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1A8B25" w14:textId="77777777" w:rsidR="00C640DC" w:rsidRPr="0022606B" w:rsidRDefault="00C640DC" w:rsidP="008F4342">
      <w:pPr>
        <w:widowControl/>
        <w:jc w:val="center"/>
      </w:pPr>
      <w:r w:rsidRPr="000C3A19">
        <w:rPr>
          <w:noProof/>
          <w:color w:val="1F497D" w:themeColor="text2"/>
        </w:rPr>
        <w:drawing>
          <wp:inline distT="0" distB="0" distL="0" distR="0" wp14:anchorId="4CF54C40" wp14:editId="797B00F3">
            <wp:extent cx="1190625" cy="1190625"/>
            <wp:effectExtent l="0" t="0" r="9525" b="9525"/>
            <wp:docPr id="2" name="Picture 2" descr="seal-tfc-gold1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al-tfc-gold130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90625" cy="1190625"/>
                    </a:xfrm>
                    <a:prstGeom prst="rect">
                      <a:avLst/>
                    </a:prstGeom>
                    <a:noFill/>
                    <a:ln>
                      <a:noFill/>
                    </a:ln>
                  </pic:spPr>
                </pic:pic>
              </a:graphicData>
            </a:graphic>
          </wp:inline>
        </w:drawing>
      </w:r>
    </w:p>
    <w:p w14:paraId="2358F165" w14:textId="77777777" w:rsidR="00C640DC" w:rsidRPr="00D86DDB" w:rsidRDefault="00C640DC" w:rsidP="008F4342">
      <w:pPr>
        <w:widowControl/>
        <w:jc w:val="center"/>
        <w:rPr>
          <w:sz w:val="40"/>
          <w:szCs w:val="40"/>
        </w:rPr>
      </w:pPr>
    </w:p>
    <w:p w14:paraId="26317933" w14:textId="77777777" w:rsidR="00C640DC" w:rsidRPr="0022606B" w:rsidRDefault="00C640DC" w:rsidP="008F4342">
      <w:pPr>
        <w:widowControl/>
        <w:jc w:val="center"/>
      </w:pPr>
    </w:p>
    <w:p w14:paraId="53035445" w14:textId="77777777" w:rsidR="005B18BC" w:rsidRDefault="005B18BC" w:rsidP="008F4342">
      <w:pPr>
        <w:widowControl/>
        <w:jc w:val="center"/>
        <w:rPr>
          <w:sz w:val="36"/>
          <w:szCs w:val="36"/>
        </w:rPr>
      </w:pPr>
    </w:p>
    <w:p w14:paraId="34B2DF0E" w14:textId="77777777" w:rsidR="008F4342" w:rsidRDefault="008F4342" w:rsidP="008F4342">
      <w:pPr>
        <w:widowControl/>
        <w:jc w:val="center"/>
        <w:rPr>
          <w:sz w:val="36"/>
          <w:szCs w:val="36"/>
        </w:rPr>
      </w:pPr>
    </w:p>
    <w:p w14:paraId="75932E4E" w14:textId="77777777" w:rsidR="008F4342" w:rsidRDefault="008F4342" w:rsidP="008F4342">
      <w:pPr>
        <w:widowControl/>
        <w:jc w:val="center"/>
        <w:rPr>
          <w:sz w:val="36"/>
          <w:szCs w:val="36"/>
        </w:rPr>
      </w:pPr>
    </w:p>
    <w:p w14:paraId="2A6454DB" w14:textId="77777777" w:rsidR="00C640DC" w:rsidRDefault="00C640DC" w:rsidP="008F4342">
      <w:pPr>
        <w:widowControl/>
        <w:jc w:val="center"/>
        <w:rPr>
          <w:sz w:val="36"/>
          <w:szCs w:val="36"/>
        </w:rPr>
      </w:pPr>
      <w:r>
        <w:rPr>
          <w:sz w:val="36"/>
          <w:szCs w:val="36"/>
        </w:rPr>
        <w:t>INDEFINITE DELIVERY INDEFINITE QUANTITY</w:t>
      </w:r>
    </w:p>
    <w:p w14:paraId="66182C66" w14:textId="77777777" w:rsidR="005B18BC" w:rsidRDefault="005B18BC" w:rsidP="008F4342">
      <w:pPr>
        <w:widowControl/>
        <w:jc w:val="center"/>
        <w:rPr>
          <w:sz w:val="36"/>
          <w:szCs w:val="36"/>
        </w:rPr>
      </w:pPr>
    </w:p>
    <w:p w14:paraId="486C32E6" w14:textId="6AE06A42" w:rsidR="00F34506" w:rsidRDefault="00C640DC" w:rsidP="008F4342">
      <w:pPr>
        <w:widowControl/>
        <w:jc w:val="center"/>
        <w:rPr>
          <w:sz w:val="36"/>
          <w:szCs w:val="36"/>
        </w:rPr>
      </w:pPr>
      <w:r>
        <w:rPr>
          <w:sz w:val="36"/>
          <w:szCs w:val="36"/>
        </w:rPr>
        <w:t>PROFESSIONAL</w:t>
      </w:r>
      <w:r w:rsidR="00F34506">
        <w:rPr>
          <w:sz w:val="36"/>
          <w:szCs w:val="36"/>
        </w:rPr>
        <w:t xml:space="preserve"> </w:t>
      </w:r>
      <w:r w:rsidR="00DC2A82">
        <w:rPr>
          <w:sz w:val="36"/>
          <w:szCs w:val="36"/>
        </w:rPr>
        <w:t xml:space="preserve">ARCHITECTURAL </w:t>
      </w:r>
      <w:r>
        <w:rPr>
          <w:sz w:val="36"/>
          <w:szCs w:val="36"/>
        </w:rPr>
        <w:t>SERVICES AGREEMENT</w:t>
      </w:r>
    </w:p>
    <w:p w14:paraId="06DFC264" w14:textId="77777777" w:rsidR="00DC2A82" w:rsidRDefault="00DC2A82" w:rsidP="008F4342">
      <w:pPr>
        <w:widowControl/>
        <w:jc w:val="center"/>
        <w:rPr>
          <w:sz w:val="36"/>
          <w:szCs w:val="36"/>
        </w:rPr>
      </w:pPr>
    </w:p>
    <w:p w14:paraId="71E84A2D" w14:textId="3E596761" w:rsidR="00C640DC" w:rsidRDefault="00C640DC" w:rsidP="008F4342">
      <w:pPr>
        <w:widowControl/>
        <w:jc w:val="center"/>
        <w:rPr>
          <w:sz w:val="36"/>
          <w:szCs w:val="36"/>
        </w:rPr>
      </w:pPr>
      <w:r w:rsidRPr="00C1190A">
        <w:rPr>
          <w:sz w:val="36"/>
          <w:szCs w:val="36"/>
        </w:rPr>
        <w:t>BETWEEN</w:t>
      </w:r>
    </w:p>
    <w:p w14:paraId="77728306" w14:textId="77777777" w:rsidR="005B18BC" w:rsidRDefault="005B18BC" w:rsidP="008F4342">
      <w:pPr>
        <w:widowControl/>
        <w:jc w:val="center"/>
        <w:rPr>
          <w:sz w:val="36"/>
          <w:szCs w:val="36"/>
        </w:rPr>
      </w:pPr>
    </w:p>
    <w:p w14:paraId="7F1985EC" w14:textId="77777777" w:rsidR="00C640DC" w:rsidRPr="00C1190A" w:rsidRDefault="00C640DC" w:rsidP="008F4342">
      <w:pPr>
        <w:widowControl/>
        <w:jc w:val="center"/>
        <w:rPr>
          <w:sz w:val="36"/>
          <w:szCs w:val="36"/>
        </w:rPr>
      </w:pPr>
      <w:r w:rsidRPr="00C1190A">
        <w:rPr>
          <w:sz w:val="36"/>
          <w:szCs w:val="36"/>
        </w:rPr>
        <w:t>THE TEXAS FACILITIES COMMISSION</w:t>
      </w:r>
    </w:p>
    <w:p w14:paraId="11339B9C" w14:textId="77777777" w:rsidR="005B18BC" w:rsidRDefault="005B18BC" w:rsidP="008F4342">
      <w:pPr>
        <w:widowControl/>
        <w:jc w:val="center"/>
        <w:rPr>
          <w:sz w:val="36"/>
          <w:szCs w:val="36"/>
        </w:rPr>
      </w:pPr>
    </w:p>
    <w:p w14:paraId="03E5604E" w14:textId="77777777" w:rsidR="00C640DC" w:rsidRPr="00C1190A" w:rsidRDefault="00C640DC" w:rsidP="008F4342">
      <w:pPr>
        <w:widowControl/>
        <w:jc w:val="center"/>
        <w:rPr>
          <w:sz w:val="36"/>
          <w:szCs w:val="36"/>
        </w:rPr>
      </w:pPr>
      <w:r w:rsidRPr="00C1190A">
        <w:rPr>
          <w:sz w:val="36"/>
          <w:szCs w:val="36"/>
        </w:rPr>
        <w:t>AND</w:t>
      </w:r>
    </w:p>
    <w:p w14:paraId="11AC3F65" w14:textId="77777777" w:rsidR="005B18BC" w:rsidRDefault="005B18BC" w:rsidP="008F4342">
      <w:pPr>
        <w:widowControl/>
        <w:jc w:val="center"/>
        <w:rPr>
          <w:sz w:val="36"/>
          <w:szCs w:val="36"/>
          <w:highlight w:val="yellow"/>
        </w:rPr>
      </w:pPr>
    </w:p>
    <w:p w14:paraId="1808BBDE" w14:textId="77777777" w:rsidR="00C640DC" w:rsidRDefault="00C640DC" w:rsidP="008F4342">
      <w:pPr>
        <w:widowControl/>
        <w:jc w:val="center"/>
        <w:rPr>
          <w:sz w:val="36"/>
          <w:szCs w:val="36"/>
        </w:rPr>
      </w:pPr>
      <w:r w:rsidRPr="00C542E4">
        <w:rPr>
          <w:sz w:val="36"/>
          <w:szCs w:val="36"/>
          <w:highlight w:val="yellow"/>
        </w:rPr>
        <w:t xml:space="preserve">[INSERT </w:t>
      </w:r>
      <w:r>
        <w:rPr>
          <w:sz w:val="36"/>
          <w:szCs w:val="36"/>
          <w:highlight w:val="yellow"/>
        </w:rPr>
        <w:t>PSP NAME</w:t>
      </w:r>
      <w:r w:rsidRPr="00C542E4">
        <w:rPr>
          <w:sz w:val="36"/>
          <w:szCs w:val="36"/>
          <w:highlight w:val="yellow"/>
        </w:rPr>
        <w:t>]</w:t>
      </w:r>
    </w:p>
    <w:p w14:paraId="221BF3A4" w14:textId="77777777" w:rsidR="008F4342" w:rsidRDefault="008F4342" w:rsidP="008F4342">
      <w:pPr>
        <w:widowControl/>
        <w:jc w:val="center"/>
        <w:rPr>
          <w:sz w:val="36"/>
          <w:szCs w:val="36"/>
        </w:rPr>
      </w:pPr>
    </w:p>
    <w:p w14:paraId="255E92B4" w14:textId="77777777" w:rsidR="008F4342" w:rsidRPr="00A304B2" w:rsidRDefault="008F4342" w:rsidP="008F4342">
      <w:pPr>
        <w:widowControl/>
        <w:jc w:val="center"/>
        <w:rPr>
          <w:sz w:val="36"/>
          <w:szCs w:val="36"/>
        </w:rPr>
      </w:pPr>
      <w:r>
        <w:rPr>
          <w:sz w:val="36"/>
          <w:szCs w:val="36"/>
        </w:rPr>
        <w:t>TFC CONTRACT NO. [</w:t>
      </w:r>
      <w:r w:rsidRPr="008F4342">
        <w:rPr>
          <w:sz w:val="36"/>
          <w:szCs w:val="36"/>
          <w:highlight w:val="yellow"/>
        </w:rPr>
        <w:t>INSERT</w:t>
      </w:r>
      <w:r>
        <w:rPr>
          <w:sz w:val="36"/>
          <w:szCs w:val="36"/>
        </w:rPr>
        <w:t>]</w:t>
      </w:r>
    </w:p>
    <w:p w14:paraId="382EB8BE" w14:textId="77777777" w:rsidR="00C640DC" w:rsidRDefault="00C640DC" w:rsidP="008F4342">
      <w:pPr>
        <w:widowControl/>
        <w:rPr>
          <w:b/>
        </w:rPr>
      </w:pPr>
    </w:p>
    <w:p w14:paraId="73721116" w14:textId="77777777" w:rsidR="00C640DC" w:rsidRDefault="00C640DC" w:rsidP="008F4342">
      <w:pPr>
        <w:widowControl/>
        <w:rPr>
          <w:b/>
        </w:rPr>
        <w:sectPr w:rsidR="00C640DC" w:rsidSect="00D35335">
          <w:footerReference w:type="default" r:id="rId9"/>
          <w:headerReference w:type="first" r:id="rId10"/>
          <w:type w:val="continuous"/>
          <w:pgSz w:w="12240" w:h="15840" w:code="1"/>
          <w:pgMar w:top="1440" w:right="1440" w:bottom="1008" w:left="1440" w:header="720" w:footer="576" w:gutter="0"/>
          <w:pgNumType w:start="1"/>
          <w:cols w:space="720"/>
          <w:titlePg/>
          <w:docGrid w:linePitch="360"/>
        </w:sectPr>
      </w:pPr>
    </w:p>
    <w:p w14:paraId="7A065E71" w14:textId="77777777" w:rsidR="00F01C9F" w:rsidRDefault="00F01C9F" w:rsidP="008F4342">
      <w:pPr>
        <w:widowControl/>
        <w:jc w:val="center"/>
        <w:rPr>
          <w:b/>
          <w:bCs/>
          <w:spacing w:val="-6"/>
          <w:w w:val="105"/>
        </w:rPr>
        <w:sectPr w:rsidR="00F01C9F" w:rsidSect="004F146F">
          <w:headerReference w:type="default" r:id="rId11"/>
          <w:type w:val="continuous"/>
          <w:pgSz w:w="12240" w:h="15840" w:code="1"/>
          <w:pgMar w:top="1440" w:right="1440" w:bottom="1440" w:left="1440" w:header="720" w:footer="720" w:gutter="0"/>
          <w:cols w:space="720"/>
          <w:noEndnote/>
        </w:sectPr>
      </w:pPr>
    </w:p>
    <w:p w14:paraId="61621327" w14:textId="77777777" w:rsidR="00CC5EFA" w:rsidRDefault="005B5EDF" w:rsidP="008F4342">
      <w:pPr>
        <w:widowControl/>
        <w:jc w:val="center"/>
        <w:rPr>
          <w:b/>
          <w:bCs/>
          <w:w w:val="105"/>
        </w:rPr>
      </w:pPr>
      <w:r w:rsidRPr="004F146F">
        <w:rPr>
          <w:b/>
          <w:bCs/>
          <w:spacing w:val="-6"/>
          <w:w w:val="105"/>
        </w:rPr>
        <w:lastRenderedPageBreak/>
        <w:t>INDEFINITE DELIVERY INDEFINITE QUANTITY</w:t>
      </w:r>
      <w:r w:rsidRPr="004F146F">
        <w:rPr>
          <w:b/>
          <w:bCs/>
          <w:spacing w:val="-6"/>
          <w:w w:val="105"/>
        </w:rPr>
        <w:br/>
        <w:t>PROFESSIONAL SERVICES AGREEMENT</w:t>
      </w:r>
      <w:r w:rsidRPr="004F146F">
        <w:rPr>
          <w:b/>
          <w:bCs/>
          <w:spacing w:val="-6"/>
          <w:w w:val="105"/>
        </w:rPr>
        <w:br/>
      </w:r>
      <w:r w:rsidRPr="004F146F">
        <w:rPr>
          <w:b/>
          <w:bCs/>
          <w:w w:val="105"/>
        </w:rPr>
        <w:t>BETWEEN</w:t>
      </w:r>
      <w:r w:rsidRPr="004F146F">
        <w:rPr>
          <w:b/>
          <w:bCs/>
          <w:w w:val="105"/>
        </w:rPr>
        <w:br/>
      </w:r>
      <w:r w:rsidRPr="004F146F">
        <w:rPr>
          <w:b/>
          <w:bCs/>
          <w:spacing w:val="-6"/>
          <w:w w:val="105"/>
        </w:rPr>
        <w:t>THE TEXAS FACILITIES COMMISSION</w:t>
      </w:r>
      <w:r w:rsidRPr="004F146F">
        <w:rPr>
          <w:b/>
          <w:bCs/>
          <w:spacing w:val="-6"/>
          <w:w w:val="105"/>
        </w:rPr>
        <w:br/>
      </w:r>
      <w:r w:rsidRPr="004F146F">
        <w:rPr>
          <w:b/>
          <w:bCs/>
          <w:w w:val="105"/>
        </w:rPr>
        <w:t>AND</w:t>
      </w:r>
    </w:p>
    <w:p w14:paraId="0A85B3FC" w14:textId="77777777" w:rsidR="00281B13" w:rsidRDefault="00281B13" w:rsidP="008F4342">
      <w:pPr>
        <w:widowControl/>
        <w:jc w:val="center"/>
        <w:rPr>
          <w:b/>
          <w:bCs/>
          <w:w w:val="105"/>
        </w:rPr>
      </w:pPr>
      <w:r>
        <w:rPr>
          <w:b/>
          <w:bCs/>
          <w:w w:val="105"/>
        </w:rPr>
        <w:t>[</w:t>
      </w:r>
      <w:r w:rsidRPr="00822281">
        <w:rPr>
          <w:b/>
          <w:bCs/>
          <w:w w:val="105"/>
          <w:highlight w:val="yellow"/>
        </w:rPr>
        <w:t>INSERT PSP NAME</w:t>
      </w:r>
      <w:r>
        <w:rPr>
          <w:b/>
          <w:bCs/>
          <w:w w:val="105"/>
        </w:rPr>
        <w:t>]</w:t>
      </w:r>
    </w:p>
    <w:p w14:paraId="465684D7" w14:textId="77777777" w:rsidR="00707B49" w:rsidRPr="009C7CC4" w:rsidRDefault="00707B49" w:rsidP="009C7CC4">
      <w:pPr>
        <w:widowControl/>
        <w:rPr>
          <w:spacing w:val="-4"/>
          <w:w w:val="105"/>
        </w:rPr>
      </w:pPr>
    </w:p>
    <w:p w14:paraId="00331216" w14:textId="40826A2B" w:rsidR="005B5EDF" w:rsidRPr="009C7CC4" w:rsidRDefault="00707B49" w:rsidP="009C7CC4">
      <w:pPr>
        <w:widowControl/>
        <w:rPr>
          <w:spacing w:val="-7"/>
          <w:w w:val="105"/>
        </w:rPr>
      </w:pPr>
      <w:r w:rsidRPr="009C7CC4">
        <w:rPr>
          <w:spacing w:val="-4"/>
          <w:w w:val="105"/>
        </w:rPr>
        <w:t xml:space="preserve">The </w:t>
      </w:r>
      <w:r w:rsidRPr="009C7CC4">
        <w:rPr>
          <w:b/>
          <w:bCs/>
          <w:spacing w:val="-4"/>
          <w:w w:val="105"/>
        </w:rPr>
        <w:t>Texas Facilities Commission</w:t>
      </w:r>
      <w:r w:rsidRPr="009C7CC4">
        <w:rPr>
          <w:spacing w:val="-4"/>
          <w:w w:val="105"/>
        </w:rPr>
        <w:t xml:space="preserve"> (hereinafter referred to as “TFC”), a state agency located at 1711 San Jacinto </w:t>
      </w:r>
      <w:r w:rsidR="00DD6661" w:rsidRPr="009C7CC4">
        <w:rPr>
          <w:spacing w:val="-4"/>
          <w:w w:val="105"/>
        </w:rPr>
        <w:t>Boulevard</w:t>
      </w:r>
      <w:r w:rsidRPr="009C7CC4">
        <w:rPr>
          <w:spacing w:val="-4"/>
          <w:w w:val="105"/>
        </w:rPr>
        <w:t xml:space="preserve">, Austin, Texas 78701, and </w:t>
      </w:r>
      <w:r w:rsidR="00DD6661" w:rsidRPr="009C7CC4">
        <w:rPr>
          <w:spacing w:val="-4"/>
          <w:w w:val="105"/>
        </w:rPr>
        <w:t>[</w:t>
      </w:r>
      <w:r w:rsidR="00DD6661" w:rsidRPr="009C7CC4">
        <w:rPr>
          <w:spacing w:val="-4"/>
          <w:w w:val="105"/>
          <w:highlight w:val="yellow"/>
        </w:rPr>
        <w:t xml:space="preserve">Insert </w:t>
      </w:r>
      <w:r w:rsidR="001E0887" w:rsidRPr="009C7CC4">
        <w:rPr>
          <w:b/>
          <w:bCs/>
          <w:spacing w:val="-4"/>
          <w:w w:val="105"/>
          <w:highlight w:val="yellow"/>
        </w:rPr>
        <w:t xml:space="preserve">PSP </w:t>
      </w:r>
      <w:r w:rsidR="00DD6661" w:rsidRPr="009C7CC4">
        <w:rPr>
          <w:b/>
          <w:bCs/>
          <w:spacing w:val="-4"/>
          <w:w w:val="105"/>
          <w:highlight w:val="yellow"/>
        </w:rPr>
        <w:t>Name</w:t>
      </w:r>
      <w:r w:rsidR="00DD6661" w:rsidRPr="009C7CC4">
        <w:rPr>
          <w:spacing w:val="-4"/>
          <w:w w:val="105"/>
        </w:rPr>
        <w:t>]</w:t>
      </w:r>
      <w:r w:rsidRPr="009C7CC4">
        <w:rPr>
          <w:spacing w:val="-4"/>
          <w:w w:val="105"/>
        </w:rPr>
        <w:t xml:space="preserve"> (hereinafter referred to as “Professional Service Provider” or “PSP”), located </w:t>
      </w:r>
      <w:r w:rsidRPr="009C7CC4">
        <w:rPr>
          <w:spacing w:val="-8"/>
          <w:w w:val="105"/>
        </w:rPr>
        <w:t>at</w:t>
      </w:r>
      <w:r w:rsidR="00AB5CB2" w:rsidRPr="009C7CC4">
        <w:rPr>
          <w:spacing w:val="-8"/>
          <w:w w:val="105"/>
        </w:rPr>
        <w:t xml:space="preserve"> </w:t>
      </w:r>
      <w:r w:rsidR="00DD6661" w:rsidRPr="009C7CC4">
        <w:rPr>
          <w:spacing w:val="-8"/>
          <w:w w:val="105"/>
        </w:rPr>
        <w:t>[</w:t>
      </w:r>
      <w:r w:rsidR="00DD6661" w:rsidRPr="009C7CC4">
        <w:rPr>
          <w:spacing w:val="-8"/>
          <w:w w:val="105"/>
          <w:highlight w:val="yellow"/>
        </w:rPr>
        <w:t>Insert Address</w:t>
      </w:r>
      <w:r w:rsidR="00DD6661" w:rsidRPr="009C7CC4">
        <w:rPr>
          <w:spacing w:val="-8"/>
          <w:w w:val="105"/>
        </w:rPr>
        <w:t>]</w:t>
      </w:r>
      <w:r w:rsidRPr="009C7CC4">
        <w:rPr>
          <w:spacing w:val="-8"/>
          <w:w w:val="105"/>
        </w:rPr>
        <w:t xml:space="preserve"> enter into the following </w:t>
      </w:r>
      <w:r w:rsidRPr="009C7CC4">
        <w:rPr>
          <w:spacing w:val="-8"/>
          <w:w w:val="105"/>
          <w:highlight w:val="yellow"/>
        </w:rPr>
        <w:t>indefinite delivery indefinite quantity</w:t>
      </w:r>
      <w:r w:rsidR="008F4342" w:rsidRPr="009C7CC4">
        <w:rPr>
          <w:spacing w:val="-8"/>
          <w:w w:val="105"/>
          <w:highlight w:val="yellow"/>
        </w:rPr>
        <w:t xml:space="preserve"> </w:t>
      </w:r>
      <w:r w:rsidR="0062767E" w:rsidRPr="009C7CC4">
        <w:rPr>
          <w:spacing w:val="-8"/>
          <w:w w:val="105"/>
          <w:highlight w:val="yellow"/>
        </w:rPr>
        <w:t xml:space="preserve">agreement for professional </w:t>
      </w:r>
      <w:r w:rsidR="00DC2A82">
        <w:rPr>
          <w:spacing w:val="-8"/>
          <w:w w:val="105"/>
          <w:highlight w:val="yellow"/>
        </w:rPr>
        <w:t xml:space="preserve">architectural </w:t>
      </w:r>
      <w:r w:rsidR="0062767E" w:rsidRPr="009C7CC4">
        <w:rPr>
          <w:spacing w:val="-8"/>
          <w:w w:val="105"/>
          <w:highlight w:val="yellow"/>
        </w:rPr>
        <w:t>services</w:t>
      </w:r>
      <w:r w:rsidR="0062767E" w:rsidRPr="009C7CC4">
        <w:rPr>
          <w:spacing w:val="-8"/>
          <w:w w:val="105"/>
        </w:rPr>
        <w:t xml:space="preserve"> </w:t>
      </w:r>
      <w:r w:rsidRPr="009C7CC4">
        <w:rPr>
          <w:spacing w:val="-5"/>
          <w:w w:val="105"/>
        </w:rPr>
        <w:t xml:space="preserve">(hereinafter referred to as the “Agreement”) pursuant to the Professional Services </w:t>
      </w:r>
      <w:r w:rsidRPr="009C7CC4">
        <w:rPr>
          <w:spacing w:val="-7"/>
          <w:w w:val="105"/>
        </w:rPr>
        <w:t xml:space="preserve">Procurement Act, </w:t>
      </w:r>
      <w:r w:rsidR="00DD6661" w:rsidRPr="009C7CC4">
        <w:rPr>
          <w:spacing w:val="-7"/>
          <w:w w:val="105"/>
        </w:rPr>
        <w:t>Tex. Gov’t Code Ann.</w:t>
      </w:r>
      <w:r w:rsidRPr="009C7CC4">
        <w:rPr>
          <w:spacing w:val="-7"/>
          <w:w w:val="105"/>
        </w:rPr>
        <w:t xml:space="preserve"> Ch. 2254 </w:t>
      </w:r>
      <w:r w:rsidRPr="009C7CC4">
        <w:t>to be effective as of the Effective Date (as defined below</w:t>
      </w:r>
      <w:r w:rsidR="00757787" w:rsidRPr="009C7CC4">
        <w:t>)</w:t>
      </w:r>
      <w:r w:rsidR="005B5EDF" w:rsidRPr="009C7CC4">
        <w:rPr>
          <w:spacing w:val="-7"/>
          <w:w w:val="105"/>
        </w:rPr>
        <w:t>.</w:t>
      </w:r>
    </w:p>
    <w:p w14:paraId="424991A3" w14:textId="77777777" w:rsidR="004F146F" w:rsidRPr="009C7CC4" w:rsidRDefault="004F146F" w:rsidP="009C7CC4">
      <w:pPr>
        <w:widowControl/>
        <w:rPr>
          <w:spacing w:val="-7"/>
          <w:w w:val="105"/>
        </w:rPr>
      </w:pPr>
    </w:p>
    <w:p w14:paraId="1B64E42C" w14:textId="77777777" w:rsidR="00584B26" w:rsidRPr="009C7CC4" w:rsidRDefault="00537872" w:rsidP="005632B3">
      <w:pPr>
        <w:widowControl/>
        <w:jc w:val="center"/>
        <w:rPr>
          <w:b/>
          <w:bCs/>
          <w:spacing w:val="-4"/>
          <w:w w:val="105"/>
        </w:rPr>
      </w:pPr>
      <w:r w:rsidRPr="009C7CC4">
        <w:rPr>
          <w:b/>
          <w:bCs/>
          <w:smallCaps/>
          <w:spacing w:val="-4"/>
          <w:w w:val="105"/>
        </w:rPr>
        <w:t>I.</w:t>
      </w:r>
      <w:r w:rsidR="00D661C4" w:rsidRPr="009C7CC4">
        <w:rPr>
          <w:b/>
          <w:bCs/>
          <w:smallCaps/>
          <w:spacing w:val="-4"/>
          <w:w w:val="105"/>
        </w:rPr>
        <w:t xml:space="preserve">       </w:t>
      </w:r>
      <w:r w:rsidR="00584B26" w:rsidRPr="009C7CC4">
        <w:rPr>
          <w:b/>
          <w:bCs/>
          <w:smallCaps/>
          <w:spacing w:val="-4"/>
          <w:w w:val="105"/>
        </w:rPr>
        <w:t>D</w:t>
      </w:r>
      <w:r w:rsidR="005B5EDF" w:rsidRPr="009C7CC4">
        <w:rPr>
          <w:b/>
          <w:bCs/>
          <w:smallCaps/>
          <w:spacing w:val="-4"/>
          <w:w w:val="105"/>
        </w:rPr>
        <w:t>efinition</w:t>
      </w:r>
      <w:r w:rsidR="00584B26" w:rsidRPr="009C7CC4">
        <w:rPr>
          <w:b/>
          <w:bCs/>
          <w:smallCaps/>
          <w:spacing w:val="-4"/>
          <w:w w:val="105"/>
        </w:rPr>
        <w:t>s</w:t>
      </w:r>
    </w:p>
    <w:p w14:paraId="08923891" w14:textId="77777777" w:rsidR="00584B26" w:rsidRPr="009C7CC4" w:rsidRDefault="00584B26" w:rsidP="009C7CC4">
      <w:pPr>
        <w:widowControl/>
        <w:rPr>
          <w:b/>
          <w:bCs/>
          <w:spacing w:val="-4"/>
          <w:w w:val="105"/>
        </w:rPr>
      </w:pPr>
    </w:p>
    <w:p w14:paraId="1A257123" w14:textId="77777777" w:rsidR="004D7DC0" w:rsidRDefault="005B18BC" w:rsidP="009C7CC4">
      <w:pPr>
        <w:widowControl/>
        <w:rPr>
          <w:bCs/>
        </w:rPr>
      </w:pPr>
      <w:r w:rsidRPr="009C7CC4">
        <w:t>1.1.</w:t>
      </w:r>
      <w:r w:rsidRPr="009C7CC4">
        <w:tab/>
      </w:r>
      <w:r w:rsidR="000F6436" w:rsidRPr="009C7CC4">
        <w:fldChar w:fldCharType="begin"/>
      </w:r>
      <w:r w:rsidR="008111C9" w:rsidRPr="009C7CC4">
        <w:instrText>TC "</w:instrText>
      </w:r>
      <w:bookmarkStart w:id="0" w:name="_Toc339112849"/>
      <w:bookmarkStart w:id="1" w:name="_Toc349745706"/>
      <w:bookmarkStart w:id="2" w:name="_Toc370314404"/>
      <w:r w:rsidR="008111C9" w:rsidRPr="009C7CC4">
        <w:rPr>
          <w:b/>
          <w:bCs/>
          <w:smallCaps/>
        </w:rPr>
        <w:instrText>I.  Definitions</w:instrText>
      </w:r>
      <w:bookmarkEnd w:id="0"/>
      <w:bookmarkEnd w:id="1"/>
      <w:bookmarkEnd w:id="2"/>
      <w:r w:rsidR="008111C9" w:rsidRPr="009C7CC4">
        <w:instrText>" \f C \l “1”</w:instrText>
      </w:r>
      <w:r w:rsidR="000F6436" w:rsidRPr="009C7CC4">
        <w:fldChar w:fldCharType="end"/>
      </w:r>
      <w:bookmarkStart w:id="3" w:name="_Toc315198192"/>
      <w:r w:rsidR="005B5EDF" w:rsidRPr="009C7CC4">
        <w:rPr>
          <w:bCs/>
          <w:u w:val="single"/>
        </w:rPr>
        <w:t>Definitions</w:t>
      </w:r>
      <w:bookmarkEnd w:id="3"/>
      <w:r w:rsidR="005B5EDF" w:rsidRPr="009C7CC4">
        <w:rPr>
          <w:bCs/>
          <w:u w:val="single"/>
        </w:rPr>
        <w:t>.</w:t>
      </w:r>
      <w:r w:rsidR="000F6436" w:rsidRPr="009C7CC4">
        <w:rPr>
          <w:bCs/>
          <w:u w:val="single"/>
        </w:rPr>
        <w:fldChar w:fldCharType="begin"/>
      </w:r>
      <w:r w:rsidR="00510655" w:rsidRPr="009C7CC4">
        <w:instrText>TC</w:instrText>
      </w:r>
      <w:r w:rsidR="005B5EDF" w:rsidRPr="009C7CC4">
        <w:instrText xml:space="preserve"> "</w:instrText>
      </w:r>
      <w:bookmarkStart w:id="4" w:name="_Toc339112850"/>
      <w:bookmarkStart w:id="5" w:name="_Toc370314405"/>
      <w:r w:rsidR="005B5EDF" w:rsidRPr="009C7CC4">
        <w:rPr>
          <w:bCs/>
        </w:rPr>
        <w:instrText>1.1.</w:instrText>
      </w:r>
      <w:r w:rsidR="005B5EDF" w:rsidRPr="009C7CC4">
        <w:rPr>
          <w:bCs/>
        </w:rPr>
        <w:tab/>
      </w:r>
      <w:r w:rsidR="005B5EDF" w:rsidRPr="009C7CC4">
        <w:rPr>
          <w:bCs/>
          <w:u w:val="single"/>
        </w:rPr>
        <w:instrText>Definitions.</w:instrText>
      </w:r>
      <w:bookmarkEnd w:id="4"/>
      <w:bookmarkEnd w:id="5"/>
      <w:r w:rsidR="005B5EDF" w:rsidRPr="009C7CC4">
        <w:instrText xml:space="preserve">" \f C \l </w:instrText>
      </w:r>
      <w:r w:rsidR="00510655" w:rsidRPr="009C7CC4">
        <w:instrText>“</w:instrText>
      </w:r>
      <w:r w:rsidR="005B5EDF" w:rsidRPr="009C7CC4">
        <w:instrText>2</w:instrText>
      </w:r>
      <w:r w:rsidR="00510655" w:rsidRPr="009C7CC4">
        <w:instrText>”</w:instrText>
      </w:r>
      <w:r w:rsidR="000F6436" w:rsidRPr="009C7CC4">
        <w:rPr>
          <w:bCs/>
          <w:u w:val="single"/>
        </w:rPr>
        <w:fldChar w:fldCharType="end"/>
      </w:r>
      <w:r w:rsidR="005B5EDF" w:rsidRPr="009C7CC4">
        <w:rPr>
          <w:b/>
          <w:bCs/>
        </w:rPr>
        <w:t xml:space="preserve">  </w:t>
      </w:r>
      <w:r w:rsidR="00BC79E9" w:rsidRPr="009C7CC4">
        <w:rPr>
          <w:bCs/>
        </w:rPr>
        <w:t xml:space="preserve">Unless specifically provided otherwise herein, all words and phrases in this Agreement in initial caps shall have the meanings set out in </w:t>
      </w:r>
      <w:r w:rsidR="00151325" w:rsidRPr="009C7CC4">
        <w:rPr>
          <w:bCs/>
        </w:rPr>
        <w:t xml:space="preserve">the </w:t>
      </w:r>
      <w:r w:rsidR="00151325" w:rsidRPr="009C7CC4">
        <w:rPr>
          <w:bCs/>
          <w:i/>
          <w:iCs/>
        </w:rPr>
        <w:t>20</w:t>
      </w:r>
      <w:r w:rsidR="009C7CC4" w:rsidRPr="009C7CC4">
        <w:rPr>
          <w:bCs/>
          <w:i/>
          <w:iCs/>
        </w:rPr>
        <w:t>15</w:t>
      </w:r>
      <w:r w:rsidR="00151325" w:rsidRPr="009C7CC4">
        <w:rPr>
          <w:bCs/>
          <w:i/>
          <w:iCs/>
        </w:rPr>
        <w:t xml:space="preserve"> Uniform General Conditions</w:t>
      </w:r>
      <w:r w:rsidR="00151325" w:rsidRPr="009C7CC4">
        <w:rPr>
          <w:bCs/>
        </w:rPr>
        <w:t xml:space="preserve"> (hereinafter referred to as “</w:t>
      </w:r>
      <w:r w:rsidR="009C7CC4" w:rsidRPr="009C7CC4">
        <w:rPr>
          <w:bCs/>
        </w:rPr>
        <w:t xml:space="preserve">2015 </w:t>
      </w:r>
      <w:r w:rsidR="00151325" w:rsidRPr="009C7CC4">
        <w:rPr>
          <w:bCs/>
        </w:rPr>
        <w:t xml:space="preserve">UGC”) and </w:t>
      </w:r>
      <w:r w:rsidR="00BC79E9" w:rsidRPr="009C7CC4">
        <w:rPr>
          <w:bCs/>
        </w:rPr>
        <w:t>this Section 1.1</w:t>
      </w:r>
      <w:r w:rsidR="00151325" w:rsidRPr="009C7CC4">
        <w:rPr>
          <w:bCs/>
        </w:rPr>
        <w:t xml:space="preserve">.  In the event of any conflict between the definitions in the </w:t>
      </w:r>
      <w:r w:rsidR="009C7CC4" w:rsidRPr="009C7CC4">
        <w:rPr>
          <w:bCs/>
        </w:rPr>
        <w:t xml:space="preserve">2015 </w:t>
      </w:r>
      <w:r w:rsidR="00151325" w:rsidRPr="009C7CC4">
        <w:rPr>
          <w:bCs/>
        </w:rPr>
        <w:t>UGC</w:t>
      </w:r>
      <w:r w:rsidR="009C7CC4">
        <w:rPr>
          <w:bCs/>
        </w:rPr>
        <w:t xml:space="preserve"> and </w:t>
      </w:r>
      <w:r w:rsidR="009C7CC4" w:rsidRPr="009C7CC4">
        <w:rPr>
          <w:bCs/>
        </w:rPr>
        <w:t xml:space="preserve">in the </w:t>
      </w:r>
      <w:r w:rsidR="009C7CC4" w:rsidRPr="009C7CC4">
        <w:rPr>
          <w:bCs/>
          <w:i/>
          <w:iCs/>
        </w:rPr>
        <w:t>TFC 2018 Architectural/Engineering Guidelines Edit Date March 19, 2018</w:t>
      </w:r>
      <w:r w:rsidR="009C7CC4" w:rsidRPr="009C7CC4">
        <w:rPr>
          <w:bCs/>
        </w:rPr>
        <w:t xml:space="preserve"> (as defined below), or in any other document referenced herein and incorporated for all purposes, and the definitions in this Agreement, the definitions in this Agreement shall control to the extent of the conflict.</w:t>
      </w:r>
    </w:p>
    <w:p w14:paraId="14ED7143" w14:textId="77777777" w:rsidR="004D7DC0" w:rsidRDefault="004D7DC0" w:rsidP="009C7CC4">
      <w:pPr>
        <w:widowControl/>
        <w:rPr>
          <w:bCs/>
        </w:rPr>
      </w:pPr>
    </w:p>
    <w:p w14:paraId="6C90B836" w14:textId="2971FC6C" w:rsidR="0013413D" w:rsidRDefault="009C7CC4" w:rsidP="004D7DC0">
      <w:pPr>
        <w:widowControl/>
        <w:ind w:firstLine="720"/>
      </w:pPr>
      <w:r w:rsidRPr="009C7CC4">
        <w:rPr>
          <w:bCs/>
        </w:rPr>
        <w:t>The 2015 Uniform General Conditions are located at this TFC Construction Contracts website link, at 5C in PDF:</w:t>
      </w:r>
      <w:r>
        <w:t xml:space="preserve"> </w:t>
      </w:r>
      <w:hyperlink r:id="rId12" w:history="1">
        <w:r w:rsidRPr="00DF0C37">
          <w:rPr>
            <w:rStyle w:val="Hyperlink"/>
          </w:rPr>
          <w:t>http://www.tfc.state.tx.us/divisions/facilities/prog/construct/formsindex/2015%20UGC%2003.07.2017.Final.pdf</w:t>
        </w:r>
      </w:hyperlink>
      <w:r w:rsidR="001E0365">
        <w:t xml:space="preserve">, and are incorporated herein for all purposes as </w:t>
      </w:r>
      <w:r w:rsidR="001E0365">
        <w:rPr>
          <w:b/>
          <w:bCs/>
        </w:rPr>
        <w:t>Exhibit A.</w:t>
      </w:r>
      <w:r w:rsidR="00DC3DAD">
        <w:t xml:space="preserve">  </w:t>
      </w:r>
    </w:p>
    <w:p w14:paraId="06F7EFE6" w14:textId="77777777" w:rsidR="0013413D" w:rsidRDefault="0013413D" w:rsidP="009C7CC4">
      <w:pPr>
        <w:widowControl/>
      </w:pPr>
    </w:p>
    <w:p w14:paraId="70BAFCD4" w14:textId="77777777" w:rsidR="00151325" w:rsidRPr="0013413D" w:rsidRDefault="00DC3DAD" w:rsidP="004D7DC0">
      <w:pPr>
        <w:widowControl/>
        <w:ind w:firstLine="720"/>
        <w:rPr>
          <w:bCs/>
        </w:rPr>
      </w:pPr>
      <w:r w:rsidRPr="00724112">
        <w:rPr>
          <w:spacing w:val="-5"/>
          <w:w w:val="105"/>
        </w:rPr>
        <w:t xml:space="preserve">In the event </w:t>
      </w:r>
      <w:r>
        <w:rPr>
          <w:spacing w:val="-5"/>
          <w:w w:val="105"/>
        </w:rPr>
        <w:t xml:space="preserve">that </w:t>
      </w:r>
      <w:r>
        <w:rPr>
          <w:b/>
          <w:bCs/>
          <w:spacing w:val="-5"/>
          <w:w w:val="105"/>
        </w:rPr>
        <w:t xml:space="preserve">Exhibit A </w:t>
      </w:r>
      <w:r>
        <w:rPr>
          <w:spacing w:val="-5"/>
          <w:w w:val="105"/>
        </w:rPr>
        <w:t xml:space="preserve">is </w:t>
      </w:r>
      <w:r w:rsidRPr="00724112">
        <w:t>modified subsequent to the execution of this Agreement</w:t>
      </w:r>
      <w:r w:rsidR="0013413D">
        <w:t xml:space="preserve">, </w:t>
      </w:r>
      <w:r w:rsidRPr="00724112">
        <w:t>the revised</w:t>
      </w:r>
      <w:r>
        <w:t xml:space="preserve">, </w:t>
      </w:r>
      <w:r w:rsidRPr="00724112">
        <w:t xml:space="preserve">newer version of </w:t>
      </w:r>
      <w:r w:rsidRPr="00DC3DAD">
        <w:rPr>
          <w:b/>
          <w:bCs/>
        </w:rPr>
        <w:t>Exhibit A</w:t>
      </w:r>
      <w:r>
        <w:t xml:space="preserve"> </w:t>
      </w:r>
      <w:r w:rsidRPr="00724112">
        <w:t xml:space="preserve">shall, upon </w:t>
      </w:r>
      <w:r>
        <w:t>execution of an Amendment</w:t>
      </w:r>
      <w:r w:rsidR="0013413D">
        <w:t xml:space="preserve"> to this Agreement</w:t>
      </w:r>
      <w:r w:rsidRPr="00724112">
        <w:t>,</w:t>
      </w:r>
      <w:r w:rsidRPr="00724112">
        <w:rPr>
          <w:spacing w:val="-5"/>
          <w:w w:val="105"/>
        </w:rPr>
        <w:t xml:space="preserve"> replace the prior version</w:t>
      </w:r>
      <w:r w:rsidR="0013413D">
        <w:rPr>
          <w:spacing w:val="-5"/>
          <w:w w:val="105"/>
        </w:rPr>
        <w:t xml:space="preserve"> and </w:t>
      </w:r>
      <w:r w:rsidRPr="00724112">
        <w:rPr>
          <w:spacing w:val="-5"/>
          <w:w w:val="105"/>
        </w:rPr>
        <w:t xml:space="preserve">shall govern the </w:t>
      </w:r>
      <w:r>
        <w:rPr>
          <w:spacing w:val="-5"/>
          <w:w w:val="105"/>
        </w:rPr>
        <w:t>Agreement</w:t>
      </w:r>
      <w:r w:rsidR="0013413D">
        <w:rPr>
          <w:spacing w:val="-5"/>
          <w:w w:val="105"/>
        </w:rPr>
        <w:t xml:space="preserve"> and any Assignment under the Agreement</w:t>
      </w:r>
      <w:r w:rsidRPr="00724112">
        <w:rPr>
          <w:spacing w:val="-5"/>
          <w:w w:val="105"/>
        </w:rPr>
        <w:t>.</w:t>
      </w:r>
    </w:p>
    <w:p w14:paraId="50824CA6" w14:textId="77777777" w:rsidR="009C7CC4" w:rsidRDefault="009C7CC4" w:rsidP="009C7CC4">
      <w:pPr>
        <w:widowControl/>
      </w:pPr>
    </w:p>
    <w:p w14:paraId="31C34B0E" w14:textId="77777777" w:rsidR="001E0365" w:rsidRDefault="00F50A2C" w:rsidP="001E0365">
      <w:pPr>
        <w:widowControl/>
        <w:rPr>
          <w:bCs/>
        </w:rPr>
      </w:pPr>
      <w:r w:rsidRPr="009C7CC4">
        <w:rPr>
          <w:bCs/>
        </w:rPr>
        <w:tab/>
        <w:t>1.1.1.</w:t>
      </w:r>
      <w:r w:rsidRPr="009C7CC4">
        <w:rPr>
          <w:bCs/>
        </w:rPr>
        <w:tab/>
      </w:r>
      <w:r w:rsidRPr="009C7CC4">
        <w:rPr>
          <w:bCs/>
          <w:i/>
        </w:rPr>
        <w:t>Additional Services</w:t>
      </w:r>
      <w:r w:rsidRPr="009C7CC4">
        <w:rPr>
          <w:bCs/>
        </w:rPr>
        <w:t xml:space="preserve"> means t</w:t>
      </w:r>
      <w:r w:rsidR="00EB6CB3" w:rsidRPr="009C7CC4">
        <w:rPr>
          <w:spacing w:val="-3"/>
        </w:rPr>
        <w:t xml:space="preserve">hose services not included in the </w:t>
      </w:r>
      <w:r w:rsidRPr="009C7CC4">
        <w:rPr>
          <w:spacing w:val="-3"/>
        </w:rPr>
        <w:t xml:space="preserve">Description of Project </w:t>
      </w:r>
      <w:r w:rsidR="00EB6CB3" w:rsidRPr="009C7CC4">
        <w:rPr>
          <w:spacing w:val="-3"/>
        </w:rPr>
        <w:t xml:space="preserve">section </w:t>
      </w:r>
      <w:r w:rsidRPr="009C7CC4">
        <w:rPr>
          <w:spacing w:val="-3"/>
        </w:rPr>
        <w:t>of each Assignment (as defined below) which may be requested by TFC at any time for the duration of an Assignment</w:t>
      </w:r>
      <w:r w:rsidR="00EB6CB3" w:rsidRPr="009C7CC4">
        <w:rPr>
          <w:spacing w:val="-3"/>
        </w:rPr>
        <w:t>, as discussed in Article IV below</w:t>
      </w:r>
      <w:r w:rsidRPr="009C7CC4">
        <w:rPr>
          <w:bCs/>
        </w:rPr>
        <w:t>.</w:t>
      </w:r>
    </w:p>
    <w:p w14:paraId="2C232E41" w14:textId="77777777" w:rsidR="001E0365" w:rsidRDefault="001E0365" w:rsidP="001E0365">
      <w:pPr>
        <w:widowControl/>
        <w:rPr>
          <w:bCs/>
        </w:rPr>
      </w:pPr>
    </w:p>
    <w:p w14:paraId="5CB2491B" w14:textId="77777777" w:rsidR="00722D79" w:rsidRPr="009C7CC4" w:rsidRDefault="001E0365" w:rsidP="001E0365">
      <w:pPr>
        <w:widowControl/>
      </w:pPr>
      <w:r>
        <w:rPr>
          <w:bCs/>
        </w:rPr>
        <w:tab/>
        <w:t>1.1.2.</w:t>
      </w:r>
      <w:r>
        <w:rPr>
          <w:bCs/>
        </w:rPr>
        <w:tab/>
      </w:r>
      <w:r w:rsidRPr="00F87384">
        <w:rPr>
          <w:i/>
        </w:rPr>
        <w:t xml:space="preserve">A/E Guidelines </w:t>
      </w:r>
      <w:r w:rsidRPr="00F87384">
        <w:t xml:space="preserve">means the </w:t>
      </w:r>
      <w:r w:rsidRPr="00F87384">
        <w:rPr>
          <w:i/>
        </w:rPr>
        <w:t>TFC 2018 Architectural/Engineering Guidelines Edit Date March 19, 2018</w:t>
      </w:r>
      <w:r w:rsidRPr="00F87384">
        <w:t>, (also referred to as “</w:t>
      </w:r>
      <w:r w:rsidRPr="001E0365">
        <w:rPr>
          <w:i/>
          <w:iCs/>
        </w:rPr>
        <w:t>A/E Guidelines</w:t>
      </w:r>
      <w:r w:rsidRPr="00F87384">
        <w:t xml:space="preserve">”).  The </w:t>
      </w:r>
      <w:r w:rsidRPr="00DC3DAD">
        <w:rPr>
          <w:i/>
          <w:iCs/>
        </w:rPr>
        <w:t>A/E Guidelines</w:t>
      </w:r>
      <w:r w:rsidRPr="00F87384">
        <w:t xml:space="preserve"> are located at this TFC A/E Forms link in PDF</w:t>
      </w:r>
      <w:r>
        <w:t>:</w:t>
      </w:r>
      <w:r w:rsidRPr="00F87384">
        <w:t xml:space="preserve">  </w:t>
      </w:r>
      <w:hyperlink r:id="rId13" w:history="1">
        <w:r w:rsidRPr="00F87384">
          <w:rPr>
            <w:rStyle w:val="Hyperlink"/>
          </w:rPr>
          <w:t>http://www.tfc.state.tx.us/divisions/facilities/prog/construct/formsindex/01%20-%202018%20A-E%20GUIDELINES.pdf</w:t>
        </w:r>
      </w:hyperlink>
      <w:r w:rsidRPr="00F87384">
        <w:t xml:space="preserve">, and are incorporated herein for all purposes as </w:t>
      </w:r>
      <w:r w:rsidRPr="001E0365">
        <w:rPr>
          <w:b/>
          <w:bCs/>
        </w:rPr>
        <w:t>Exhibit B</w:t>
      </w:r>
      <w:r w:rsidRPr="00F87384">
        <w:t>.</w:t>
      </w:r>
      <w:r>
        <w:rPr>
          <w:bCs/>
        </w:rPr>
        <w:t xml:space="preserve"> </w:t>
      </w:r>
    </w:p>
    <w:p w14:paraId="3EAB7450" w14:textId="77777777" w:rsidR="00722D79" w:rsidRPr="009C7CC4" w:rsidRDefault="00722D79" w:rsidP="009C7CC4">
      <w:pPr>
        <w:pStyle w:val="Default"/>
        <w:widowControl/>
        <w:ind w:left="720"/>
        <w:outlineLvl w:val="0"/>
        <w:rPr>
          <w:b/>
          <w:bCs/>
          <w:smallCaps/>
          <w:sz w:val="22"/>
          <w:szCs w:val="22"/>
        </w:rPr>
      </w:pPr>
    </w:p>
    <w:p w14:paraId="529A034B" w14:textId="77777777" w:rsidR="00DC3287" w:rsidRPr="009C7CC4" w:rsidRDefault="008B13D6" w:rsidP="009C7CC4">
      <w:pPr>
        <w:pStyle w:val="Default"/>
        <w:widowControl/>
        <w:outlineLvl w:val="0"/>
        <w:rPr>
          <w:b/>
          <w:bCs/>
          <w:smallCaps/>
          <w:sz w:val="22"/>
          <w:szCs w:val="22"/>
        </w:rPr>
      </w:pPr>
      <w:r w:rsidRPr="009C7CC4">
        <w:rPr>
          <w:bCs/>
        </w:rPr>
        <w:tab/>
        <w:t>1.1.3</w:t>
      </w:r>
      <w:r w:rsidR="00151325" w:rsidRPr="009C7CC4">
        <w:rPr>
          <w:bCs/>
        </w:rPr>
        <w:t>.</w:t>
      </w:r>
      <w:r w:rsidR="00151325" w:rsidRPr="009C7CC4">
        <w:rPr>
          <w:bCs/>
        </w:rPr>
        <w:tab/>
      </w:r>
      <w:r w:rsidR="001C6D04" w:rsidRPr="009C7CC4">
        <w:rPr>
          <w:bCs/>
          <w:i/>
        </w:rPr>
        <w:t>Assignment</w:t>
      </w:r>
      <w:r w:rsidR="000F6436" w:rsidRPr="009C7CC4">
        <w:rPr>
          <w:bCs/>
          <w:i/>
        </w:rPr>
        <w:fldChar w:fldCharType="begin"/>
      </w:r>
      <w:r w:rsidR="00152B93" w:rsidRPr="009C7CC4">
        <w:instrText xml:space="preserve"> TC "</w:instrText>
      </w:r>
      <w:bookmarkStart w:id="6" w:name="_Toc349745708"/>
      <w:bookmarkStart w:id="7" w:name="_Toc370314407"/>
      <w:r w:rsidR="00152B93" w:rsidRPr="009C7CC4">
        <w:instrText>1.1.</w:instrText>
      </w:r>
      <w:r w:rsidR="00A76BEB" w:rsidRPr="009C7CC4">
        <w:instrText>2</w:instrText>
      </w:r>
      <w:r w:rsidR="00152B93" w:rsidRPr="009C7CC4">
        <w:instrText>.</w:instrText>
      </w:r>
      <w:r w:rsidR="00152B93" w:rsidRPr="009C7CC4">
        <w:tab/>
      </w:r>
      <w:r w:rsidR="00152B93" w:rsidRPr="009C7CC4">
        <w:rPr>
          <w:bCs/>
          <w:i/>
        </w:rPr>
        <w:instrText>Assignment</w:instrText>
      </w:r>
      <w:bookmarkEnd w:id="6"/>
      <w:bookmarkEnd w:id="7"/>
      <w:r w:rsidR="00152B93" w:rsidRPr="009C7CC4">
        <w:instrText xml:space="preserve">" \f C \l "3" </w:instrText>
      </w:r>
      <w:r w:rsidR="000F6436" w:rsidRPr="009C7CC4">
        <w:rPr>
          <w:bCs/>
          <w:i/>
        </w:rPr>
        <w:fldChar w:fldCharType="end"/>
      </w:r>
      <w:r w:rsidR="001C6D04" w:rsidRPr="009C7CC4">
        <w:rPr>
          <w:bCs/>
        </w:rPr>
        <w:t xml:space="preserve"> means </w:t>
      </w:r>
      <w:r w:rsidR="00184E21" w:rsidRPr="009C7CC4">
        <w:rPr>
          <w:bCs/>
        </w:rPr>
        <w:t>a</w:t>
      </w:r>
      <w:r w:rsidR="001C6D04" w:rsidRPr="009C7CC4">
        <w:rPr>
          <w:bCs/>
        </w:rPr>
        <w:t xml:space="preserve"> </w:t>
      </w:r>
      <w:r w:rsidR="00DB2B49" w:rsidRPr="009C7CC4">
        <w:rPr>
          <w:bCs/>
        </w:rPr>
        <w:t xml:space="preserve">fully executed </w:t>
      </w:r>
      <w:r w:rsidR="00184E21" w:rsidRPr="009C7CC4">
        <w:rPr>
          <w:bCs/>
        </w:rPr>
        <w:t>document(s)</w:t>
      </w:r>
      <w:r w:rsidR="001C6D04" w:rsidRPr="009C7CC4">
        <w:rPr>
          <w:bCs/>
        </w:rPr>
        <w:t xml:space="preserve"> </w:t>
      </w:r>
      <w:r w:rsidR="00CC5EA0" w:rsidRPr="009C7CC4">
        <w:rPr>
          <w:bCs/>
        </w:rPr>
        <w:t xml:space="preserve">that </w:t>
      </w:r>
      <w:r w:rsidR="00585402" w:rsidRPr="009C7CC4">
        <w:rPr>
          <w:bCs/>
        </w:rPr>
        <w:t xml:space="preserve">shall be required </w:t>
      </w:r>
      <w:r w:rsidR="00CC5EA0" w:rsidRPr="009C7CC4">
        <w:rPr>
          <w:bCs/>
        </w:rPr>
        <w:t xml:space="preserve">in order </w:t>
      </w:r>
      <w:r w:rsidR="00585402" w:rsidRPr="009C7CC4">
        <w:rPr>
          <w:bCs/>
        </w:rPr>
        <w:t xml:space="preserve">to evidence any subsequent agreements between TFC and PSP whereby </w:t>
      </w:r>
      <w:r w:rsidR="00CC5EA0" w:rsidRPr="009C7CC4">
        <w:rPr>
          <w:bCs/>
        </w:rPr>
        <w:t xml:space="preserve">TFC may engage specific </w:t>
      </w:r>
      <w:r w:rsidR="00CC5EA0" w:rsidRPr="009C7CC4">
        <w:rPr>
          <w:bCs/>
        </w:rPr>
        <w:lastRenderedPageBreak/>
        <w:t>professional services of PSP for a particular project(s)</w:t>
      </w:r>
      <w:r w:rsidR="00A76916" w:rsidRPr="009C7CC4">
        <w:rPr>
          <w:bCs/>
        </w:rPr>
        <w:t xml:space="preserve"> pursuant to the terms and conditions therein </w:t>
      </w:r>
      <w:r w:rsidR="00184E21" w:rsidRPr="009C7CC4">
        <w:rPr>
          <w:bCs/>
        </w:rPr>
        <w:t xml:space="preserve">stated </w:t>
      </w:r>
      <w:r w:rsidR="00A76916" w:rsidRPr="009C7CC4">
        <w:rPr>
          <w:bCs/>
        </w:rPr>
        <w:t xml:space="preserve">and </w:t>
      </w:r>
      <w:r w:rsidR="008F6870" w:rsidRPr="009C7CC4">
        <w:rPr>
          <w:bCs/>
        </w:rPr>
        <w:t xml:space="preserve">in </w:t>
      </w:r>
      <w:r w:rsidR="00A76916" w:rsidRPr="009C7CC4">
        <w:rPr>
          <w:bCs/>
        </w:rPr>
        <w:t>this Agreement</w:t>
      </w:r>
      <w:r w:rsidR="00CC5EA0" w:rsidRPr="009C7CC4">
        <w:rPr>
          <w:bCs/>
        </w:rPr>
        <w:t xml:space="preserve">. </w:t>
      </w:r>
      <w:r w:rsidR="001C6D04" w:rsidRPr="009C7CC4">
        <w:rPr>
          <w:bCs/>
        </w:rPr>
        <w:t xml:space="preserve"> </w:t>
      </w:r>
    </w:p>
    <w:p w14:paraId="797D331A" w14:textId="77777777" w:rsidR="00DC3287" w:rsidRPr="009C7CC4" w:rsidRDefault="00DC3287" w:rsidP="009C7CC4">
      <w:pPr>
        <w:pStyle w:val="Default"/>
        <w:widowControl/>
        <w:outlineLvl w:val="0"/>
        <w:rPr>
          <w:b/>
          <w:bCs/>
          <w:smallCaps/>
          <w:sz w:val="22"/>
          <w:szCs w:val="22"/>
        </w:rPr>
      </w:pPr>
    </w:p>
    <w:p w14:paraId="531E6B00" w14:textId="77777777" w:rsidR="00DC3287" w:rsidRPr="009C7CC4" w:rsidRDefault="00DC3287" w:rsidP="009C7CC4">
      <w:pPr>
        <w:pStyle w:val="Default"/>
        <w:widowControl/>
        <w:outlineLvl w:val="0"/>
      </w:pPr>
      <w:r w:rsidRPr="009C7CC4">
        <w:rPr>
          <w:b/>
          <w:bCs/>
          <w:smallCaps/>
          <w:sz w:val="22"/>
          <w:szCs w:val="22"/>
        </w:rPr>
        <w:tab/>
      </w:r>
      <w:r w:rsidRPr="009C7CC4">
        <w:rPr>
          <w:bCs/>
        </w:rPr>
        <w:t>1.1.4.</w:t>
      </w:r>
      <w:r w:rsidRPr="009C7CC4">
        <w:rPr>
          <w:bCs/>
        </w:rPr>
        <w:tab/>
      </w:r>
      <w:r w:rsidRPr="009C7CC4">
        <w:rPr>
          <w:bCs/>
          <w:i/>
        </w:rPr>
        <w:t>Building(s)</w:t>
      </w:r>
      <w:r w:rsidRPr="009C7CC4">
        <w:rPr>
          <w:bCs/>
        </w:rPr>
        <w:t xml:space="preserve"> means such building(s) as may be identified in an Assignment</w:t>
      </w:r>
      <w:r w:rsidRPr="009C7CC4">
        <w:t>.</w:t>
      </w:r>
    </w:p>
    <w:p w14:paraId="50FBB0E5" w14:textId="77777777" w:rsidR="00DC3287" w:rsidRPr="009C7CC4" w:rsidRDefault="00DC3287" w:rsidP="009C7CC4">
      <w:pPr>
        <w:pStyle w:val="Default"/>
        <w:widowControl/>
        <w:outlineLvl w:val="0"/>
      </w:pPr>
    </w:p>
    <w:p w14:paraId="62BE2F7C" w14:textId="77777777" w:rsidR="00DC3287" w:rsidRPr="009C7CC4" w:rsidRDefault="00DC3287" w:rsidP="009C7CC4">
      <w:pPr>
        <w:pStyle w:val="Default"/>
        <w:widowControl/>
        <w:outlineLvl w:val="0"/>
        <w:rPr>
          <w:bCs/>
        </w:rPr>
      </w:pPr>
      <w:r w:rsidRPr="009C7CC4">
        <w:tab/>
      </w:r>
      <w:r w:rsidRPr="009C7CC4">
        <w:rPr>
          <w:bCs/>
        </w:rPr>
        <w:t>1.1.5.</w:t>
      </w:r>
      <w:r w:rsidRPr="009C7CC4">
        <w:rPr>
          <w:bCs/>
        </w:rPr>
        <w:tab/>
      </w:r>
      <w:r w:rsidRPr="009C7CC4">
        <w:rPr>
          <w:bCs/>
          <w:i/>
        </w:rPr>
        <w:t>CAD</w:t>
      </w:r>
      <w:r w:rsidRPr="009C7CC4">
        <w:rPr>
          <w:bCs/>
        </w:rPr>
        <w:t xml:space="preserve"> means AutoCAD DWG format unless specifically provided otherwise herein.</w:t>
      </w:r>
    </w:p>
    <w:p w14:paraId="35309046" w14:textId="77777777" w:rsidR="00DC3287" w:rsidRPr="009C7CC4" w:rsidRDefault="00DC3287" w:rsidP="009C7CC4">
      <w:pPr>
        <w:pStyle w:val="Default"/>
        <w:widowControl/>
        <w:outlineLvl w:val="0"/>
        <w:rPr>
          <w:bCs/>
        </w:rPr>
      </w:pPr>
    </w:p>
    <w:p w14:paraId="231B9A4F" w14:textId="77777777" w:rsidR="00DC3287" w:rsidRPr="009C7CC4" w:rsidRDefault="00DC3287" w:rsidP="009C7CC4">
      <w:pPr>
        <w:pStyle w:val="Default"/>
        <w:widowControl/>
        <w:outlineLvl w:val="0"/>
        <w:rPr>
          <w:b/>
          <w:bCs/>
          <w:smallCaps/>
          <w:sz w:val="22"/>
          <w:szCs w:val="22"/>
        </w:rPr>
      </w:pPr>
      <w:r w:rsidRPr="009C7CC4">
        <w:rPr>
          <w:bCs/>
        </w:rPr>
        <w:tab/>
        <w:t>1.1.6.</w:t>
      </w:r>
      <w:r w:rsidRPr="009C7CC4">
        <w:rPr>
          <w:bCs/>
        </w:rPr>
        <w:tab/>
      </w:r>
      <w:r w:rsidRPr="009C7CC4">
        <w:rPr>
          <w:bCs/>
          <w:i/>
        </w:rPr>
        <w:t>Construction Documents</w:t>
      </w:r>
      <w:r w:rsidRPr="009C7CC4">
        <w:rPr>
          <w:bCs/>
        </w:rPr>
        <w:t xml:space="preserve"> has the same meaning as identified in UGC, Section 1.17.</w:t>
      </w:r>
    </w:p>
    <w:p w14:paraId="74FB8A1C" w14:textId="77777777" w:rsidR="00DC3287" w:rsidRPr="009C7CC4" w:rsidRDefault="00DC3287" w:rsidP="009C7CC4">
      <w:pPr>
        <w:pStyle w:val="Default"/>
        <w:widowControl/>
        <w:outlineLvl w:val="0"/>
        <w:rPr>
          <w:b/>
          <w:bCs/>
          <w:smallCaps/>
          <w:sz w:val="22"/>
          <w:szCs w:val="22"/>
        </w:rPr>
      </w:pPr>
    </w:p>
    <w:p w14:paraId="70EE43F6" w14:textId="77777777" w:rsidR="00722D79" w:rsidRDefault="00DC3287" w:rsidP="009C7CC4">
      <w:pPr>
        <w:pStyle w:val="Default"/>
        <w:widowControl/>
        <w:outlineLvl w:val="0"/>
        <w:rPr>
          <w:rFonts w:ascii="Calibri" w:hAnsi="Calibri"/>
          <w:b/>
          <w:bCs/>
          <w:smallCaps/>
          <w:sz w:val="22"/>
          <w:szCs w:val="22"/>
        </w:rPr>
      </w:pPr>
      <w:r w:rsidRPr="009C7CC4">
        <w:tab/>
        <w:t>1.1.7</w:t>
      </w:r>
      <w:r w:rsidR="000F4D29" w:rsidRPr="009C7CC4">
        <w:t>.</w:t>
      </w:r>
      <w:r w:rsidR="000F4D29" w:rsidRPr="009C7CC4">
        <w:tab/>
      </w:r>
      <w:r w:rsidR="005B5EDF" w:rsidRPr="009C7CC4">
        <w:rPr>
          <w:i/>
        </w:rPr>
        <w:t>Contract Documents</w:t>
      </w:r>
      <w:r w:rsidR="000F6436" w:rsidRPr="009C7CC4">
        <w:rPr>
          <w:i/>
        </w:rPr>
        <w:fldChar w:fldCharType="begin"/>
      </w:r>
      <w:r w:rsidR="00C35AFB" w:rsidRPr="009C7CC4">
        <w:instrText>TC</w:instrText>
      </w:r>
      <w:r w:rsidR="005B5EDF" w:rsidRPr="009C7CC4">
        <w:instrText xml:space="preserve"> "</w:instrText>
      </w:r>
      <w:bookmarkStart w:id="8" w:name="_Toc339112885"/>
      <w:bookmarkStart w:id="9" w:name="_Toc370314408"/>
      <w:r w:rsidR="005B5EDF" w:rsidRPr="009C7CC4">
        <w:rPr>
          <w:bCs/>
        </w:rPr>
        <w:instrText>1.1.3.</w:instrText>
      </w:r>
      <w:r w:rsidR="005B5EDF" w:rsidRPr="009C7CC4">
        <w:rPr>
          <w:bCs/>
        </w:rPr>
        <w:tab/>
      </w:r>
      <w:r w:rsidR="005B5EDF" w:rsidRPr="009C7CC4">
        <w:rPr>
          <w:i/>
        </w:rPr>
        <w:instrText>Contract Documents</w:instrText>
      </w:r>
      <w:bookmarkEnd w:id="8"/>
      <w:bookmarkEnd w:id="9"/>
      <w:r w:rsidR="005B5EDF" w:rsidRPr="009C7CC4">
        <w:instrText xml:space="preserve">" \f C \l </w:instrText>
      </w:r>
      <w:r w:rsidR="00C35AFB" w:rsidRPr="009C7CC4">
        <w:instrText>“</w:instrText>
      </w:r>
      <w:r w:rsidR="005B5EDF" w:rsidRPr="009C7CC4">
        <w:instrText>3</w:instrText>
      </w:r>
      <w:r w:rsidR="00C35AFB" w:rsidRPr="009C7CC4">
        <w:instrText>”</w:instrText>
      </w:r>
      <w:r w:rsidR="000F6436" w:rsidRPr="009C7CC4">
        <w:rPr>
          <w:i/>
        </w:rPr>
        <w:fldChar w:fldCharType="end"/>
      </w:r>
      <w:r w:rsidR="005B5EDF" w:rsidRPr="009C7CC4">
        <w:rPr>
          <w:i/>
        </w:rPr>
        <w:t xml:space="preserve"> </w:t>
      </w:r>
      <w:r w:rsidR="005B5EDF" w:rsidRPr="009C7CC4">
        <w:rPr>
          <w:bCs/>
        </w:rPr>
        <w:t>has the same mean</w:t>
      </w:r>
      <w:r w:rsidR="005B5EDF" w:rsidRPr="00722D79">
        <w:rPr>
          <w:bCs/>
        </w:rPr>
        <w:t>ing as defined in UGC, Section 1.</w:t>
      </w:r>
      <w:r w:rsidR="00833BF3" w:rsidRPr="00722D79">
        <w:rPr>
          <w:bCs/>
        </w:rPr>
        <w:t>13</w:t>
      </w:r>
      <w:r w:rsidR="005B5EDF" w:rsidRPr="00722D79">
        <w:rPr>
          <w:bCs/>
        </w:rPr>
        <w:t>.</w:t>
      </w:r>
    </w:p>
    <w:p w14:paraId="7FB234DE" w14:textId="77777777" w:rsidR="00722D79" w:rsidRPr="00722D79" w:rsidRDefault="00722D79" w:rsidP="008F4342">
      <w:pPr>
        <w:pStyle w:val="Default"/>
        <w:widowControl/>
        <w:ind w:left="720"/>
        <w:jc w:val="both"/>
        <w:outlineLvl w:val="0"/>
        <w:rPr>
          <w:rFonts w:ascii="Calibri" w:hAnsi="Calibri"/>
          <w:b/>
          <w:bCs/>
          <w:smallCaps/>
          <w:sz w:val="22"/>
          <w:szCs w:val="22"/>
        </w:rPr>
      </w:pPr>
    </w:p>
    <w:p w14:paraId="72A31644" w14:textId="77777777" w:rsidR="00722D79" w:rsidRPr="00722D79" w:rsidRDefault="00DC3287" w:rsidP="008F4342">
      <w:pPr>
        <w:pStyle w:val="Default"/>
        <w:widowControl/>
        <w:jc w:val="both"/>
        <w:outlineLvl w:val="0"/>
        <w:rPr>
          <w:rFonts w:ascii="Calibri" w:hAnsi="Calibri"/>
          <w:b/>
          <w:bCs/>
          <w:smallCaps/>
          <w:sz w:val="22"/>
          <w:szCs w:val="22"/>
        </w:rPr>
      </w:pPr>
      <w:r>
        <w:tab/>
        <w:t>1.1.8</w:t>
      </w:r>
      <w:r w:rsidR="000F4D29">
        <w:t>.</w:t>
      </w:r>
      <w:r w:rsidR="000F4D29">
        <w:tab/>
      </w:r>
      <w:r w:rsidR="005B5EDF" w:rsidRPr="00722D79">
        <w:rPr>
          <w:i/>
        </w:rPr>
        <w:t>Contractor</w:t>
      </w:r>
      <w:r w:rsidR="000F6436" w:rsidRPr="00722D79">
        <w:rPr>
          <w:i/>
        </w:rPr>
        <w:fldChar w:fldCharType="begin"/>
      </w:r>
      <w:r w:rsidR="00C35AFB">
        <w:instrText>TC</w:instrText>
      </w:r>
      <w:r w:rsidR="005B5EDF" w:rsidRPr="00D5777B">
        <w:instrText xml:space="preserve"> "</w:instrText>
      </w:r>
      <w:bookmarkStart w:id="10" w:name="_Toc339112886"/>
      <w:bookmarkStart w:id="11" w:name="_Toc370314409"/>
      <w:r w:rsidR="005B5EDF" w:rsidRPr="00722D79">
        <w:rPr>
          <w:bCs/>
        </w:rPr>
        <w:instrText>1.1.</w:instrText>
      </w:r>
      <w:r w:rsidR="00103BF1" w:rsidRPr="00722D79">
        <w:rPr>
          <w:bCs/>
        </w:rPr>
        <w:instrText>4</w:instrText>
      </w:r>
      <w:r w:rsidR="005B5EDF" w:rsidRPr="00722D79">
        <w:rPr>
          <w:bCs/>
        </w:rPr>
        <w:instrText>.</w:instrText>
      </w:r>
      <w:r w:rsidR="005B5EDF" w:rsidRPr="00722D79">
        <w:rPr>
          <w:bCs/>
        </w:rPr>
        <w:tab/>
      </w:r>
      <w:r w:rsidR="005B5EDF" w:rsidRPr="00722D79">
        <w:rPr>
          <w:i/>
        </w:rPr>
        <w:instrText>Contractor</w:instrText>
      </w:r>
      <w:bookmarkEnd w:id="10"/>
      <w:bookmarkEnd w:id="11"/>
      <w:r w:rsidR="005B5EDF" w:rsidRPr="00D5777B">
        <w:instrText xml:space="preserve">" \f C \l </w:instrText>
      </w:r>
      <w:r w:rsidR="00C35AFB">
        <w:instrText>“</w:instrText>
      </w:r>
      <w:r w:rsidR="005B5EDF" w:rsidRPr="00D5777B">
        <w:instrText>3</w:instrText>
      </w:r>
      <w:r w:rsidR="00C35AFB">
        <w:instrText>”</w:instrText>
      </w:r>
      <w:r w:rsidR="000F6436" w:rsidRPr="00722D79">
        <w:rPr>
          <w:i/>
        </w:rPr>
        <w:fldChar w:fldCharType="end"/>
      </w:r>
      <w:r w:rsidR="005B5EDF" w:rsidRPr="00722D79">
        <w:rPr>
          <w:i/>
        </w:rPr>
        <w:t xml:space="preserve"> </w:t>
      </w:r>
      <w:r w:rsidR="005B5EDF" w:rsidRPr="00722D79">
        <w:rPr>
          <w:bCs/>
        </w:rPr>
        <w:t xml:space="preserve">has the same meaning as defined in UGC, </w:t>
      </w:r>
      <w:r w:rsidR="005B5EDF" w:rsidRPr="00D5777B">
        <w:t>Section 1.</w:t>
      </w:r>
      <w:r w:rsidR="00833BF3" w:rsidRPr="00D5777B">
        <w:t>1</w:t>
      </w:r>
      <w:r w:rsidR="00833BF3">
        <w:t>6</w:t>
      </w:r>
      <w:r w:rsidR="005B5EDF" w:rsidRPr="00D5777B">
        <w:t>.</w:t>
      </w:r>
    </w:p>
    <w:p w14:paraId="759A2503" w14:textId="77777777" w:rsidR="00722D79" w:rsidRPr="00722D79" w:rsidRDefault="00722D79" w:rsidP="008F4342">
      <w:pPr>
        <w:pStyle w:val="Default"/>
        <w:widowControl/>
        <w:ind w:left="720"/>
        <w:jc w:val="both"/>
        <w:outlineLvl w:val="0"/>
        <w:rPr>
          <w:rFonts w:ascii="Calibri" w:hAnsi="Calibri"/>
          <w:b/>
          <w:bCs/>
          <w:smallCaps/>
          <w:sz w:val="22"/>
          <w:szCs w:val="22"/>
        </w:rPr>
      </w:pPr>
    </w:p>
    <w:p w14:paraId="358ADD1A" w14:textId="77777777" w:rsidR="00722D79" w:rsidRDefault="00DC3287" w:rsidP="008F4342">
      <w:pPr>
        <w:pStyle w:val="Default"/>
        <w:widowControl/>
        <w:jc w:val="both"/>
        <w:outlineLvl w:val="0"/>
        <w:rPr>
          <w:rFonts w:ascii="Calibri" w:hAnsi="Calibri"/>
          <w:b/>
          <w:bCs/>
          <w:smallCaps/>
          <w:sz w:val="22"/>
          <w:szCs w:val="22"/>
        </w:rPr>
      </w:pPr>
      <w:r>
        <w:rPr>
          <w:bCs/>
        </w:rPr>
        <w:tab/>
        <w:t>1.1.9</w:t>
      </w:r>
      <w:r w:rsidR="000F4D29">
        <w:rPr>
          <w:bCs/>
        </w:rPr>
        <w:t>.</w:t>
      </w:r>
      <w:r w:rsidR="000F4D29">
        <w:rPr>
          <w:bCs/>
        </w:rPr>
        <w:tab/>
      </w:r>
      <w:r w:rsidR="005B5EDF" w:rsidRPr="00722D79">
        <w:rPr>
          <w:bCs/>
          <w:i/>
        </w:rPr>
        <w:t>Deliverables</w:t>
      </w:r>
      <w:r w:rsidR="000F6436" w:rsidRPr="00722D79">
        <w:rPr>
          <w:bCs/>
          <w:i/>
        </w:rPr>
        <w:fldChar w:fldCharType="begin"/>
      </w:r>
      <w:r w:rsidR="00C35AFB">
        <w:instrText>TC</w:instrText>
      </w:r>
      <w:r w:rsidR="005B5EDF" w:rsidRPr="00D5777B">
        <w:instrText xml:space="preserve"> "</w:instrText>
      </w:r>
      <w:bookmarkStart w:id="12" w:name="_Toc339112898"/>
      <w:bookmarkStart w:id="13" w:name="_Toc370314410"/>
      <w:r w:rsidR="005B5EDF" w:rsidRPr="00722D79">
        <w:rPr>
          <w:bCs/>
        </w:rPr>
        <w:instrText>1.1.</w:instrText>
      </w:r>
      <w:r w:rsidR="002866FF" w:rsidRPr="00722D79">
        <w:rPr>
          <w:bCs/>
        </w:rPr>
        <w:instrText>5</w:instrText>
      </w:r>
      <w:r w:rsidR="005B5EDF" w:rsidRPr="00722D79">
        <w:rPr>
          <w:bCs/>
        </w:rPr>
        <w:instrText>.</w:instrText>
      </w:r>
      <w:r w:rsidR="005B5EDF" w:rsidRPr="00722D79">
        <w:rPr>
          <w:bCs/>
        </w:rPr>
        <w:tab/>
      </w:r>
      <w:r w:rsidR="005B5EDF" w:rsidRPr="00722D79">
        <w:rPr>
          <w:bCs/>
          <w:i/>
        </w:rPr>
        <w:instrText>Deliverables</w:instrText>
      </w:r>
      <w:bookmarkEnd w:id="12"/>
      <w:bookmarkEnd w:id="13"/>
      <w:r w:rsidR="005B5EDF" w:rsidRPr="00D5777B">
        <w:instrText xml:space="preserve">" \f C \l </w:instrText>
      </w:r>
      <w:r w:rsidR="00C35AFB">
        <w:instrText>“</w:instrText>
      </w:r>
      <w:r w:rsidR="005B5EDF" w:rsidRPr="00D5777B">
        <w:instrText>3</w:instrText>
      </w:r>
      <w:r w:rsidR="00C35AFB">
        <w:instrText>”</w:instrText>
      </w:r>
      <w:r w:rsidR="000F6436" w:rsidRPr="00722D79">
        <w:rPr>
          <w:bCs/>
          <w:i/>
        </w:rPr>
        <w:fldChar w:fldCharType="end"/>
      </w:r>
      <w:r w:rsidR="005B5EDF" w:rsidRPr="00722D79">
        <w:rPr>
          <w:bCs/>
          <w:i/>
        </w:rPr>
        <w:t xml:space="preserve"> </w:t>
      </w:r>
      <w:r w:rsidR="005B5EDF" w:rsidRPr="00722D79">
        <w:rPr>
          <w:bCs/>
        </w:rPr>
        <w:t>mean</w:t>
      </w:r>
      <w:r w:rsidR="002073C5" w:rsidRPr="00722D79">
        <w:rPr>
          <w:bCs/>
        </w:rPr>
        <w:t>s</w:t>
      </w:r>
      <w:r w:rsidR="005B5EDF" w:rsidRPr="00722D79">
        <w:rPr>
          <w:bCs/>
        </w:rPr>
        <w:t xml:space="preserve"> any and all Drawings, Specifications, photos, designs, studies, sketches, computer programs, reports, and other Professional Services which are specified to be delivered by </w:t>
      </w:r>
      <w:r w:rsidR="00C47E39" w:rsidRPr="00722D79">
        <w:rPr>
          <w:bCs/>
        </w:rPr>
        <w:t>PSP</w:t>
      </w:r>
      <w:r w:rsidR="005B5EDF" w:rsidRPr="00722D79">
        <w:rPr>
          <w:bCs/>
        </w:rPr>
        <w:t xml:space="preserve"> pursuant to the terms of this Agreement.</w:t>
      </w:r>
    </w:p>
    <w:p w14:paraId="2B50EF69" w14:textId="77777777" w:rsidR="00722D79" w:rsidRPr="00722D79" w:rsidRDefault="00722D79" w:rsidP="008F4342">
      <w:pPr>
        <w:pStyle w:val="Default"/>
        <w:widowControl/>
        <w:ind w:left="720"/>
        <w:jc w:val="both"/>
        <w:outlineLvl w:val="0"/>
        <w:rPr>
          <w:rFonts w:ascii="Calibri" w:hAnsi="Calibri"/>
          <w:b/>
          <w:bCs/>
          <w:smallCaps/>
          <w:sz w:val="22"/>
          <w:szCs w:val="22"/>
        </w:rPr>
      </w:pPr>
    </w:p>
    <w:p w14:paraId="5AFD5520" w14:textId="77777777" w:rsidR="00722D79" w:rsidRDefault="00DC3287" w:rsidP="00417318">
      <w:pPr>
        <w:pStyle w:val="Default"/>
        <w:widowControl/>
        <w:outlineLvl w:val="0"/>
        <w:rPr>
          <w:rFonts w:ascii="Calibri" w:hAnsi="Calibri"/>
          <w:b/>
          <w:bCs/>
          <w:smallCaps/>
          <w:sz w:val="22"/>
          <w:szCs w:val="22"/>
        </w:rPr>
      </w:pPr>
      <w:r>
        <w:rPr>
          <w:bCs/>
        </w:rPr>
        <w:tab/>
        <w:t>1.1.10</w:t>
      </w:r>
      <w:r w:rsidR="000F4D29">
        <w:rPr>
          <w:bCs/>
        </w:rPr>
        <w:t>.</w:t>
      </w:r>
      <w:r w:rsidR="000F4D29">
        <w:rPr>
          <w:bCs/>
        </w:rPr>
        <w:tab/>
      </w:r>
      <w:r w:rsidR="005B5EDF" w:rsidRPr="00722D79">
        <w:rPr>
          <w:bCs/>
          <w:i/>
        </w:rPr>
        <w:t>Effective Date</w:t>
      </w:r>
      <w:r w:rsidR="000F6436" w:rsidRPr="00722D79">
        <w:rPr>
          <w:bCs/>
          <w:i/>
        </w:rPr>
        <w:fldChar w:fldCharType="begin"/>
      </w:r>
      <w:r w:rsidR="00C35AFB">
        <w:instrText>TC</w:instrText>
      </w:r>
      <w:r w:rsidR="005B5EDF" w:rsidRPr="00D5777B">
        <w:instrText xml:space="preserve"> "</w:instrText>
      </w:r>
      <w:bookmarkStart w:id="14" w:name="_Toc339112901"/>
      <w:bookmarkStart w:id="15" w:name="_Toc370314411"/>
      <w:r w:rsidR="005B5EDF" w:rsidRPr="00722D79">
        <w:rPr>
          <w:bCs/>
        </w:rPr>
        <w:instrText>1.1.</w:instrText>
      </w:r>
      <w:r w:rsidR="00822B05" w:rsidRPr="00722D79">
        <w:rPr>
          <w:bCs/>
        </w:rPr>
        <w:instrText>6</w:instrText>
      </w:r>
      <w:r w:rsidR="005B5EDF" w:rsidRPr="00722D79">
        <w:rPr>
          <w:bCs/>
        </w:rPr>
        <w:instrText>.</w:instrText>
      </w:r>
      <w:r w:rsidR="005B5EDF" w:rsidRPr="00722D79">
        <w:rPr>
          <w:bCs/>
        </w:rPr>
        <w:tab/>
      </w:r>
      <w:r w:rsidR="005B5EDF" w:rsidRPr="00722D79">
        <w:rPr>
          <w:bCs/>
          <w:i/>
        </w:rPr>
        <w:instrText>Effective Date</w:instrText>
      </w:r>
      <w:bookmarkEnd w:id="14"/>
      <w:bookmarkEnd w:id="15"/>
      <w:r w:rsidR="005B5EDF" w:rsidRPr="00D5777B">
        <w:instrText xml:space="preserve">" \f C \l </w:instrText>
      </w:r>
      <w:r w:rsidR="00C35AFB">
        <w:instrText>“</w:instrText>
      </w:r>
      <w:r w:rsidR="005B5EDF" w:rsidRPr="00D5777B">
        <w:instrText>3</w:instrText>
      </w:r>
      <w:r w:rsidR="00C35AFB">
        <w:instrText>”</w:instrText>
      </w:r>
      <w:r w:rsidR="000F6436" w:rsidRPr="00722D79">
        <w:rPr>
          <w:bCs/>
          <w:i/>
        </w:rPr>
        <w:fldChar w:fldCharType="end"/>
      </w:r>
      <w:r w:rsidR="005B5EDF" w:rsidRPr="00722D79">
        <w:rPr>
          <w:bCs/>
          <w:i/>
        </w:rPr>
        <w:t xml:space="preserve"> </w:t>
      </w:r>
      <w:r w:rsidR="005B5EDF" w:rsidRPr="00722D79">
        <w:rPr>
          <w:bCs/>
        </w:rPr>
        <w:t xml:space="preserve">means the </w:t>
      </w:r>
      <w:r w:rsidR="005B5EDF" w:rsidRPr="00D5777B">
        <w:t>date that the last signat</w:t>
      </w:r>
      <w:r w:rsidR="008B13D6">
        <w:t xml:space="preserve">ure of a party is affixed hereto or, for an </w:t>
      </w:r>
      <w:r w:rsidR="00F50A2C">
        <w:t>Assignment</w:t>
      </w:r>
      <w:r w:rsidR="008B13D6">
        <w:t>, the date that the last signature of a part is affixed to the Assignment</w:t>
      </w:r>
      <w:r w:rsidR="005B5EDF" w:rsidRPr="00D5777B">
        <w:t>.</w:t>
      </w:r>
    </w:p>
    <w:p w14:paraId="43B79F7D" w14:textId="77777777" w:rsidR="00722D79" w:rsidRPr="00722D79" w:rsidRDefault="00722D79" w:rsidP="00417318">
      <w:pPr>
        <w:pStyle w:val="Default"/>
        <w:widowControl/>
        <w:ind w:left="720"/>
        <w:outlineLvl w:val="0"/>
        <w:rPr>
          <w:rFonts w:ascii="Calibri" w:hAnsi="Calibri"/>
          <w:b/>
          <w:bCs/>
          <w:smallCaps/>
          <w:sz w:val="22"/>
          <w:szCs w:val="22"/>
        </w:rPr>
      </w:pPr>
    </w:p>
    <w:p w14:paraId="766E69B4" w14:textId="77777777" w:rsidR="00722D79" w:rsidRDefault="00272981" w:rsidP="00417318">
      <w:pPr>
        <w:pStyle w:val="Default"/>
        <w:widowControl/>
        <w:outlineLvl w:val="0"/>
        <w:rPr>
          <w:bCs/>
          <w:iCs/>
        </w:rPr>
      </w:pPr>
      <w:r>
        <w:rPr>
          <w:bCs/>
        </w:rPr>
        <w:tab/>
        <w:t>1.1.11</w:t>
      </w:r>
      <w:r w:rsidR="000F4D29">
        <w:rPr>
          <w:bCs/>
        </w:rPr>
        <w:t>.</w:t>
      </w:r>
      <w:r w:rsidR="000F4D29">
        <w:rPr>
          <w:bCs/>
        </w:rPr>
        <w:tab/>
      </w:r>
      <w:r w:rsidR="0025298C" w:rsidRPr="00722D79">
        <w:rPr>
          <w:bCs/>
          <w:i/>
        </w:rPr>
        <w:t>Governmental Authorities</w:t>
      </w:r>
      <w:r w:rsidR="000F6436" w:rsidRPr="00722D79">
        <w:rPr>
          <w:bCs/>
          <w:i/>
        </w:rPr>
        <w:fldChar w:fldCharType="begin"/>
      </w:r>
      <w:r w:rsidR="0025298C" w:rsidRPr="00722D79">
        <w:rPr>
          <w:bCs/>
        </w:rPr>
        <w:instrText>TC "</w:instrText>
      </w:r>
      <w:bookmarkStart w:id="16" w:name="_Toc356295883"/>
      <w:bookmarkStart w:id="17" w:name="_Toc370314412"/>
      <w:r w:rsidR="0025298C" w:rsidRPr="00722D79">
        <w:rPr>
          <w:bCs/>
        </w:rPr>
        <w:instrText>1.1.</w:instrText>
      </w:r>
      <w:r w:rsidR="00822B05" w:rsidRPr="00722D79">
        <w:rPr>
          <w:bCs/>
        </w:rPr>
        <w:instrText>7</w:instrText>
      </w:r>
      <w:r w:rsidR="0025298C" w:rsidRPr="00722D79">
        <w:rPr>
          <w:bCs/>
        </w:rPr>
        <w:instrText>.</w:instrText>
      </w:r>
      <w:r w:rsidR="0025298C" w:rsidRPr="00722D79">
        <w:rPr>
          <w:bCs/>
        </w:rPr>
        <w:tab/>
      </w:r>
      <w:r w:rsidR="0025298C" w:rsidRPr="00722D79">
        <w:rPr>
          <w:bCs/>
          <w:i/>
        </w:rPr>
        <w:instrText>Governmental Authorities</w:instrText>
      </w:r>
      <w:bookmarkEnd w:id="16"/>
      <w:bookmarkEnd w:id="17"/>
      <w:r w:rsidR="0025298C" w:rsidRPr="00722D79">
        <w:rPr>
          <w:bCs/>
        </w:rPr>
        <w:instrText>" \f C \l 3</w:instrText>
      </w:r>
      <w:r w:rsidR="000F6436" w:rsidRPr="00722D79">
        <w:rPr>
          <w:bCs/>
          <w:i/>
        </w:rPr>
        <w:fldChar w:fldCharType="end"/>
      </w:r>
      <w:r w:rsidR="0025298C" w:rsidRPr="00722D79">
        <w:rPr>
          <w:bCs/>
        </w:rPr>
        <w:t xml:space="preserve"> means </w:t>
      </w:r>
      <w:r w:rsidR="00961047" w:rsidRPr="00722D79">
        <w:rPr>
          <w:bCs/>
        </w:rPr>
        <w:t>the city, the county, any municipal utility district or similar taxing authority in which the Project is located, the State of Texas, the Federal Emergency Management Agency, the United States Army Corps of Engineers, the Environmental Protection Agency, the Texas Commission for Environmental Quality, and any other governmental or quasi-governmental agency or authority having jurisdiction over any development or construction activities on the Project</w:t>
      </w:r>
      <w:r w:rsidR="00961047" w:rsidRPr="00722D79">
        <w:rPr>
          <w:bCs/>
          <w:iCs/>
        </w:rPr>
        <w:t xml:space="preserve"> or</w:t>
      </w:r>
      <w:r w:rsidR="0025298C" w:rsidRPr="00722D79">
        <w:rPr>
          <w:bCs/>
          <w:iCs/>
        </w:rPr>
        <w:t xml:space="preserve"> the PSP.</w:t>
      </w:r>
    </w:p>
    <w:p w14:paraId="04DA22CB" w14:textId="77777777" w:rsidR="001E0365" w:rsidRDefault="001E0365" w:rsidP="00417318">
      <w:pPr>
        <w:pStyle w:val="Default"/>
        <w:widowControl/>
        <w:outlineLvl w:val="0"/>
        <w:rPr>
          <w:bCs/>
          <w:iCs/>
        </w:rPr>
      </w:pPr>
    </w:p>
    <w:p w14:paraId="3F7577B9" w14:textId="77777777" w:rsidR="001E0365" w:rsidRDefault="001E0365" w:rsidP="00417318">
      <w:pPr>
        <w:pStyle w:val="Default"/>
        <w:widowControl/>
        <w:outlineLvl w:val="0"/>
        <w:rPr>
          <w:rFonts w:ascii="Calibri" w:hAnsi="Calibri"/>
          <w:b/>
          <w:bCs/>
          <w:smallCaps/>
          <w:sz w:val="22"/>
          <w:szCs w:val="22"/>
        </w:rPr>
      </w:pPr>
      <w:r>
        <w:rPr>
          <w:bCs/>
          <w:iCs/>
        </w:rPr>
        <w:tab/>
        <w:t>1.1.12.</w:t>
      </w:r>
      <w:r>
        <w:rPr>
          <w:bCs/>
          <w:iCs/>
        </w:rPr>
        <w:tab/>
      </w:r>
      <w:r w:rsidRPr="001E0365">
        <w:rPr>
          <w:bCs/>
          <w:i/>
        </w:rPr>
        <w:t>HUB Compliance Reporting System</w:t>
      </w:r>
      <w:r w:rsidRPr="001E0365">
        <w:rPr>
          <w:bCs/>
          <w:iCs/>
        </w:rPr>
        <w:t xml:space="preserve"> means the </w:t>
      </w:r>
      <w:r>
        <w:rPr>
          <w:bCs/>
          <w:iCs/>
        </w:rPr>
        <w:t xml:space="preserve">TFC </w:t>
      </w:r>
      <w:r w:rsidRPr="001E0365">
        <w:rPr>
          <w:bCs/>
          <w:iCs/>
        </w:rPr>
        <w:t xml:space="preserve">Historically Underutilized Business (“HUB”) online reporting system located at </w:t>
      </w:r>
      <w:hyperlink r:id="rId14" w:history="1">
        <w:r w:rsidRPr="001E0365">
          <w:rPr>
            <w:rStyle w:val="Hyperlink"/>
            <w:bCs/>
            <w:iCs/>
          </w:rPr>
          <w:t>https://tfc.gob2g.com</w:t>
        </w:r>
      </w:hyperlink>
      <w:r w:rsidRPr="001E0365">
        <w:rPr>
          <w:bCs/>
          <w:iCs/>
        </w:rPr>
        <w:t xml:space="preserve">. </w:t>
      </w:r>
      <w:r w:rsidR="0013413D">
        <w:rPr>
          <w:bCs/>
          <w:iCs/>
        </w:rPr>
        <w:t xml:space="preserve"> </w:t>
      </w:r>
      <w:r w:rsidRPr="001E0365">
        <w:rPr>
          <w:bCs/>
          <w:iCs/>
        </w:rPr>
        <w:t>The HUB Compliance Reporting System is used to maintain business records documenting compliance with the HUB Subcontracting Plan (“HSP”) by submission of monthly Progress Assessment Reports (“PARs”).  See Section 11.3, below.</w:t>
      </w:r>
    </w:p>
    <w:p w14:paraId="187ED3F8" w14:textId="77777777" w:rsidR="00722D79" w:rsidRPr="00722D79" w:rsidRDefault="00722D79" w:rsidP="00417318">
      <w:pPr>
        <w:pStyle w:val="Default"/>
        <w:widowControl/>
        <w:ind w:left="720"/>
        <w:outlineLvl w:val="0"/>
        <w:rPr>
          <w:rFonts w:ascii="Calibri" w:hAnsi="Calibri"/>
          <w:b/>
          <w:bCs/>
          <w:smallCaps/>
          <w:sz w:val="22"/>
          <w:szCs w:val="22"/>
        </w:rPr>
      </w:pPr>
    </w:p>
    <w:p w14:paraId="549689D0" w14:textId="77777777" w:rsidR="00722D79" w:rsidRDefault="000F4D29" w:rsidP="00417318">
      <w:pPr>
        <w:pStyle w:val="Default"/>
        <w:widowControl/>
        <w:outlineLvl w:val="0"/>
      </w:pPr>
      <w:r>
        <w:rPr>
          <w:bCs/>
        </w:rPr>
        <w:tab/>
      </w:r>
      <w:r w:rsidR="00272981">
        <w:rPr>
          <w:bCs/>
        </w:rPr>
        <w:t>1.1.1</w:t>
      </w:r>
      <w:r w:rsidR="0068284D">
        <w:rPr>
          <w:bCs/>
        </w:rPr>
        <w:t>3</w:t>
      </w:r>
      <w:r w:rsidRPr="00913D25">
        <w:rPr>
          <w:bCs/>
        </w:rPr>
        <w:t>.</w:t>
      </w:r>
      <w:r w:rsidRPr="00913D25">
        <w:rPr>
          <w:bCs/>
        </w:rPr>
        <w:tab/>
      </w:r>
      <w:r w:rsidR="00AA79F3" w:rsidRPr="00913D25">
        <w:rPr>
          <w:bCs/>
          <w:i/>
        </w:rPr>
        <w:t>Laws and Regulations</w:t>
      </w:r>
      <w:r w:rsidR="000F6436" w:rsidRPr="00913D25">
        <w:rPr>
          <w:bCs/>
          <w:i/>
        </w:rPr>
        <w:fldChar w:fldCharType="begin"/>
      </w:r>
      <w:r w:rsidR="00AA79F3" w:rsidRPr="00913D25">
        <w:rPr>
          <w:bCs/>
          <w:i/>
        </w:rPr>
        <w:instrText>TC "</w:instrText>
      </w:r>
      <w:bookmarkStart w:id="18" w:name="_Toc356295891"/>
      <w:bookmarkStart w:id="19" w:name="_Toc370314413"/>
      <w:r w:rsidR="00AA79F3" w:rsidRPr="00913D25">
        <w:rPr>
          <w:bCs/>
          <w:i/>
        </w:rPr>
        <w:instrText>1.1.</w:instrText>
      </w:r>
      <w:r w:rsidR="00451B27" w:rsidRPr="00913D25">
        <w:rPr>
          <w:bCs/>
          <w:i/>
        </w:rPr>
        <w:instrText>8</w:instrText>
      </w:r>
      <w:r w:rsidR="00AA79F3" w:rsidRPr="00913D25">
        <w:rPr>
          <w:bCs/>
          <w:i/>
        </w:rPr>
        <w:instrText>.</w:instrText>
      </w:r>
      <w:r w:rsidR="00AA79F3" w:rsidRPr="00913D25">
        <w:rPr>
          <w:bCs/>
          <w:i/>
        </w:rPr>
        <w:tab/>
        <w:instrText>Laws and Regulations</w:instrText>
      </w:r>
      <w:bookmarkEnd w:id="18"/>
      <w:bookmarkEnd w:id="19"/>
      <w:r w:rsidR="00AA79F3" w:rsidRPr="00913D25">
        <w:rPr>
          <w:bCs/>
          <w:i/>
        </w:rPr>
        <w:instrText>" \f C \l 3</w:instrText>
      </w:r>
      <w:r w:rsidR="000F6436" w:rsidRPr="00913D25">
        <w:rPr>
          <w:bCs/>
          <w:i/>
        </w:rPr>
        <w:fldChar w:fldCharType="end"/>
      </w:r>
      <w:r w:rsidR="00AA79F3" w:rsidRPr="00913D25">
        <w:rPr>
          <w:bCs/>
          <w:i/>
        </w:rPr>
        <w:t xml:space="preserve"> </w:t>
      </w:r>
      <w:r w:rsidR="00AA79F3" w:rsidRPr="00913D25">
        <w:rPr>
          <w:bCs/>
        </w:rPr>
        <w:t>means any and all applicable laws, statutes, rules, regulations, ordinances, codes, and orders of any and all Governmental Authorities,  including those governing labor, equal employment opportunity, safety, and environmental protection, including but not limited to, all applicable requirements of Title III of the Americans with Disabilities Act and the Texas Architectural Barriers Act and Texas Accessibility Standards found in Texas Government Code, Chapter 469</w:t>
      </w:r>
      <w:r w:rsidR="00913D25" w:rsidRPr="00913D25">
        <w:rPr>
          <w:bCs/>
        </w:rPr>
        <w:t xml:space="preserve"> (West </w:t>
      </w:r>
      <w:r w:rsidR="00913D25" w:rsidRPr="00F50A2C">
        <w:rPr>
          <w:bCs/>
        </w:rPr>
        <w:t>2012 &amp; Supp. 2016)</w:t>
      </w:r>
      <w:r w:rsidR="005B5EDF" w:rsidRPr="00F50A2C">
        <w:t>.</w:t>
      </w:r>
    </w:p>
    <w:p w14:paraId="2E31DDA9" w14:textId="77777777" w:rsidR="00624E07" w:rsidRDefault="00624E07" w:rsidP="00417318">
      <w:pPr>
        <w:pStyle w:val="Default"/>
        <w:widowControl/>
        <w:outlineLvl w:val="0"/>
      </w:pPr>
    </w:p>
    <w:p w14:paraId="4A1161DA" w14:textId="77777777" w:rsidR="00624E07" w:rsidRPr="00F50A2C" w:rsidRDefault="00272981" w:rsidP="00417318">
      <w:pPr>
        <w:pStyle w:val="Default"/>
        <w:widowControl/>
        <w:outlineLvl w:val="0"/>
        <w:rPr>
          <w:b/>
          <w:bCs/>
        </w:rPr>
      </w:pPr>
      <w:r>
        <w:tab/>
        <w:t>1.1.1</w:t>
      </w:r>
      <w:r w:rsidR="0068284D">
        <w:t>4</w:t>
      </w:r>
      <w:r w:rsidR="00624E07">
        <w:t>.</w:t>
      </w:r>
      <w:r w:rsidR="00624E07">
        <w:tab/>
      </w:r>
      <w:r w:rsidR="00624E07" w:rsidRPr="00624E07">
        <w:rPr>
          <w:i/>
        </w:rPr>
        <w:t>MEP Systems</w:t>
      </w:r>
      <w:r w:rsidR="00624E07">
        <w:t xml:space="preserve"> means mechanical, electrical, and plumbing systems. </w:t>
      </w:r>
    </w:p>
    <w:p w14:paraId="17E3D0A6" w14:textId="77777777" w:rsidR="000F4D29" w:rsidRPr="00F50A2C" w:rsidRDefault="000F4D29" w:rsidP="00417318">
      <w:pPr>
        <w:pStyle w:val="Default"/>
        <w:widowControl/>
        <w:outlineLvl w:val="0"/>
        <w:rPr>
          <w:b/>
          <w:bCs/>
        </w:rPr>
      </w:pPr>
    </w:p>
    <w:p w14:paraId="19C82BBA" w14:textId="77777777" w:rsidR="00F50A2C" w:rsidRPr="00F50A2C" w:rsidRDefault="00272981" w:rsidP="00417318">
      <w:pPr>
        <w:pStyle w:val="Default"/>
        <w:widowControl/>
        <w:outlineLvl w:val="0"/>
        <w:rPr>
          <w:bCs/>
        </w:rPr>
      </w:pPr>
      <w:r>
        <w:rPr>
          <w:bCs/>
        </w:rPr>
        <w:tab/>
        <w:t>1.1.1</w:t>
      </w:r>
      <w:r w:rsidR="0068284D">
        <w:rPr>
          <w:bCs/>
        </w:rPr>
        <w:t>5</w:t>
      </w:r>
      <w:r w:rsidR="000F4D29" w:rsidRPr="00F50A2C">
        <w:rPr>
          <w:bCs/>
        </w:rPr>
        <w:t>.</w:t>
      </w:r>
      <w:r w:rsidR="000F4D29" w:rsidRPr="00F50A2C">
        <w:rPr>
          <w:bCs/>
        </w:rPr>
        <w:tab/>
      </w:r>
      <w:r w:rsidR="005B5EDF" w:rsidRPr="00F50A2C">
        <w:rPr>
          <w:bCs/>
          <w:i/>
        </w:rPr>
        <w:t>Notice of Termination</w:t>
      </w:r>
      <w:r w:rsidR="000F6436" w:rsidRPr="00F50A2C">
        <w:rPr>
          <w:bCs/>
          <w:i/>
        </w:rPr>
        <w:fldChar w:fldCharType="begin"/>
      </w:r>
      <w:r w:rsidR="00C35AFB" w:rsidRPr="00F50A2C">
        <w:instrText>TC</w:instrText>
      </w:r>
      <w:r w:rsidR="005B5EDF" w:rsidRPr="00F50A2C">
        <w:instrText xml:space="preserve"> "</w:instrText>
      </w:r>
      <w:bookmarkStart w:id="20" w:name="_Toc339112921"/>
      <w:bookmarkStart w:id="21" w:name="_Toc370314414"/>
      <w:r w:rsidR="005B5EDF" w:rsidRPr="00F50A2C">
        <w:rPr>
          <w:bCs/>
        </w:rPr>
        <w:instrText>1.1.</w:instrText>
      </w:r>
      <w:r w:rsidR="00822B05" w:rsidRPr="00F50A2C">
        <w:rPr>
          <w:bCs/>
        </w:rPr>
        <w:instrText>9</w:instrText>
      </w:r>
      <w:r w:rsidR="005B5EDF" w:rsidRPr="00F50A2C">
        <w:rPr>
          <w:bCs/>
        </w:rPr>
        <w:instrText>.</w:instrText>
      </w:r>
      <w:r w:rsidR="005B5EDF" w:rsidRPr="00F50A2C">
        <w:rPr>
          <w:bCs/>
        </w:rPr>
        <w:tab/>
      </w:r>
      <w:r w:rsidR="005B5EDF" w:rsidRPr="00F50A2C">
        <w:rPr>
          <w:bCs/>
          <w:i/>
        </w:rPr>
        <w:instrText>Notice of Termination</w:instrText>
      </w:r>
      <w:bookmarkEnd w:id="20"/>
      <w:bookmarkEnd w:id="21"/>
      <w:r w:rsidR="005B5EDF" w:rsidRPr="00F50A2C">
        <w:instrText xml:space="preserve">" \f C \l </w:instrText>
      </w:r>
      <w:r w:rsidR="00C35AFB" w:rsidRPr="00F50A2C">
        <w:instrText>“</w:instrText>
      </w:r>
      <w:r w:rsidR="005B5EDF" w:rsidRPr="00F50A2C">
        <w:instrText>3</w:instrText>
      </w:r>
      <w:r w:rsidR="00C35AFB" w:rsidRPr="00F50A2C">
        <w:instrText>”</w:instrText>
      </w:r>
      <w:r w:rsidR="000F6436" w:rsidRPr="00F50A2C">
        <w:rPr>
          <w:bCs/>
          <w:i/>
        </w:rPr>
        <w:fldChar w:fldCharType="end"/>
      </w:r>
      <w:r w:rsidR="005B5EDF" w:rsidRPr="00F50A2C">
        <w:rPr>
          <w:bCs/>
          <w:i/>
        </w:rPr>
        <w:t xml:space="preserve"> </w:t>
      </w:r>
      <w:r w:rsidR="005B5EDF" w:rsidRPr="00F50A2C">
        <w:rPr>
          <w:bCs/>
        </w:rPr>
        <w:t xml:space="preserve">means the ten (10) day advance written notice that may be delivered pursuant to </w:t>
      </w:r>
      <w:r w:rsidR="00DA5228" w:rsidRPr="00F50A2C">
        <w:rPr>
          <w:bCs/>
        </w:rPr>
        <w:t>the terms of this Agreement</w:t>
      </w:r>
      <w:r w:rsidR="005B5EDF" w:rsidRPr="00F50A2C">
        <w:rPr>
          <w:bCs/>
        </w:rPr>
        <w:t>.</w:t>
      </w:r>
    </w:p>
    <w:p w14:paraId="2F42339F" w14:textId="77777777" w:rsidR="00F50A2C" w:rsidRPr="00F50A2C" w:rsidRDefault="00F50A2C" w:rsidP="00417318">
      <w:pPr>
        <w:pStyle w:val="Default"/>
        <w:widowControl/>
        <w:outlineLvl w:val="0"/>
        <w:rPr>
          <w:bCs/>
        </w:rPr>
      </w:pPr>
    </w:p>
    <w:p w14:paraId="19C32551" w14:textId="77777777" w:rsidR="00F50A2C" w:rsidRDefault="00F50A2C" w:rsidP="00417318">
      <w:pPr>
        <w:pStyle w:val="Default"/>
        <w:widowControl/>
        <w:outlineLvl w:val="0"/>
        <w:rPr>
          <w:bCs/>
        </w:rPr>
      </w:pPr>
      <w:r w:rsidRPr="00F50A2C">
        <w:rPr>
          <w:bCs/>
        </w:rPr>
        <w:tab/>
        <w:t>1.1.1</w:t>
      </w:r>
      <w:r w:rsidR="0068284D">
        <w:rPr>
          <w:bCs/>
        </w:rPr>
        <w:t>6</w:t>
      </w:r>
      <w:r w:rsidRPr="00F50A2C">
        <w:rPr>
          <w:bCs/>
        </w:rPr>
        <w:t>.</w:t>
      </w:r>
      <w:r w:rsidRPr="00F50A2C">
        <w:rPr>
          <w:bCs/>
        </w:rPr>
        <w:tab/>
      </w:r>
      <w:r w:rsidRPr="008A61BC">
        <w:rPr>
          <w:bCs/>
          <w:i/>
        </w:rPr>
        <w:t>Pay Application or Invoice</w:t>
      </w:r>
      <w:r>
        <w:rPr>
          <w:bCs/>
        </w:rPr>
        <w:t xml:space="preserve"> means the application for payment submitted by PSP as discussed </w:t>
      </w:r>
      <w:r w:rsidR="001A56B1">
        <w:rPr>
          <w:bCs/>
        </w:rPr>
        <w:t xml:space="preserve">in Article IV, below. </w:t>
      </w:r>
    </w:p>
    <w:p w14:paraId="6E7B63FF" w14:textId="77777777" w:rsidR="00F50A2C" w:rsidRPr="00F50A2C" w:rsidRDefault="00F50A2C" w:rsidP="00417318">
      <w:pPr>
        <w:pStyle w:val="Default"/>
        <w:widowControl/>
        <w:outlineLvl w:val="0"/>
        <w:rPr>
          <w:bCs/>
        </w:rPr>
      </w:pPr>
    </w:p>
    <w:p w14:paraId="0EB82A19" w14:textId="77777777" w:rsidR="00722D79" w:rsidRPr="00F50A2C" w:rsidRDefault="00272981" w:rsidP="00417318">
      <w:pPr>
        <w:pStyle w:val="Default"/>
        <w:widowControl/>
        <w:outlineLvl w:val="0"/>
        <w:rPr>
          <w:rFonts w:ascii="Calibri" w:hAnsi="Calibri"/>
          <w:b/>
          <w:bCs/>
          <w:sz w:val="22"/>
          <w:szCs w:val="22"/>
        </w:rPr>
      </w:pPr>
      <w:r>
        <w:rPr>
          <w:bCs/>
          <w:iCs/>
        </w:rPr>
        <w:tab/>
        <w:t>1.1.1</w:t>
      </w:r>
      <w:r w:rsidR="0068284D">
        <w:rPr>
          <w:bCs/>
          <w:iCs/>
        </w:rPr>
        <w:t>7</w:t>
      </w:r>
      <w:r w:rsidR="000F4D29" w:rsidRPr="00F50A2C">
        <w:rPr>
          <w:bCs/>
          <w:iCs/>
        </w:rPr>
        <w:t>.</w:t>
      </w:r>
      <w:r w:rsidR="000F4D29" w:rsidRPr="00F50A2C">
        <w:rPr>
          <w:bCs/>
          <w:iCs/>
        </w:rPr>
        <w:tab/>
      </w:r>
      <w:r w:rsidR="005B5EDF" w:rsidRPr="00F50A2C">
        <w:rPr>
          <w:bCs/>
          <w:i/>
          <w:iCs/>
        </w:rPr>
        <w:t>Person</w:t>
      </w:r>
      <w:r w:rsidR="000F6436" w:rsidRPr="00F50A2C">
        <w:rPr>
          <w:bCs/>
          <w:i/>
          <w:iCs/>
        </w:rPr>
        <w:fldChar w:fldCharType="begin"/>
      </w:r>
      <w:r w:rsidR="00C35AFB" w:rsidRPr="00F50A2C">
        <w:instrText>TC</w:instrText>
      </w:r>
      <w:r w:rsidR="005B5EDF" w:rsidRPr="00F50A2C">
        <w:instrText xml:space="preserve"> "</w:instrText>
      </w:r>
      <w:bookmarkStart w:id="22" w:name="_Toc339112927"/>
      <w:bookmarkStart w:id="23" w:name="_Toc370314415"/>
      <w:r w:rsidR="00EC741F" w:rsidRPr="00F50A2C">
        <w:rPr>
          <w:bCs/>
        </w:rPr>
        <w:instrText>1.1.</w:instrText>
      </w:r>
      <w:r w:rsidR="00822B05" w:rsidRPr="00F50A2C">
        <w:rPr>
          <w:bCs/>
        </w:rPr>
        <w:instrText>10</w:instrText>
      </w:r>
      <w:r w:rsidR="005B5EDF" w:rsidRPr="00F50A2C">
        <w:rPr>
          <w:bCs/>
        </w:rPr>
        <w:instrText>.</w:instrText>
      </w:r>
      <w:r w:rsidR="005B5EDF" w:rsidRPr="00F50A2C">
        <w:rPr>
          <w:bCs/>
        </w:rPr>
        <w:tab/>
      </w:r>
      <w:r w:rsidR="005B5EDF" w:rsidRPr="00F50A2C">
        <w:rPr>
          <w:bCs/>
          <w:i/>
          <w:iCs/>
        </w:rPr>
        <w:instrText>Person</w:instrText>
      </w:r>
      <w:bookmarkEnd w:id="22"/>
      <w:bookmarkEnd w:id="23"/>
      <w:r w:rsidR="005B5EDF" w:rsidRPr="00F50A2C">
        <w:instrText xml:space="preserve">" \f C \l </w:instrText>
      </w:r>
      <w:r w:rsidR="00C35AFB" w:rsidRPr="00F50A2C">
        <w:instrText>“</w:instrText>
      </w:r>
      <w:r w:rsidR="005B5EDF" w:rsidRPr="00F50A2C">
        <w:instrText>3</w:instrText>
      </w:r>
      <w:r w:rsidR="00C35AFB" w:rsidRPr="00F50A2C">
        <w:instrText>”</w:instrText>
      </w:r>
      <w:r w:rsidR="000F6436" w:rsidRPr="00F50A2C">
        <w:rPr>
          <w:bCs/>
          <w:i/>
          <w:iCs/>
        </w:rPr>
        <w:fldChar w:fldCharType="end"/>
      </w:r>
      <w:r w:rsidR="005B5EDF" w:rsidRPr="00F50A2C">
        <w:rPr>
          <w:bCs/>
          <w:i/>
          <w:iCs/>
        </w:rPr>
        <w:t xml:space="preserve"> </w:t>
      </w:r>
      <w:r w:rsidR="00EF1FE3" w:rsidRPr="00F50A2C">
        <w:rPr>
          <w:bCs/>
        </w:rPr>
        <w:t>means an individual, firm, partnership, corporation, association and any other legally recognized entity</w:t>
      </w:r>
      <w:r w:rsidR="005B5EDF" w:rsidRPr="00F50A2C">
        <w:rPr>
          <w:bCs/>
        </w:rPr>
        <w:t xml:space="preserve">. </w:t>
      </w:r>
    </w:p>
    <w:p w14:paraId="4A33A951" w14:textId="77777777" w:rsidR="00722D79" w:rsidRPr="00F50A2C" w:rsidRDefault="00722D79" w:rsidP="00417318">
      <w:pPr>
        <w:pStyle w:val="Default"/>
        <w:widowControl/>
        <w:ind w:left="720"/>
        <w:outlineLvl w:val="0"/>
        <w:rPr>
          <w:rFonts w:ascii="Calibri" w:hAnsi="Calibri"/>
          <w:b/>
          <w:bCs/>
          <w:sz w:val="22"/>
          <w:szCs w:val="22"/>
        </w:rPr>
      </w:pPr>
    </w:p>
    <w:p w14:paraId="3AF37705" w14:textId="77777777" w:rsidR="00042749" w:rsidRDefault="00272981" w:rsidP="00417318">
      <w:pPr>
        <w:pStyle w:val="Default"/>
        <w:widowControl/>
        <w:outlineLvl w:val="0"/>
        <w:rPr>
          <w:rFonts w:ascii="Calibri" w:hAnsi="Calibri"/>
          <w:b/>
          <w:bCs/>
          <w:smallCaps/>
          <w:sz w:val="22"/>
          <w:szCs w:val="22"/>
        </w:rPr>
      </w:pPr>
      <w:r>
        <w:rPr>
          <w:bCs/>
        </w:rPr>
        <w:tab/>
        <w:t>1.1.1</w:t>
      </w:r>
      <w:r w:rsidR="0068284D">
        <w:rPr>
          <w:bCs/>
        </w:rPr>
        <w:t>8</w:t>
      </w:r>
      <w:r w:rsidR="000F4D29" w:rsidRPr="00F50A2C">
        <w:rPr>
          <w:bCs/>
        </w:rPr>
        <w:t>.</w:t>
      </w:r>
      <w:r w:rsidR="000F4D29" w:rsidRPr="00F50A2C">
        <w:rPr>
          <w:bCs/>
        </w:rPr>
        <w:tab/>
      </w:r>
      <w:r w:rsidR="005B5EDF" w:rsidRPr="00F50A2C">
        <w:rPr>
          <w:bCs/>
          <w:i/>
        </w:rPr>
        <w:t>Professional Services</w:t>
      </w:r>
      <w:r w:rsidR="000F6436" w:rsidRPr="00F50A2C">
        <w:rPr>
          <w:bCs/>
          <w:i/>
        </w:rPr>
        <w:fldChar w:fldCharType="begin"/>
      </w:r>
      <w:r w:rsidR="007C6835" w:rsidRPr="00F50A2C">
        <w:instrText>TC</w:instrText>
      </w:r>
      <w:r w:rsidR="005B5EDF" w:rsidRPr="00F50A2C">
        <w:instrText xml:space="preserve"> "</w:instrText>
      </w:r>
      <w:bookmarkStart w:id="24" w:name="_Toc339112933"/>
      <w:bookmarkStart w:id="25" w:name="_Toc370314416"/>
      <w:r w:rsidR="005B5EDF" w:rsidRPr="00F50A2C">
        <w:rPr>
          <w:bCs/>
        </w:rPr>
        <w:instrText>1.1.</w:instrText>
      </w:r>
      <w:r w:rsidR="00822B05" w:rsidRPr="00F50A2C">
        <w:rPr>
          <w:bCs/>
        </w:rPr>
        <w:instrText>11</w:instrText>
      </w:r>
      <w:r w:rsidR="005B5EDF" w:rsidRPr="00F50A2C">
        <w:rPr>
          <w:bCs/>
        </w:rPr>
        <w:instrText>.</w:instrText>
      </w:r>
      <w:r w:rsidR="005B5EDF" w:rsidRPr="00F50A2C">
        <w:rPr>
          <w:bCs/>
        </w:rPr>
        <w:tab/>
      </w:r>
      <w:r w:rsidR="005B5EDF" w:rsidRPr="00F50A2C">
        <w:rPr>
          <w:bCs/>
          <w:i/>
        </w:rPr>
        <w:instrText>Professional Services</w:instrText>
      </w:r>
      <w:bookmarkEnd w:id="24"/>
      <w:bookmarkEnd w:id="25"/>
      <w:r w:rsidR="005B5EDF" w:rsidRPr="00F50A2C">
        <w:instrText xml:space="preserve">" \f C \l </w:instrText>
      </w:r>
      <w:r w:rsidR="007C6835" w:rsidRPr="00F50A2C">
        <w:instrText>“</w:instrText>
      </w:r>
      <w:r w:rsidR="005B5EDF" w:rsidRPr="00F50A2C">
        <w:instrText>3</w:instrText>
      </w:r>
      <w:r w:rsidR="007C6835" w:rsidRPr="00F50A2C">
        <w:instrText>”</w:instrText>
      </w:r>
      <w:r w:rsidR="000F6436" w:rsidRPr="00F50A2C">
        <w:rPr>
          <w:bCs/>
          <w:i/>
        </w:rPr>
        <w:fldChar w:fldCharType="end"/>
      </w:r>
      <w:r w:rsidR="005B5EDF" w:rsidRPr="00F50A2C">
        <w:rPr>
          <w:bCs/>
          <w:i/>
        </w:rPr>
        <w:t xml:space="preserve"> </w:t>
      </w:r>
      <w:r w:rsidR="005B5EDF" w:rsidRPr="00F50A2C">
        <w:rPr>
          <w:bCs/>
        </w:rPr>
        <w:t>mean</w:t>
      </w:r>
      <w:r w:rsidR="00782506" w:rsidRPr="00F50A2C">
        <w:rPr>
          <w:bCs/>
        </w:rPr>
        <w:t>s</w:t>
      </w:r>
      <w:r w:rsidR="005B5EDF" w:rsidRPr="00F50A2C">
        <w:rPr>
          <w:bCs/>
        </w:rPr>
        <w:t xml:space="preserve"> </w:t>
      </w:r>
      <w:r w:rsidR="002D0F73" w:rsidRPr="00F50A2C">
        <w:t>professi</w:t>
      </w:r>
      <w:r w:rsidR="002D0F73" w:rsidRPr="00910FC4">
        <w:t xml:space="preserve">onal </w:t>
      </w:r>
      <w:r w:rsidR="005B5EDF" w:rsidRPr="00722D79">
        <w:rPr>
          <w:bCs/>
        </w:rPr>
        <w:t xml:space="preserve">(i) </w:t>
      </w:r>
      <w:r w:rsidR="005B5EDF" w:rsidRPr="00910FC4">
        <w:t>engineering services</w:t>
      </w:r>
      <w:r w:rsidR="00977729" w:rsidRPr="00910FC4">
        <w:t>;</w:t>
      </w:r>
      <w:r w:rsidR="005B5EDF" w:rsidRPr="00910FC4">
        <w:t xml:space="preserve"> (ii) architectural services</w:t>
      </w:r>
      <w:r w:rsidR="00AA36F1" w:rsidRPr="00910FC4">
        <w:t xml:space="preserve">; (iii) </w:t>
      </w:r>
      <w:r w:rsidR="005421FF" w:rsidRPr="00910FC4">
        <w:t xml:space="preserve">landscape architecture services; (iv) land surveyor services; </w:t>
      </w:r>
      <w:r w:rsidR="002D0F73" w:rsidRPr="00910FC4">
        <w:t>as well as</w:t>
      </w:r>
      <w:r w:rsidR="002B58DA" w:rsidRPr="00910FC4">
        <w:t xml:space="preserve"> </w:t>
      </w:r>
      <w:r w:rsidR="005421FF" w:rsidRPr="00910FC4">
        <w:t>(iv)</w:t>
      </w:r>
      <w:r w:rsidR="005B5EDF" w:rsidRPr="00910FC4">
        <w:t xml:space="preserve"> </w:t>
      </w:r>
      <w:r w:rsidR="002B58DA" w:rsidRPr="00910FC4">
        <w:t xml:space="preserve">state certified or state licensed real estate appraiser services, </w:t>
      </w:r>
      <w:r w:rsidR="00BF15B5" w:rsidRPr="00910FC4">
        <w:t xml:space="preserve">all </w:t>
      </w:r>
      <w:r w:rsidR="005B5EDF" w:rsidRPr="00910FC4">
        <w:t xml:space="preserve">as defined in Texas Government Code, Chapter 2254, Subchapter A, the </w:t>
      </w:r>
      <w:r w:rsidR="000A1004" w:rsidRPr="00910FC4">
        <w:t xml:space="preserve">specific </w:t>
      </w:r>
      <w:r w:rsidR="005B5EDF" w:rsidRPr="00910FC4">
        <w:t xml:space="preserve">scope of which </w:t>
      </w:r>
      <w:r w:rsidR="000A1004" w:rsidRPr="00910FC4">
        <w:t xml:space="preserve">shall be </w:t>
      </w:r>
      <w:r w:rsidR="005B5EDF" w:rsidRPr="00910FC4">
        <w:t xml:space="preserve">set out in </w:t>
      </w:r>
      <w:r w:rsidR="000A1004" w:rsidRPr="00910FC4">
        <w:t>the Assignment(s)</w:t>
      </w:r>
      <w:r w:rsidR="005B5EDF" w:rsidRPr="00722D79">
        <w:rPr>
          <w:bCs/>
        </w:rPr>
        <w:t>.</w:t>
      </w:r>
    </w:p>
    <w:p w14:paraId="2929D88E" w14:textId="77777777" w:rsidR="00042749" w:rsidRPr="00042749" w:rsidRDefault="00042749" w:rsidP="00417318">
      <w:pPr>
        <w:pStyle w:val="Default"/>
        <w:widowControl/>
        <w:ind w:left="720"/>
        <w:outlineLvl w:val="0"/>
        <w:rPr>
          <w:rFonts w:ascii="Calibri" w:hAnsi="Calibri"/>
          <w:b/>
          <w:bCs/>
          <w:smallCaps/>
          <w:sz w:val="22"/>
          <w:szCs w:val="22"/>
        </w:rPr>
      </w:pPr>
    </w:p>
    <w:p w14:paraId="45657BFA" w14:textId="77777777" w:rsidR="00042749" w:rsidRDefault="00272981" w:rsidP="00417318">
      <w:pPr>
        <w:pStyle w:val="Default"/>
        <w:widowControl/>
        <w:outlineLvl w:val="0"/>
        <w:rPr>
          <w:rFonts w:ascii="Calibri" w:hAnsi="Calibri"/>
          <w:b/>
          <w:bCs/>
          <w:smallCaps/>
          <w:sz w:val="22"/>
          <w:szCs w:val="22"/>
        </w:rPr>
      </w:pPr>
      <w:r>
        <w:tab/>
        <w:t>1.1.1</w:t>
      </w:r>
      <w:r w:rsidR="0068284D">
        <w:t>9</w:t>
      </w:r>
      <w:r w:rsidR="000F4D29" w:rsidRPr="000F4D29">
        <w:t>.</w:t>
      </w:r>
      <w:r w:rsidR="000F4D29" w:rsidRPr="000F4D29">
        <w:tab/>
      </w:r>
      <w:r w:rsidR="00E23936" w:rsidRPr="00042749">
        <w:rPr>
          <w:i/>
        </w:rPr>
        <w:t>Professional Services Schedule</w:t>
      </w:r>
      <w:r w:rsidR="000F6436" w:rsidRPr="00042749">
        <w:rPr>
          <w:i/>
        </w:rPr>
        <w:fldChar w:fldCharType="begin"/>
      </w:r>
      <w:r w:rsidR="00E23936" w:rsidRPr="00042749">
        <w:rPr>
          <w:i/>
        </w:rPr>
        <w:instrText>TC "</w:instrText>
      </w:r>
      <w:bookmarkStart w:id="26" w:name="_Toc356295907"/>
      <w:bookmarkStart w:id="27" w:name="_Toc370314417"/>
      <w:r w:rsidR="00E23936" w:rsidRPr="00042749">
        <w:rPr>
          <w:bCs/>
          <w:i/>
        </w:rPr>
        <w:instrText>1.1.</w:instrText>
      </w:r>
      <w:r w:rsidR="00822B05" w:rsidRPr="00042749">
        <w:rPr>
          <w:bCs/>
          <w:i/>
        </w:rPr>
        <w:instrText>12</w:instrText>
      </w:r>
      <w:r w:rsidR="00E23936" w:rsidRPr="00042749">
        <w:rPr>
          <w:bCs/>
          <w:i/>
        </w:rPr>
        <w:instrText>.</w:instrText>
      </w:r>
      <w:r w:rsidR="00E23936" w:rsidRPr="00042749">
        <w:rPr>
          <w:bCs/>
          <w:i/>
        </w:rPr>
        <w:tab/>
      </w:r>
      <w:r w:rsidR="00E23936" w:rsidRPr="00042749">
        <w:rPr>
          <w:i/>
        </w:rPr>
        <w:instrText>Professional Services Schedule</w:instrText>
      </w:r>
      <w:bookmarkEnd w:id="26"/>
      <w:bookmarkEnd w:id="27"/>
      <w:r w:rsidR="00E23936" w:rsidRPr="00042749">
        <w:rPr>
          <w:i/>
        </w:rPr>
        <w:instrText>" \f C \l 3</w:instrText>
      </w:r>
      <w:r w:rsidR="000F6436" w:rsidRPr="00042749">
        <w:rPr>
          <w:i/>
        </w:rPr>
        <w:fldChar w:fldCharType="end"/>
      </w:r>
      <w:r w:rsidR="00E23936" w:rsidRPr="00042749">
        <w:rPr>
          <w:i/>
        </w:rPr>
        <w:t xml:space="preserve"> </w:t>
      </w:r>
      <w:r w:rsidR="00E23936" w:rsidRPr="00E23936">
        <w:t xml:space="preserve"> </w:t>
      </w:r>
      <w:r w:rsidR="00E23936" w:rsidRPr="00042749">
        <w:rPr>
          <w:bCs/>
        </w:rPr>
        <w:t xml:space="preserve">means the schedule/timeline </w:t>
      </w:r>
      <w:r w:rsidR="003710EE" w:rsidRPr="00042749">
        <w:rPr>
          <w:bCs/>
        </w:rPr>
        <w:t xml:space="preserve">which sets out the deadlines in terms of a fixed number of days after a preceding deadline for completion and delivery of discrete portions of the Professional Services to be delivered pursuant to any Assignment, and which deadlines shall be calculated from the effective date of </w:t>
      </w:r>
      <w:r w:rsidR="00191581" w:rsidRPr="00042749">
        <w:rPr>
          <w:bCs/>
        </w:rPr>
        <w:t xml:space="preserve">a </w:t>
      </w:r>
      <w:r w:rsidR="003710EE" w:rsidRPr="00042749">
        <w:rPr>
          <w:bCs/>
        </w:rPr>
        <w:t>Notice to Proceed</w:t>
      </w:r>
      <w:r w:rsidR="006537E4" w:rsidRPr="00042749">
        <w:rPr>
          <w:bCs/>
        </w:rPr>
        <w:t>.</w:t>
      </w:r>
    </w:p>
    <w:p w14:paraId="61520F18" w14:textId="77777777" w:rsidR="00042749" w:rsidRPr="00042749" w:rsidRDefault="00042749" w:rsidP="00417318">
      <w:pPr>
        <w:pStyle w:val="Default"/>
        <w:widowControl/>
        <w:ind w:left="720"/>
        <w:outlineLvl w:val="0"/>
        <w:rPr>
          <w:rFonts w:ascii="Calibri" w:hAnsi="Calibri"/>
          <w:b/>
          <w:bCs/>
          <w:smallCaps/>
          <w:sz w:val="22"/>
          <w:szCs w:val="22"/>
        </w:rPr>
      </w:pPr>
    </w:p>
    <w:p w14:paraId="2419ED6D" w14:textId="77777777" w:rsidR="00042749" w:rsidRDefault="00272981" w:rsidP="00417318">
      <w:pPr>
        <w:pStyle w:val="Default"/>
        <w:widowControl/>
        <w:outlineLvl w:val="0"/>
        <w:rPr>
          <w:bCs/>
        </w:rPr>
      </w:pPr>
      <w:r>
        <w:rPr>
          <w:bCs/>
        </w:rPr>
        <w:tab/>
        <w:t>1.1.</w:t>
      </w:r>
      <w:r w:rsidR="0068284D">
        <w:rPr>
          <w:bCs/>
        </w:rPr>
        <w:t>20</w:t>
      </w:r>
      <w:r w:rsidR="00407503">
        <w:rPr>
          <w:bCs/>
        </w:rPr>
        <w:t>.</w:t>
      </w:r>
      <w:r w:rsidR="00407503">
        <w:rPr>
          <w:bCs/>
        </w:rPr>
        <w:tab/>
      </w:r>
      <w:r w:rsidR="004A06FD" w:rsidRPr="00042749">
        <w:rPr>
          <w:bCs/>
          <w:i/>
        </w:rPr>
        <w:t>Project</w:t>
      </w:r>
      <w:r w:rsidR="000F6436" w:rsidRPr="00042749">
        <w:rPr>
          <w:bCs/>
          <w:i/>
        </w:rPr>
        <w:fldChar w:fldCharType="begin"/>
      </w:r>
      <w:r w:rsidR="00EC741F">
        <w:instrText xml:space="preserve"> TC "</w:instrText>
      </w:r>
      <w:bookmarkStart w:id="28" w:name="_Toc349745710"/>
      <w:bookmarkStart w:id="29" w:name="_Toc370314418"/>
      <w:r w:rsidR="00EC741F">
        <w:instrText>1.1.</w:instrText>
      </w:r>
      <w:r w:rsidR="00822B05">
        <w:instrText>13</w:instrText>
      </w:r>
      <w:r w:rsidR="00EC741F">
        <w:instrText>.</w:instrText>
      </w:r>
      <w:r w:rsidR="00EC741F">
        <w:tab/>
      </w:r>
      <w:r w:rsidR="00EC741F" w:rsidRPr="00042749">
        <w:rPr>
          <w:bCs/>
          <w:i/>
        </w:rPr>
        <w:instrText>Project</w:instrText>
      </w:r>
      <w:bookmarkEnd w:id="28"/>
      <w:bookmarkEnd w:id="29"/>
      <w:r w:rsidR="00EC741F">
        <w:instrText xml:space="preserve">" \f C \l "3" </w:instrText>
      </w:r>
      <w:r w:rsidR="000F6436" w:rsidRPr="00042749">
        <w:rPr>
          <w:bCs/>
          <w:i/>
        </w:rPr>
        <w:fldChar w:fldCharType="end"/>
      </w:r>
      <w:r w:rsidR="004A06FD" w:rsidRPr="00042749">
        <w:rPr>
          <w:bCs/>
          <w:i/>
        </w:rPr>
        <w:t xml:space="preserve"> </w:t>
      </w:r>
      <w:r w:rsidR="00677D7E" w:rsidRPr="00042749">
        <w:rPr>
          <w:bCs/>
        </w:rPr>
        <w:t>shall have the specific meaning as shall be set out in an Assignment, if any.</w:t>
      </w:r>
    </w:p>
    <w:p w14:paraId="11B6430C" w14:textId="77777777" w:rsidR="008A61BC" w:rsidRDefault="008A61BC" w:rsidP="00417318">
      <w:pPr>
        <w:pStyle w:val="Default"/>
        <w:widowControl/>
        <w:outlineLvl w:val="0"/>
        <w:rPr>
          <w:bCs/>
        </w:rPr>
      </w:pPr>
    </w:p>
    <w:p w14:paraId="1836CBAC" w14:textId="77777777" w:rsidR="008A61BC" w:rsidRDefault="008A61BC" w:rsidP="00417318">
      <w:pPr>
        <w:pStyle w:val="Default"/>
        <w:widowControl/>
        <w:outlineLvl w:val="0"/>
        <w:rPr>
          <w:rFonts w:ascii="Calibri" w:hAnsi="Calibri"/>
          <w:b/>
          <w:bCs/>
          <w:smallCaps/>
          <w:sz w:val="22"/>
          <w:szCs w:val="22"/>
        </w:rPr>
      </w:pPr>
      <w:r>
        <w:rPr>
          <w:bCs/>
        </w:rPr>
        <w:tab/>
      </w:r>
      <w:r w:rsidR="00272981">
        <w:rPr>
          <w:bCs/>
        </w:rPr>
        <w:t>1.1.2</w:t>
      </w:r>
      <w:r w:rsidR="0068284D">
        <w:rPr>
          <w:bCs/>
        </w:rPr>
        <w:t>1</w:t>
      </w:r>
      <w:r w:rsidRPr="00A04A1E">
        <w:rPr>
          <w:bCs/>
        </w:rPr>
        <w:t>.</w:t>
      </w:r>
      <w:r w:rsidRPr="00A04A1E">
        <w:rPr>
          <w:bCs/>
        </w:rPr>
        <w:tab/>
      </w:r>
      <w:r w:rsidRPr="00A04A1E">
        <w:rPr>
          <w:bCs/>
          <w:i/>
        </w:rPr>
        <w:t>Project Analysis</w:t>
      </w:r>
      <w:r w:rsidRPr="00A04A1E">
        <w:rPr>
          <w:bCs/>
        </w:rPr>
        <w:t xml:space="preserve"> has the same meaning as defined in Texas Government Code, Section 2166.001(5).</w:t>
      </w:r>
    </w:p>
    <w:p w14:paraId="093054B0" w14:textId="77777777" w:rsidR="00042749" w:rsidRPr="00042749" w:rsidRDefault="00042749" w:rsidP="00417318">
      <w:pPr>
        <w:pStyle w:val="Default"/>
        <w:widowControl/>
        <w:ind w:left="720"/>
        <w:outlineLvl w:val="0"/>
        <w:rPr>
          <w:rFonts w:ascii="Calibri" w:hAnsi="Calibri"/>
          <w:b/>
          <w:bCs/>
          <w:smallCaps/>
          <w:sz w:val="22"/>
          <w:szCs w:val="22"/>
        </w:rPr>
      </w:pPr>
    </w:p>
    <w:p w14:paraId="1E2D9731" w14:textId="77777777" w:rsidR="00042749" w:rsidRDefault="00272981" w:rsidP="00417318">
      <w:pPr>
        <w:pStyle w:val="Default"/>
        <w:widowControl/>
        <w:outlineLvl w:val="0"/>
        <w:rPr>
          <w:rFonts w:ascii="Calibri" w:hAnsi="Calibri"/>
          <w:b/>
          <w:bCs/>
          <w:smallCaps/>
          <w:sz w:val="22"/>
          <w:szCs w:val="22"/>
        </w:rPr>
      </w:pPr>
      <w:r>
        <w:rPr>
          <w:bCs/>
          <w:iCs/>
        </w:rPr>
        <w:tab/>
        <w:t>1.1.2</w:t>
      </w:r>
      <w:r w:rsidR="0068284D">
        <w:rPr>
          <w:bCs/>
          <w:iCs/>
        </w:rPr>
        <w:t>2</w:t>
      </w:r>
      <w:r w:rsidR="00407503">
        <w:rPr>
          <w:bCs/>
          <w:iCs/>
        </w:rPr>
        <w:t>.</w:t>
      </w:r>
      <w:r w:rsidR="00407503">
        <w:rPr>
          <w:bCs/>
          <w:iCs/>
        </w:rPr>
        <w:tab/>
      </w:r>
      <w:r w:rsidR="001C6D04" w:rsidRPr="00042749">
        <w:rPr>
          <w:bCs/>
          <w:i/>
          <w:iCs/>
        </w:rPr>
        <w:t>PSP Project Manager</w:t>
      </w:r>
      <w:r w:rsidR="000F6436" w:rsidRPr="00042749">
        <w:rPr>
          <w:bCs/>
          <w:i/>
          <w:iCs/>
        </w:rPr>
        <w:fldChar w:fldCharType="begin"/>
      </w:r>
      <w:r w:rsidR="007C6835">
        <w:instrText>TC</w:instrText>
      </w:r>
      <w:r w:rsidR="001C6D04" w:rsidRPr="00D5777B">
        <w:instrText xml:space="preserve"> "</w:instrText>
      </w:r>
      <w:bookmarkStart w:id="30" w:name="_Toc339112852"/>
      <w:bookmarkStart w:id="31" w:name="_Toc370314419"/>
      <w:r w:rsidR="001C6D04" w:rsidRPr="00042749">
        <w:rPr>
          <w:bCs/>
        </w:rPr>
        <w:instrText>1.1.</w:instrText>
      </w:r>
      <w:r w:rsidR="00822B05" w:rsidRPr="00042749">
        <w:rPr>
          <w:bCs/>
        </w:rPr>
        <w:instrText>14</w:instrText>
      </w:r>
      <w:r w:rsidR="001C6D04" w:rsidRPr="00042749">
        <w:rPr>
          <w:bCs/>
        </w:rPr>
        <w:instrText>.</w:instrText>
      </w:r>
      <w:r w:rsidR="001C6D04" w:rsidRPr="00042749">
        <w:rPr>
          <w:bCs/>
        </w:rPr>
        <w:tab/>
      </w:r>
      <w:r w:rsidR="00974304" w:rsidRPr="00042749">
        <w:rPr>
          <w:bCs/>
          <w:i/>
        </w:rPr>
        <w:instrText>PSP</w:instrText>
      </w:r>
      <w:r w:rsidR="001C6D04" w:rsidRPr="00042749">
        <w:rPr>
          <w:bCs/>
          <w:i/>
          <w:iCs/>
        </w:rPr>
        <w:instrText xml:space="preserve"> Project Manager</w:instrText>
      </w:r>
      <w:bookmarkEnd w:id="30"/>
      <w:bookmarkEnd w:id="31"/>
      <w:r w:rsidR="001C6D04" w:rsidRPr="00D5777B">
        <w:instrText xml:space="preserve">" \f C \l </w:instrText>
      </w:r>
      <w:r w:rsidR="007C6835">
        <w:instrText>“</w:instrText>
      </w:r>
      <w:r w:rsidR="001C6D04" w:rsidRPr="00D5777B">
        <w:instrText>3</w:instrText>
      </w:r>
      <w:r w:rsidR="007C6835">
        <w:instrText>”</w:instrText>
      </w:r>
      <w:r w:rsidR="000F6436" w:rsidRPr="00042749">
        <w:rPr>
          <w:bCs/>
          <w:i/>
          <w:iCs/>
        </w:rPr>
        <w:fldChar w:fldCharType="end"/>
      </w:r>
      <w:r w:rsidR="001C6D04" w:rsidRPr="00042749">
        <w:rPr>
          <w:bCs/>
        </w:rPr>
        <w:t xml:space="preserve"> means the individual designated by PSP in each Assignment, and who must be approved by TFC, as the contact person with specific authority to properly supervise and direct the duties and responsibilities of PSP, on behalf of PSP, pursuant to the terms and conditions of the Assignment, </w:t>
      </w:r>
      <w:r w:rsidR="001C6D04" w:rsidRPr="00042749">
        <w:rPr>
          <w:bCs/>
          <w:iCs/>
        </w:rPr>
        <w:t>and who shall have decision-making authority to bind PSP with respect to the Professional Services and the Project</w:t>
      </w:r>
      <w:r w:rsidR="001C6D04" w:rsidRPr="00042749">
        <w:rPr>
          <w:bCs/>
        </w:rPr>
        <w:t>.</w:t>
      </w:r>
    </w:p>
    <w:p w14:paraId="560DEF91" w14:textId="77777777" w:rsidR="00042749" w:rsidRPr="00407503" w:rsidRDefault="00042749" w:rsidP="00417318">
      <w:pPr>
        <w:pStyle w:val="Default"/>
        <w:widowControl/>
        <w:ind w:left="720"/>
        <w:outlineLvl w:val="0"/>
        <w:rPr>
          <w:rFonts w:ascii="Calibri" w:hAnsi="Calibri"/>
          <w:b/>
          <w:bCs/>
          <w:smallCaps/>
          <w:sz w:val="22"/>
          <w:szCs w:val="22"/>
        </w:rPr>
      </w:pPr>
    </w:p>
    <w:p w14:paraId="6FAC736D" w14:textId="77777777" w:rsidR="00272981" w:rsidRPr="00272981" w:rsidRDefault="00272981" w:rsidP="00417318">
      <w:pPr>
        <w:pStyle w:val="Default"/>
        <w:widowControl/>
        <w:outlineLvl w:val="0"/>
        <w:rPr>
          <w:bCs/>
          <w:smallCaps/>
        </w:rPr>
      </w:pPr>
      <w:r w:rsidRPr="00272981">
        <w:rPr>
          <w:bCs/>
        </w:rPr>
        <w:tab/>
        <w:t>1.1.2</w:t>
      </w:r>
      <w:r w:rsidR="0068284D">
        <w:rPr>
          <w:bCs/>
        </w:rPr>
        <w:t>3</w:t>
      </w:r>
      <w:r w:rsidR="00407503" w:rsidRPr="00272981">
        <w:rPr>
          <w:bCs/>
        </w:rPr>
        <w:t>.</w:t>
      </w:r>
      <w:r w:rsidR="00407503" w:rsidRPr="00272981">
        <w:rPr>
          <w:bCs/>
        </w:rPr>
        <w:tab/>
      </w:r>
      <w:r w:rsidR="005B5EDF" w:rsidRPr="00272981">
        <w:rPr>
          <w:bCs/>
          <w:i/>
        </w:rPr>
        <w:t>Scope of Services</w:t>
      </w:r>
      <w:r w:rsidR="000F6436" w:rsidRPr="00272981">
        <w:rPr>
          <w:bCs/>
          <w:i/>
        </w:rPr>
        <w:fldChar w:fldCharType="begin"/>
      </w:r>
      <w:r w:rsidR="007C6835" w:rsidRPr="00272981">
        <w:instrText>TC</w:instrText>
      </w:r>
      <w:r w:rsidR="005B5EDF" w:rsidRPr="00272981">
        <w:instrText xml:space="preserve"> "</w:instrText>
      </w:r>
      <w:bookmarkStart w:id="32" w:name="_Toc339112955"/>
      <w:bookmarkStart w:id="33" w:name="_Toc370314420"/>
      <w:r w:rsidR="005B5EDF" w:rsidRPr="00272981">
        <w:rPr>
          <w:bCs/>
        </w:rPr>
        <w:instrText>1.1.1</w:instrText>
      </w:r>
      <w:r w:rsidR="00822B05" w:rsidRPr="00272981">
        <w:rPr>
          <w:bCs/>
        </w:rPr>
        <w:instrText>5</w:instrText>
      </w:r>
      <w:r w:rsidR="005B5EDF" w:rsidRPr="00272981">
        <w:rPr>
          <w:bCs/>
        </w:rPr>
        <w:instrText>.</w:instrText>
      </w:r>
      <w:r w:rsidR="005B5EDF" w:rsidRPr="00272981">
        <w:rPr>
          <w:bCs/>
        </w:rPr>
        <w:tab/>
      </w:r>
      <w:r w:rsidR="005B5EDF" w:rsidRPr="00272981">
        <w:rPr>
          <w:bCs/>
          <w:i/>
        </w:rPr>
        <w:instrText>Scope of Services</w:instrText>
      </w:r>
      <w:bookmarkEnd w:id="32"/>
      <w:bookmarkEnd w:id="33"/>
      <w:r w:rsidR="005B5EDF" w:rsidRPr="00272981">
        <w:instrText xml:space="preserve">" \f C \l </w:instrText>
      </w:r>
      <w:r w:rsidR="007C6835" w:rsidRPr="00272981">
        <w:instrText>“</w:instrText>
      </w:r>
      <w:r w:rsidR="005B5EDF" w:rsidRPr="00272981">
        <w:instrText>3</w:instrText>
      </w:r>
      <w:r w:rsidR="007C6835" w:rsidRPr="00272981">
        <w:instrText>”</w:instrText>
      </w:r>
      <w:r w:rsidR="000F6436" w:rsidRPr="00272981">
        <w:rPr>
          <w:bCs/>
          <w:i/>
        </w:rPr>
        <w:fldChar w:fldCharType="end"/>
      </w:r>
      <w:r w:rsidR="005B5EDF" w:rsidRPr="00272981">
        <w:rPr>
          <w:bCs/>
          <w:i/>
        </w:rPr>
        <w:t xml:space="preserve"> </w:t>
      </w:r>
      <w:r w:rsidR="005B5EDF" w:rsidRPr="00272981">
        <w:rPr>
          <w:bCs/>
        </w:rPr>
        <w:t>means the Professional Services as set out in Section 2.2 below.</w:t>
      </w:r>
    </w:p>
    <w:p w14:paraId="45D51010" w14:textId="77777777" w:rsidR="00272981" w:rsidRPr="00272981" w:rsidRDefault="00272981" w:rsidP="00417318">
      <w:pPr>
        <w:pStyle w:val="Default"/>
        <w:widowControl/>
        <w:outlineLvl w:val="0"/>
        <w:rPr>
          <w:bCs/>
          <w:smallCaps/>
        </w:rPr>
      </w:pPr>
    </w:p>
    <w:p w14:paraId="19D60C35" w14:textId="77777777" w:rsidR="00272981" w:rsidRDefault="00272981" w:rsidP="00417318">
      <w:pPr>
        <w:pStyle w:val="Default"/>
        <w:widowControl/>
        <w:outlineLvl w:val="0"/>
        <w:rPr>
          <w:bCs/>
        </w:rPr>
      </w:pPr>
      <w:r w:rsidRPr="00272981">
        <w:rPr>
          <w:bCs/>
        </w:rPr>
        <w:tab/>
        <w:t>1.1.2</w:t>
      </w:r>
      <w:r w:rsidR="0068284D">
        <w:rPr>
          <w:bCs/>
        </w:rPr>
        <w:t>4</w:t>
      </w:r>
      <w:r w:rsidRPr="00272981">
        <w:rPr>
          <w:bCs/>
        </w:rPr>
        <w:t>.</w:t>
      </w:r>
      <w:r w:rsidRPr="00272981">
        <w:rPr>
          <w:bCs/>
        </w:rPr>
        <w:tab/>
      </w:r>
      <w:r w:rsidRPr="00272981">
        <w:rPr>
          <w:bCs/>
          <w:i/>
        </w:rPr>
        <w:t>Site</w:t>
      </w:r>
      <w:r w:rsidRPr="00272981">
        <w:rPr>
          <w:bCs/>
        </w:rPr>
        <w:t xml:space="preserve"> me</w:t>
      </w:r>
      <w:r>
        <w:rPr>
          <w:bCs/>
        </w:rPr>
        <w:t>ans lands or areas indicated in the Contract Documents as being furnished by TFC upon which the Work is to be performed, including rights-of-way and easements for access thereto, and such other lands furnished by TFC which are designated for the use of the Project.</w:t>
      </w:r>
    </w:p>
    <w:p w14:paraId="439F114A" w14:textId="77777777" w:rsidR="00272981" w:rsidRPr="00272981" w:rsidRDefault="00272981" w:rsidP="00417318">
      <w:pPr>
        <w:pStyle w:val="Default"/>
        <w:widowControl/>
        <w:outlineLvl w:val="0"/>
        <w:rPr>
          <w:bCs/>
        </w:rPr>
      </w:pPr>
    </w:p>
    <w:p w14:paraId="48671B06" w14:textId="77777777" w:rsidR="00042749" w:rsidRPr="00042749" w:rsidRDefault="00587657" w:rsidP="00417318">
      <w:pPr>
        <w:pStyle w:val="Default"/>
        <w:widowControl/>
        <w:outlineLvl w:val="0"/>
        <w:rPr>
          <w:rFonts w:ascii="Calibri" w:hAnsi="Calibri"/>
          <w:b/>
          <w:bCs/>
          <w:smallCaps/>
          <w:sz w:val="22"/>
          <w:szCs w:val="22"/>
        </w:rPr>
      </w:pPr>
      <w:r w:rsidRPr="00272981">
        <w:rPr>
          <w:bCs/>
          <w:iCs/>
        </w:rPr>
        <w:tab/>
      </w:r>
      <w:r w:rsidR="00272981">
        <w:rPr>
          <w:bCs/>
          <w:iCs/>
        </w:rPr>
        <w:t>1.1.2</w:t>
      </w:r>
      <w:r w:rsidR="0068284D">
        <w:rPr>
          <w:bCs/>
          <w:iCs/>
        </w:rPr>
        <w:t>5</w:t>
      </w:r>
      <w:r w:rsidR="00537872">
        <w:rPr>
          <w:bCs/>
          <w:iCs/>
        </w:rPr>
        <w:t>.</w:t>
      </w:r>
      <w:r w:rsidR="00537872">
        <w:rPr>
          <w:bCs/>
          <w:iCs/>
        </w:rPr>
        <w:tab/>
      </w:r>
      <w:r w:rsidR="005B5EDF" w:rsidRPr="00042749">
        <w:rPr>
          <w:bCs/>
          <w:i/>
          <w:iCs/>
        </w:rPr>
        <w:t>Subcontract</w:t>
      </w:r>
      <w:r w:rsidR="000F6436" w:rsidRPr="00042749">
        <w:rPr>
          <w:bCs/>
          <w:i/>
          <w:iCs/>
        </w:rPr>
        <w:fldChar w:fldCharType="begin"/>
      </w:r>
      <w:r w:rsidR="007C6835">
        <w:instrText>TC</w:instrText>
      </w:r>
      <w:r w:rsidR="005B5EDF" w:rsidRPr="00D5777B">
        <w:instrText xml:space="preserve"> "</w:instrText>
      </w:r>
      <w:bookmarkStart w:id="34" w:name="_Toc339112959"/>
      <w:bookmarkStart w:id="35" w:name="_Toc370314421"/>
      <w:r w:rsidR="005B5EDF" w:rsidRPr="00042749">
        <w:rPr>
          <w:bCs/>
        </w:rPr>
        <w:instrText>1.1.</w:instrText>
      </w:r>
      <w:r w:rsidR="00822B05" w:rsidRPr="00042749">
        <w:rPr>
          <w:bCs/>
        </w:rPr>
        <w:instrText>16</w:instrText>
      </w:r>
      <w:r w:rsidR="005B5EDF" w:rsidRPr="00042749">
        <w:rPr>
          <w:bCs/>
        </w:rPr>
        <w:instrText>.</w:instrText>
      </w:r>
      <w:r w:rsidR="005B5EDF" w:rsidRPr="00042749">
        <w:rPr>
          <w:bCs/>
        </w:rPr>
        <w:tab/>
      </w:r>
      <w:r w:rsidR="005B5EDF" w:rsidRPr="00042749">
        <w:rPr>
          <w:bCs/>
          <w:i/>
          <w:iCs/>
        </w:rPr>
        <w:instrText>Subcontract</w:instrText>
      </w:r>
      <w:bookmarkEnd w:id="34"/>
      <w:bookmarkEnd w:id="35"/>
      <w:r w:rsidR="005B5EDF" w:rsidRPr="00D5777B">
        <w:instrText xml:space="preserve">" \f C \l </w:instrText>
      </w:r>
      <w:r w:rsidR="007C6835">
        <w:instrText>“</w:instrText>
      </w:r>
      <w:r w:rsidR="005B5EDF" w:rsidRPr="00D5777B">
        <w:instrText>3</w:instrText>
      </w:r>
      <w:r w:rsidR="007C6835">
        <w:instrText>”</w:instrText>
      </w:r>
      <w:r w:rsidR="000F6436" w:rsidRPr="00042749">
        <w:rPr>
          <w:bCs/>
          <w:i/>
          <w:iCs/>
        </w:rPr>
        <w:fldChar w:fldCharType="end"/>
      </w:r>
      <w:r w:rsidR="005B5EDF" w:rsidRPr="00042749">
        <w:rPr>
          <w:bCs/>
          <w:i/>
          <w:iCs/>
        </w:rPr>
        <w:t xml:space="preserve"> </w:t>
      </w:r>
      <w:r w:rsidR="005B5EDF" w:rsidRPr="00042749">
        <w:rPr>
          <w:bCs/>
        </w:rPr>
        <w:t xml:space="preserve">means any agreements between </w:t>
      </w:r>
      <w:r w:rsidR="00C47E39" w:rsidRPr="00042749">
        <w:rPr>
          <w:bCs/>
        </w:rPr>
        <w:t>PSP</w:t>
      </w:r>
      <w:r w:rsidR="005B5EDF" w:rsidRPr="00042749">
        <w:rPr>
          <w:bCs/>
        </w:rPr>
        <w:t xml:space="preserve"> and a Subcontractor.</w:t>
      </w:r>
    </w:p>
    <w:p w14:paraId="36849889" w14:textId="77777777" w:rsidR="00042749" w:rsidRPr="00042749" w:rsidRDefault="00042749" w:rsidP="00417318">
      <w:pPr>
        <w:pStyle w:val="Default"/>
        <w:widowControl/>
        <w:ind w:left="720"/>
        <w:outlineLvl w:val="0"/>
        <w:rPr>
          <w:rFonts w:ascii="Calibri" w:hAnsi="Calibri"/>
          <w:b/>
          <w:bCs/>
          <w:smallCaps/>
          <w:sz w:val="22"/>
          <w:szCs w:val="22"/>
        </w:rPr>
      </w:pPr>
    </w:p>
    <w:p w14:paraId="17DC9411" w14:textId="77777777" w:rsidR="00042749" w:rsidRDefault="00272981" w:rsidP="00417318">
      <w:pPr>
        <w:pStyle w:val="Default"/>
        <w:widowControl/>
        <w:outlineLvl w:val="0"/>
        <w:rPr>
          <w:rFonts w:ascii="Calibri" w:hAnsi="Calibri"/>
          <w:b/>
          <w:bCs/>
          <w:smallCaps/>
          <w:sz w:val="22"/>
          <w:szCs w:val="22"/>
        </w:rPr>
      </w:pPr>
      <w:r>
        <w:rPr>
          <w:bCs/>
          <w:iCs/>
        </w:rPr>
        <w:tab/>
        <w:t>1.1.2</w:t>
      </w:r>
      <w:r w:rsidR="0068284D">
        <w:rPr>
          <w:bCs/>
          <w:iCs/>
        </w:rPr>
        <w:t>6</w:t>
      </w:r>
      <w:r w:rsidR="00537872" w:rsidRPr="00537872">
        <w:rPr>
          <w:bCs/>
          <w:iCs/>
        </w:rPr>
        <w:t>.</w:t>
      </w:r>
      <w:r w:rsidR="00537872" w:rsidRPr="00537872">
        <w:rPr>
          <w:bCs/>
          <w:iCs/>
        </w:rPr>
        <w:tab/>
      </w:r>
      <w:r w:rsidR="005B5EDF" w:rsidRPr="00042749">
        <w:rPr>
          <w:bCs/>
          <w:i/>
          <w:iCs/>
        </w:rPr>
        <w:t>Subcontractor</w:t>
      </w:r>
      <w:r w:rsidR="000F6436" w:rsidRPr="00042749">
        <w:rPr>
          <w:bCs/>
          <w:i/>
          <w:iCs/>
        </w:rPr>
        <w:fldChar w:fldCharType="begin"/>
      </w:r>
      <w:r w:rsidR="007C6835">
        <w:instrText>TC</w:instrText>
      </w:r>
      <w:r w:rsidR="005B5EDF" w:rsidRPr="00D5777B">
        <w:instrText xml:space="preserve"> "</w:instrText>
      </w:r>
      <w:bookmarkStart w:id="36" w:name="_Toc339112960"/>
      <w:bookmarkStart w:id="37" w:name="_Toc370314422"/>
      <w:r w:rsidR="005B5EDF" w:rsidRPr="00042749">
        <w:rPr>
          <w:bCs/>
        </w:rPr>
        <w:instrText>1.1.1</w:instrText>
      </w:r>
      <w:r w:rsidR="00822B05" w:rsidRPr="00042749">
        <w:rPr>
          <w:bCs/>
        </w:rPr>
        <w:instrText>7</w:instrText>
      </w:r>
      <w:r w:rsidR="005B5EDF" w:rsidRPr="00042749">
        <w:rPr>
          <w:bCs/>
        </w:rPr>
        <w:instrText>.</w:instrText>
      </w:r>
      <w:r w:rsidR="005B5EDF" w:rsidRPr="00042749">
        <w:rPr>
          <w:bCs/>
        </w:rPr>
        <w:tab/>
      </w:r>
      <w:r w:rsidR="005B5EDF" w:rsidRPr="00042749">
        <w:rPr>
          <w:bCs/>
          <w:i/>
          <w:iCs/>
        </w:rPr>
        <w:instrText>Subcontractor</w:instrText>
      </w:r>
      <w:bookmarkEnd w:id="36"/>
      <w:bookmarkEnd w:id="37"/>
      <w:r w:rsidR="005B5EDF" w:rsidRPr="00D5777B">
        <w:instrText xml:space="preserve">" \f C \l </w:instrText>
      </w:r>
      <w:r w:rsidR="007C6835">
        <w:instrText>“</w:instrText>
      </w:r>
      <w:r w:rsidR="005B5EDF" w:rsidRPr="00D5777B">
        <w:instrText>3</w:instrText>
      </w:r>
      <w:r w:rsidR="007C6835">
        <w:instrText>”</w:instrText>
      </w:r>
      <w:r w:rsidR="000F6436" w:rsidRPr="00042749">
        <w:rPr>
          <w:bCs/>
          <w:i/>
          <w:iCs/>
        </w:rPr>
        <w:fldChar w:fldCharType="end"/>
      </w:r>
      <w:r w:rsidR="005B5EDF" w:rsidRPr="00042749">
        <w:rPr>
          <w:bCs/>
          <w:i/>
          <w:iCs/>
        </w:rPr>
        <w:t xml:space="preserve"> </w:t>
      </w:r>
      <w:r w:rsidR="005B5EDF" w:rsidRPr="00042749">
        <w:rPr>
          <w:bCs/>
        </w:rPr>
        <w:t xml:space="preserve">means any Person that enters into an agreement with </w:t>
      </w:r>
      <w:r w:rsidR="00C47E39" w:rsidRPr="00042749">
        <w:rPr>
          <w:bCs/>
        </w:rPr>
        <w:t>PSP</w:t>
      </w:r>
      <w:r w:rsidR="005B5EDF" w:rsidRPr="00042749">
        <w:rPr>
          <w:bCs/>
        </w:rPr>
        <w:t xml:space="preserve"> to perform any part of the Professional Services</w:t>
      </w:r>
      <w:r w:rsidR="005B5EDF" w:rsidRPr="00D5777B">
        <w:t>.</w:t>
      </w:r>
    </w:p>
    <w:p w14:paraId="042910EB" w14:textId="77777777" w:rsidR="00042749" w:rsidRPr="00042749" w:rsidRDefault="00042749" w:rsidP="00417318">
      <w:pPr>
        <w:pStyle w:val="Default"/>
        <w:widowControl/>
        <w:ind w:left="720"/>
        <w:outlineLvl w:val="0"/>
        <w:rPr>
          <w:rFonts w:ascii="Calibri" w:hAnsi="Calibri"/>
          <w:b/>
          <w:bCs/>
          <w:smallCaps/>
          <w:sz w:val="22"/>
          <w:szCs w:val="22"/>
        </w:rPr>
      </w:pPr>
    </w:p>
    <w:p w14:paraId="367AB873" w14:textId="77777777" w:rsidR="00042749" w:rsidRDefault="00272981" w:rsidP="00417318">
      <w:pPr>
        <w:pStyle w:val="Default"/>
        <w:widowControl/>
        <w:outlineLvl w:val="0"/>
        <w:rPr>
          <w:rFonts w:ascii="Calibri" w:hAnsi="Calibri"/>
          <w:b/>
          <w:bCs/>
          <w:smallCaps/>
          <w:sz w:val="22"/>
          <w:szCs w:val="22"/>
        </w:rPr>
      </w:pPr>
      <w:r>
        <w:rPr>
          <w:bCs/>
        </w:rPr>
        <w:tab/>
        <w:t>1.1.2</w:t>
      </w:r>
      <w:r w:rsidR="0068284D">
        <w:rPr>
          <w:bCs/>
        </w:rPr>
        <w:t>7</w:t>
      </w:r>
      <w:r w:rsidR="00537872">
        <w:rPr>
          <w:bCs/>
        </w:rPr>
        <w:t>.</w:t>
      </w:r>
      <w:r w:rsidR="00537872">
        <w:rPr>
          <w:bCs/>
        </w:rPr>
        <w:tab/>
      </w:r>
      <w:r w:rsidR="00874C4F" w:rsidRPr="00042749">
        <w:rPr>
          <w:bCs/>
          <w:i/>
        </w:rPr>
        <w:t>TFC Project Manager</w:t>
      </w:r>
      <w:r w:rsidR="000F6436" w:rsidRPr="00042749">
        <w:rPr>
          <w:bCs/>
          <w:i/>
        </w:rPr>
        <w:fldChar w:fldCharType="begin"/>
      </w:r>
      <w:r w:rsidR="00874C4F" w:rsidRPr="00042749">
        <w:rPr>
          <w:bCs/>
          <w:i/>
        </w:rPr>
        <w:instrText>TC "</w:instrText>
      </w:r>
      <w:bookmarkStart w:id="38" w:name="_Toc356295937"/>
      <w:bookmarkStart w:id="39" w:name="_Toc370314423"/>
      <w:r w:rsidR="00874C4F" w:rsidRPr="00042749">
        <w:rPr>
          <w:bCs/>
          <w:i/>
        </w:rPr>
        <w:instrText>1.1.1</w:instrText>
      </w:r>
      <w:r w:rsidR="00822B05" w:rsidRPr="00042749">
        <w:rPr>
          <w:bCs/>
          <w:i/>
        </w:rPr>
        <w:instrText>8</w:instrText>
      </w:r>
      <w:r w:rsidR="00874C4F" w:rsidRPr="00042749">
        <w:rPr>
          <w:bCs/>
          <w:i/>
        </w:rPr>
        <w:instrText>.</w:instrText>
      </w:r>
      <w:r w:rsidR="00874C4F" w:rsidRPr="00042749">
        <w:rPr>
          <w:bCs/>
          <w:i/>
        </w:rPr>
        <w:tab/>
        <w:instrText>TFC Project Manager</w:instrText>
      </w:r>
      <w:bookmarkEnd w:id="38"/>
      <w:bookmarkEnd w:id="39"/>
      <w:r w:rsidR="00874C4F" w:rsidRPr="00042749">
        <w:rPr>
          <w:bCs/>
          <w:i/>
        </w:rPr>
        <w:instrText>" \f C \l 3</w:instrText>
      </w:r>
      <w:r w:rsidR="000F6436" w:rsidRPr="00042749">
        <w:rPr>
          <w:bCs/>
          <w:i/>
        </w:rPr>
        <w:fldChar w:fldCharType="end"/>
      </w:r>
      <w:r w:rsidR="00874C4F" w:rsidRPr="00042749">
        <w:rPr>
          <w:bCs/>
          <w:i/>
        </w:rPr>
        <w:t xml:space="preserve"> </w:t>
      </w:r>
      <w:r w:rsidR="00874C4F" w:rsidRPr="00042749">
        <w:rPr>
          <w:bCs/>
        </w:rPr>
        <w:t>means the individual designated by TFC as the owner’s designated representative with the direct responsibility to properly supervise the design and construction of the Project</w:t>
      </w:r>
      <w:r w:rsidR="00874C4F" w:rsidRPr="00042749">
        <w:rPr>
          <w:bCs/>
          <w:iCs/>
        </w:rPr>
        <w:t>,</w:t>
      </w:r>
      <w:r w:rsidR="00874C4F" w:rsidRPr="00042749">
        <w:rPr>
          <w:bCs/>
        </w:rPr>
        <w:t xml:space="preserve"> and the services being provided pursuant to this Agreement on behalf </w:t>
      </w:r>
      <w:r w:rsidR="00874C4F" w:rsidRPr="00042749">
        <w:rPr>
          <w:bCs/>
        </w:rPr>
        <w:lastRenderedPageBreak/>
        <w:t xml:space="preserve">of TFC, including, but not limited to, (i) serving as the point of contact between TFC, the Using Agency (if any), and </w:t>
      </w:r>
      <w:r w:rsidR="00035274" w:rsidRPr="00042749">
        <w:rPr>
          <w:bCs/>
        </w:rPr>
        <w:t>PSP</w:t>
      </w:r>
      <w:r w:rsidR="00874C4F" w:rsidRPr="00042749">
        <w:rPr>
          <w:bCs/>
        </w:rPr>
        <w:t>; and (ii) supervising TFC’s review and approval of the Professional Services</w:t>
      </w:r>
      <w:r w:rsidR="005B5EDF" w:rsidRPr="00042749">
        <w:rPr>
          <w:bCs/>
        </w:rPr>
        <w:t>.</w:t>
      </w:r>
    </w:p>
    <w:p w14:paraId="1D02ECA5" w14:textId="77777777" w:rsidR="00042749" w:rsidRPr="00042749" w:rsidRDefault="00042749" w:rsidP="00417318">
      <w:pPr>
        <w:pStyle w:val="Default"/>
        <w:widowControl/>
        <w:ind w:left="720"/>
        <w:outlineLvl w:val="0"/>
        <w:rPr>
          <w:rFonts w:ascii="Calibri" w:hAnsi="Calibri"/>
          <w:b/>
          <w:bCs/>
          <w:smallCaps/>
          <w:sz w:val="22"/>
          <w:szCs w:val="22"/>
        </w:rPr>
      </w:pPr>
    </w:p>
    <w:p w14:paraId="143D39C1" w14:textId="77777777" w:rsidR="00042749" w:rsidRDefault="00272981" w:rsidP="00417318">
      <w:pPr>
        <w:pStyle w:val="Default"/>
        <w:widowControl/>
        <w:outlineLvl w:val="0"/>
        <w:rPr>
          <w:rFonts w:ascii="Calibri" w:hAnsi="Calibri"/>
          <w:b/>
          <w:bCs/>
          <w:smallCaps/>
          <w:sz w:val="22"/>
          <w:szCs w:val="22"/>
        </w:rPr>
      </w:pPr>
      <w:r>
        <w:rPr>
          <w:bCs/>
        </w:rPr>
        <w:tab/>
        <w:t>1.1.2</w:t>
      </w:r>
      <w:r w:rsidR="0068284D">
        <w:rPr>
          <w:bCs/>
        </w:rPr>
        <w:t>8</w:t>
      </w:r>
      <w:r w:rsidR="00537872">
        <w:rPr>
          <w:bCs/>
        </w:rPr>
        <w:t>.</w:t>
      </w:r>
      <w:r w:rsidR="00537872">
        <w:rPr>
          <w:bCs/>
        </w:rPr>
        <w:tab/>
      </w:r>
      <w:r w:rsidR="005B5EDF" w:rsidRPr="00042749">
        <w:rPr>
          <w:bCs/>
          <w:i/>
        </w:rPr>
        <w:t>Using Agency</w:t>
      </w:r>
      <w:r w:rsidR="000F6436" w:rsidRPr="00042749">
        <w:rPr>
          <w:bCs/>
          <w:i/>
        </w:rPr>
        <w:fldChar w:fldCharType="begin"/>
      </w:r>
      <w:r w:rsidR="007C6835">
        <w:instrText>TC</w:instrText>
      </w:r>
      <w:r w:rsidR="005B5EDF" w:rsidRPr="00D5777B">
        <w:instrText xml:space="preserve"> "</w:instrText>
      </w:r>
      <w:bookmarkStart w:id="40" w:name="_Toc339112966"/>
      <w:bookmarkStart w:id="41" w:name="_Toc370314424"/>
      <w:r w:rsidR="005B5EDF" w:rsidRPr="00042749">
        <w:rPr>
          <w:bCs/>
        </w:rPr>
        <w:instrText>1.1.1</w:instrText>
      </w:r>
      <w:r w:rsidR="00822B05" w:rsidRPr="00042749">
        <w:rPr>
          <w:bCs/>
        </w:rPr>
        <w:instrText>9</w:instrText>
      </w:r>
      <w:r w:rsidR="005B5EDF" w:rsidRPr="00042749">
        <w:rPr>
          <w:bCs/>
        </w:rPr>
        <w:instrText>.</w:instrText>
      </w:r>
      <w:r w:rsidR="005B5EDF" w:rsidRPr="00042749">
        <w:rPr>
          <w:bCs/>
        </w:rPr>
        <w:tab/>
      </w:r>
      <w:r w:rsidR="005B5EDF" w:rsidRPr="00042749">
        <w:rPr>
          <w:bCs/>
          <w:i/>
        </w:rPr>
        <w:instrText>Using Agency</w:instrText>
      </w:r>
      <w:bookmarkEnd w:id="40"/>
      <w:bookmarkEnd w:id="41"/>
      <w:r w:rsidR="005B5EDF" w:rsidRPr="00D5777B">
        <w:instrText xml:space="preserve">" \f C \l </w:instrText>
      </w:r>
      <w:r w:rsidR="007C6835">
        <w:instrText>“</w:instrText>
      </w:r>
      <w:r w:rsidR="005B5EDF" w:rsidRPr="00D5777B">
        <w:instrText>3</w:instrText>
      </w:r>
      <w:r w:rsidR="007C6835">
        <w:instrText>”</w:instrText>
      </w:r>
      <w:r w:rsidR="000F6436" w:rsidRPr="00042749">
        <w:rPr>
          <w:bCs/>
          <w:i/>
        </w:rPr>
        <w:fldChar w:fldCharType="end"/>
      </w:r>
      <w:r w:rsidR="005B5EDF" w:rsidRPr="00042749">
        <w:rPr>
          <w:bCs/>
          <w:i/>
        </w:rPr>
        <w:t xml:space="preserve"> </w:t>
      </w:r>
      <w:r w:rsidR="005B5EDF" w:rsidRPr="00042749">
        <w:rPr>
          <w:bCs/>
        </w:rPr>
        <w:t xml:space="preserve">has the same meaning as defined in Texas Government Code, Section 2166.001(10). </w:t>
      </w:r>
    </w:p>
    <w:p w14:paraId="0BDD635A" w14:textId="77777777" w:rsidR="00042749" w:rsidRPr="00042749" w:rsidRDefault="00042749" w:rsidP="00417318">
      <w:pPr>
        <w:pStyle w:val="Default"/>
        <w:widowControl/>
        <w:ind w:left="720"/>
        <w:outlineLvl w:val="0"/>
        <w:rPr>
          <w:rFonts w:ascii="Calibri" w:hAnsi="Calibri"/>
          <w:b/>
          <w:bCs/>
          <w:smallCaps/>
          <w:sz w:val="22"/>
          <w:szCs w:val="22"/>
        </w:rPr>
      </w:pPr>
    </w:p>
    <w:p w14:paraId="47393D0D" w14:textId="77777777" w:rsidR="005B5EDF" w:rsidRDefault="00272981" w:rsidP="00417318">
      <w:pPr>
        <w:pStyle w:val="Default"/>
        <w:widowControl/>
        <w:outlineLvl w:val="0"/>
      </w:pPr>
      <w:r>
        <w:rPr>
          <w:bCs/>
          <w:iCs/>
        </w:rPr>
        <w:tab/>
        <w:t>1.1.2</w:t>
      </w:r>
      <w:r w:rsidR="0068284D">
        <w:rPr>
          <w:bCs/>
          <w:iCs/>
        </w:rPr>
        <w:t>9</w:t>
      </w:r>
      <w:r w:rsidR="00537872">
        <w:rPr>
          <w:bCs/>
          <w:iCs/>
        </w:rPr>
        <w:t>.</w:t>
      </w:r>
      <w:r w:rsidR="00537872">
        <w:rPr>
          <w:bCs/>
          <w:iCs/>
        </w:rPr>
        <w:tab/>
      </w:r>
      <w:r w:rsidR="005B5EDF" w:rsidRPr="00042749">
        <w:rPr>
          <w:bCs/>
          <w:i/>
          <w:iCs/>
        </w:rPr>
        <w:t>Work</w:t>
      </w:r>
      <w:r w:rsidR="000F6436" w:rsidRPr="00042749">
        <w:rPr>
          <w:bCs/>
          <w:i/>
          <w:iCs/>
        </w:rPr>
        <w:fldChar w:fldCharType="begin"/>
      </w:r>
      <w:r w:rsidR="007C6835">
        <w:instrText>TC</w:instrText>
      </w:r>
      <w:r w:rsidR="005B5EDF" w:rsidRPr="00D5777B">
        <w:instrText xml:space="preserve"> "</w:instrText>
      </w:r>
      <w:bookmarkStart w:id="42" w:name="_Toc339112971"/>
      <w:bookmarkStart w:id="43" w:name="_Toc370314425"/>
      <w:r w:rsidR="005B5EDF" w:rsidRPr="00042749">
        <w:rPr>
          <w:bCs/>
        </w:rPr>
        <w:instrText>1.1.</w:instrText>
      </w:r>
      <w:r w:rsidR="00822B05" w:rsidRPr="00042749">
        <w:rPr>
          <w:bCs/>
        </w:rPr>
        <w:instrText>20</w:instrText>
      </w:r>
      <w:r w:rsidR="005B5EDF" w:rsidRPr="00042749">
        <w:rPr>
          <w:bCs/>
        </w:rPr>
        <w:instrText>.</w:instrText>
      </w:r>
      <w:r w:rsidR="005B5EDF" w:rsidRPr="00042749">
        <w:rPr>
          <w:bCs/>
        </w:rPr>
        <w:tab/>
      </w:r>
      <w:r w:rsidR="005B5EDF" w:rsidRPr="00042749">
        <w:rPr>
          <w:bCs/>
          <w:i/>
          <w:iCs/>
        </w:rPr>
        <w:instrText>Work</w:instrText>
      </w:r>
      <w:bookmarkEnd w:id="42"/>
      <w:bookmarkEnd w:id="43"/>
      <w:r w:rsidR="005B5EDF" w:rsidRPr="00D5777B">
        <w:instrText xml:space="preserve">" \f C \l </w:instrText>
      </w:r>
      <w:r w:rsidR="007C6835">
        <w:instrText>“</w:instrText>
      </w:r>
      <w:r w:rsidR="005B5EDF" w:rsidRPr="00D5777B">
        <w:instrText>3</w:instrText>
      </w:r>
      <w:r w:rsidR="007C6835">
        <w:instrText>”</w:instrText>
      </w:r>
      <w:r w:rsidR="000F6436" w:rsidRPr="00042749">
        <w:rPr>
          <w:bCs/>
          <w:i/>
          <w:iCs/>
        </w:rPr>
        <w:fldChar w:fldCharType="end"/>
      </w:r>
      <w:r w:rsidR="005B5EDF" w:rsidRPr="00042749">
        <w:rPr>
          <w:bCs/>
          <w:i/>
          <w:iCs/>
        </w:rPr>
        <w:t xml:space="preserve"> </w:t>
      </w:r>
      <w:r w:rsidR="00A76BEB">
        <w:t xml:space="preserve">means </w:t>
      </w:r>
      <w:r w:rsidR="00910FC4" w:rsidRPr="00910FC4">
        <w:t xml:space="preserve">the administration, procurement, materials, equipment, testing, and all services necessary for </w:t>
      </w:r>
      <w:r w:rsidR="00A76BEB">
        <w:t>PSP</w:t>
      </w:r>
      <w:r w:rsidR="00910FC4" w:rsidRPr="00910FC4">
        <w:t xml:space="preserve">, and/or its agents, to fulfill </w:t>
      </w:r>
      <w:r w:rsidR="00A76BEB">
        <w:t>PSP</w:t>
      </w:r>
      <w:r w:rsidR="00910FC4" w:rsidRPr="00910FC4">
        <w:t xml:space="preserve">’s obligations under </w:t>
      </w:r>
      <w:r w:rsidR="00A76BEB">
        <w:t>any</w:t>
      </w:r>
      <w:r w:rsidR="00910FC4" w:rsidRPr="00910FC4">
        <w:t xml:space="preserve"> </w:t>
      </w:r>
      <w:r w:rsidR="00A76BEB">
        <w:t>Assignment.</w:t>
      </w:r>
    </w:p>
    <w:p w14:paraId="79E7EEE4" w14:textId="77777777" w:rsidR="00272981" w:rsidRDefault="00272981" w:rsidP="00417318">
      <w:pPr>
        <w:pStyle w:val="Default"/>
        <w:widowControl/>
        <w:outlineLvl w:val="0"/>
      </w:pPr>
    </w:p>
    <w:p w14:paraId="51C4927E" w14:textId="77777777" w:rsidR="00272981" w:rsidRPr="00042749" w:rsidRDefault="00272981" w:rsidP="00417318">
      <w:pPr>
        <w:pStyle w:val="Default"/>
        <w:widowControl/>
        <w:outlineLvl w:val="0"/>
        <w:rPr>
          <w:rFonts w:ascii="Calibri" w:hAnsi="Calibri"/>
          <w:b/>
          <w:bCs/>
          <w:smallCaps/>
          <w:sz w:val="22"/>
          <w:szCs w:val="22"/>
        </w:rPr>
      </w:pPr>
      <w:r>
        <w:tab/>
        <w:t>1.1.</w:t>
      </w:r>
      <w:r w:rsidR="0068284D">
        <w:t>30</w:t>
      </w:r>
      <w:r>
        <w:t>.</w:t>
      </w:r>
      <w:r>
        <w:tab/>
      </w:r>
      <w:r w:rsidR="00FA2CED" w:rsidRPr="002B7CF3">
        <w:rPr>
          <w:i/>
        </w:rPr>
        <w:t>Work Progress Sched</w:t>
      </w:r>
      <w:r w:rsidRPr="002B7CF3">
        <w:rPr>
          <w:i/>
        </w:rPr>
        <w:t>ule</w:t>
      </w:r>
      <w:r>
        <w:t xml:space="preserve"> has the </w:t>
      </w:r>
      <w:r w:rsidR="00724112">
        <w:t>same meaning as defined in UGC Section 1.49.</w:t>
      </w:r>
    </w:p>
    <w:p w14:paraId="7D34DABD" w14:textId="77777777" w:rsidR="005645C3" w:rsidRDefault="005645C3" w:rsidP="008F4342">
      <w:pPr>
        <w:pStyle w:val="ListParagraph"/>
        <w:rPr>
          <w:b/>
          <w:bCs/>
          <w:smallCaps/>
        </w:rPr>
      </w:pPr>
    </w:p>
    <w:p w14:paraId="6FB8853C" w14:textId="77777777" w:rsidR="005B5EDF" w:rsidRPr="005645C3" w:rsidRDefault="00D661C4" w:rsidP="008F4342">
      <w:pPr>
        <w:pStyle w:val="Default"/>
        <w:widowControl/>
        <w:ind w:left="144"/>
        <w:jc w:val="center"/>
        <w:outlineLvl w:val="0"/>
        <w:rPr>
          <w:b/>
          <w:bCs/>
          <w:smallCaps/>
        </w:rPr>
      </w:pPr>
      <w:bookmarkStart w:id="44" w:name="_Toc315198193"/>
      <w:r>
        <w:rPr>
          <w:b/>
          <w:bCs/>
          <w:smallCaps/>
        </w:rPr>
        <w:t xml:space="preserve">II.        </w:t>
      </w:r>
      <w:r w:rsidR="005645C3" w:rsidRPr="00D5777B">
        <w:rPr>
          <w:b/>
          <w:bCs/>
          <w:smallCaps/>
        </w:rPr>
        <w:t>Description of Project</w:t>
      </w:r>
      <w:r w:rsidR="005645C3">
        <w:rPr>
          <w:b/>
          <w:bCs/>
          <w:smallCaps/>
        </w:rPr>
        <w:t>s</w:t>
      </w:r>
      <w:r w:rsidR="005645C3" w:rsidRPr="00D5777B">
        <w:rPr>
          <w:b/>
          <w:bCs/>
          <w:smallCaps/>
        </w:rPr>
        <w:t xml:space="preserve"> and Scope of</w:t>
      </w:r>
      <w:r w:rsidR="005645C3">
        <w:rPr>
          <w:b/>
          <w:bCs/>
          <w:smallCaps/>
        </w:rPr>
        <w:t xml:space="preserve"> </w:t>
      </w:r>
      <w:r w:rsidR="00B21B36">
        <w:rPr>
          <w:b/>
          <w:bCs/>
          <w:smallCaps/>
        </w:rPr>
        <w:t>S</w:t>
      </w:r>
      <w:r w:rsidR="005645C3">
        <w:rPr>
          <w:b/>
          <w:bCs/>
          <w:smallCaps/>
        </w:rPr>
        <w:t xml:space="preserve">ervices </w:t>
      </w:r>
      <w:bookmarkEnd w:id="44"/>
      <w:r w:rsidR="000F6436">
        <w:rPr>
          <w:b/>
          <w:bCs/>
          <w:smallCaps/>
        </w:rPr>
        <w:fldChar w:fldCharType="begin"/>
      </w:r>
      <w:r w:rsidR="007C6835">
        <w:instrText xml:space="preserve"> TC "</w:instrText>
      </w:r>
      <w:bookmarkStart w:id="45" w:name="_Toc349735395"/>
      <w:bookmarkStart w:id="46" w:name="_Toc349738468"/>
      <w:bookmarkStart w:id="47" w:name="_Toc349741222"/>
      <w:bookmarkStart w:id="48" w:name="_Toc370314426"/>
      <w:r w:rsidR="007C6835">
        <w:rPr>
          <w:b/>
        </w:rPr>
        <w:instrText xml:space="preserve">II.  </w:instrText>
      </w:r>
      <w:r w:rsidR="007C6835" w:rsidRPr="003F64F0">
        <w:rPr>
          <w:b/>
          <w:bCs/>
          <w:smallCaps/>
        </w:rPr>
        <w:instrText>Description of Projects and Scope of Services</w:instrText>
      </w:r>
      <w:bookmarkEnd w:id="45"/>
      <w:bookmarkEnd w:id="46"/>
      <w:bookmarkEnd w:id="47"/>
      <w:bookmarkEnd w:id="48"/>
      <w:r w:rsidR="007C6835">
        <w:instrText xml:space="preserve">" \f C \l "1" </w:instrText>
      </w:r>
      <w:r w:rsidR="000F6436">
        <w:rPr>
          <w:b/>
          <w:bCs/>
          <w:smallCaps/>
        </w:rPr>
        <w:fldChar w:fldCharType="end"/>
      </w:r>
    </w:p>
    <w:p w14:paraId="14DC4350" w14:textId="77777777" w:rsidR="005645C3" w:rsidRPr="005645C3" w:rsidRDefault="005645C3" w:rsidP="008F4342">
      <w:pPr>
        <w:pStyle w:val="Default"/>
        <w:widowControl/>
        <w:ind w:left="144"/>
        <w:outlineLvl w:val="0"/>
        <w:rPr>
          <w:b/>
          <w:bCs/>
          <w:smallCaps/>
        </w:rPr>
      </w:pPr>
    </w:p>
    <w:p w14:paraId="610F18EB" w14:textId="77777777" w:rsidR="00042749" w:rsidRPr="00417318" w:rsidRDefault="00042749" w:rsidP="00417318">
      <w:pPr>
        <w:pStyle w:val="Default"/>
        <w:widowControl/>
        <w:outlineLvl w:val="0"/>
        <w:rPr>
          <w:b/>
          <w:bCs/>
          <w:smallCaps/>
        </w:rPr>
      </w:pPr>
      <w:bookmarkStart w:id="49" w:name="_Toc315198194"/>
      <w:r w:rsidRPr="00417318">
        <w:t>2.1</w:t>
      </w:r>
      <w:r w:rsidRPr="00417318">
        <w:tab/>
      </w:r>
      <w:r w:rsidR="005645C3" w:rsidRPr="00417318">
        <w:rPr>
          <w:u w:val="single"/>
        </w:rPr>
        <w:t>Description of Project</w:t>
      </w:r>
      <w:bookmarkEnd w:id="49"/>
      <w:r w:rsidR="00792264" w:rsidRPr="00417318">
        <w:rPr>
          <w:u w:val="single"/>
        </w:rPr>
        <w:t>s</w:t>
      </w:r>
      <w:r w:rsidR="005645C3" w:rsidRPr="00417318">
        <w:rPr>
          <w:u w:val="single"/>
        </w:rPr>
        <w:t>.</w:t>
      </w:r>
      <w:r w:rsidR="000F6436" w:rsidRPr="00417318">
        <w:fldChar w:fldCharType="begin"/>
      </w:r>
      <w:r w:rsidR="007C6835" w:rsidRPr="00417318">
        <w:instrText>TC</w:instrText>
      </w:r>
      <w:r w:rsidR="005645C3" w:rsidRPr="00417318">
        <w:instrText xml:space="preserve"> "</w:instrText>
      </w:r>
      <w:bookmarkStart w:id="50" w:name="_Toc339112974"/>
      <w:bookmarkStart w:id="51" w:name="_Toc370314427"/>
      <w:r w:rsidR="005645C3" w:rsidRPr="00417318">
        <w:instrText>2.1.</w:instrText>
      </w:r>
      <w:r w:rsidR="005645C3" w:rsidRPr="00417318">
        <w:tab/>
      </w:r>
      <w:r w:rsidR="005645C3" w:rsidRPr="00417318">
        <w:rPr>
          <w:u w:val="single"/>
        </w:rPr>
        <w:instrText>Description of Project</w:instrText>
      </w:r>
      <w:r w:rsidR="005645C3" w:rsidRPr="00417318">
        <w:instrText>.</w:instrText>
      </w:r>
      <w:bookmarkEnd w:id="50"/>
      <w:bookmarkEnd w:id="51"/>
      <w:r w:rsidR="005645C3" w:rsidRPr="00417318">
        <w:instrText xml:space="preserve">" \f C \l </w:instrText>
      </w:r>
      <w:r w:rsidR="007C6835" w:rsidRPr="00417318">
        <w:instrText>“</w:instrText>
      </w:r>
      <w:r w:rsidR="005645C3" w:rsidRPr="00417318">
        <w:instrText>2</w:instrText>
      </w:r>
      <w:r w:rsidR="007C6835" w:rsidRPr="00417318">
        <w:instrText>”</w:instrText>
      </w:r>
      <w:r w:rsidR="000F6436" w:rsidRPr="00417318">
        <w:fldChar w:fldCharType="end"/>
      </w:r>
      <w:r w:rsidR="005645C3" w:rsidRPr="00417318">
        <w:t xml:space="preserve">  </w:t>
      </w:r>
      <w:r w:rsidR="00792264" w:rsidRPr="00417318">
        <w:rPr>
          <w:spacing w:val="-5"/>
          <w:w w:val="105"/>
        </w:rPr>
        <w:t>TFC may</w:t>
      </w:r>
      <w:r w:rsidR="00421439" w:rsidRPr="00417318">
        <w:rPr>
          <w:spacing w:val="-5"/>
          <w:w w:val="105"/>
        </w:rPr>
        <w:t>, but is not obligated to</w:t>
      </w:r>
      <w:r w:rsidR="00792264" w:rsidRPr="00417318">
        <w:rPr>
          <w:spacing w:val="-5"/>
          <w:w w:val="105"/>
        </w:rPr>
        <w:t xml:space="preserve">, from time to time engage the professional services of PSP for </w:t>
      </w:r>
      <w:r w:rsidR="00344FF0" w:rsidRPr="00417318">
        <w:rPr>
          <w:spacing w:val="-5"/>
          <w:w w:val="105"/>
        </w:rPr>
        <w:t>one or more</w:t>
      </w:r>
      <w:r w:rsidR="00421439" w:rsidRPr="00417318">
        <w:rPr>
          <w:spacing w:val="-5"/>
          <w:w w:val="105"/>
        </w:rPr>
        <w:t xml:space="preserve"> specific </w:t>
      </w:r>
      <w:r w:rsidR="00792264" w:rsidRPr="00417318">
        <w:rPr>
          <w:spacing w:val="-5"/>
          <w:w w:val="105"/>
        </w:rPr>
        <w:t xml:space="preserve">projects and identify </w:t>
      </w:r>
      <w:r w:rsidR="00A9607B" w:rsidRPr="00417318">
        <w:rPr>
          <w:spacing w:val="-5"/>
          <w:w w:val="105"/>
        </w:rPr>
        <w:t xml:space="preserve">the </w:t>
      </w:r>
      <w:r w:rsidR="00792264" w:rsidRPr="00417318">
        <w:rPr>
          <w:spacing w:val="-5"/>
          <w:w w:val="105"/>
        </w:rPr>
        <w:t xml:space="preserve">particular professional services </w:t>
      </w:r>
      <w:r w:rsidR="00344FF0" w:rsidRPr="00417318">
        <w:rPr>
          <w:spacing w:val="-5"/>
          <w:w w:val="105"/>
        </w:rPr>
        <w:t xml:space="preserve">needed therefor </w:t>
      </w:r>
      <w:r w:rsidR="00792264" w:rsidRPr="00417318">
        <w:rPr>
          <w:spacing w:val="-4"/>
          <w:w w:val="105"/>
        </w:rPr>
        <w:t xml:space="preserve">through an Assignment. </w:t>
      </w:r>
    </w:p>
    <w:p w14:paraId="1B3BECCE" w14:textId="77777777" w:rsidR="00042749" w:rsidRPr="00417318" w:rsidRDefault="00042749" w:rsidP="00417318">
      <w:pPr>
        <w:pStyle w:val="Default"/>
        <w:widowControl/>
        <w:outlineLvl w:val="0"/>
        <w:rPr>
          <w:bCs/>
          <w:smallCaps/>
        </w:rPr>
      </w:pPr>
    </w:p>
    <w:p w14:paraId="64F850DB" w14:textId="77777777" w:rsidR="008F10D8" w:rsidRPr="00417318" w:rsidRDefault="00D661C4" w:rsidP="00417318">
      <w:pPr>
        <w:pStyle w:val="Default"/>
        <w:widowControl/>
        <w:outlineLvl w:val="0"/>
        <w:rPr>
          <w:b/>
          <w:bCs/>
          <w:smallCaps/>
        </w:rPr>
      </w:pPr>
      <w:r w:rsidRPr="00417318">
        <w:rPr>
          <w:bCs/>
          <w:smallCaps/>
        </w:rPr>
        <w:tab/>
      </w:r>
      <w:r w:rsidR="00042749" w:rsidRPr="00417318">
        <w:rPr>
          <w:bCs/>
          <w:smallCaps/>
        </w:rPr>
        <w:t>2.1.1.</w:t>
      </w:r>
      <w:r w:rsidR="00042749" w:rsidRPr="00417318">
        <w:rPr>
          <w:bCs/>
          <w:smallCaps/>
        </w:rPr>
        <w:tab/>
      </w:r>
      <w:r w:rsidR="009121CA" w:rsidRPr="00417318">
        <w:rPr>
          <w:spacing w:val="-4"/>
          <w:w w:val="105"/>
          <w:u w:val="single"/>
        </w:rPr>
        <w:t>Assignments As Amendments</w:t>
      </w:r>
      <w:r w:rsidR="000F6436" w:rsidRPr="00417318">
        <w:rPr>
          <w:spacing w:val="-4"/>
          <w:w w:val="105"/>
          <w:u w:val="single"/>
        </w:rPr>
        <w:fldChar w:fldCharType="begin"/>
      </w:r>
      <w:r w:rsidR="0087228B" w:rsidRPr="00417318">
        <w:rPr>
          <w:u w:val="single"/>
        </w:rPr>
        <w:instrText>TC "</w:instrText>
      </w:r>
      <w:bookmarkStart w:id="52" w:name="_Toc349745713"/>
      <w:bookmarkStart w:id="53" w:name="_Toc370314428"/>
      <w:r w:rsidR="00012DD4" w:rsidRPr="00417318">
        <w:rPr>
          <w:u w:val="single"/>
        </w:rPr>
        <w:instrText>2.1.1</w:instrText>
      </w:r>
      <w:r w:rsidR="00012DD4" w:rsidRPr="00417318">
        <w:rPr>
          <w:u w:val="single"/>
        </w:rPr>
        <w:tab/>
      </w:r>
      <w:r w:rsidR="0087228B" w:rsidRPr="00417318">
        <w:rPr>
          <w:spacing w:val="-4"/>
          <w:w w:val="105"/>
          <w:u w:val="single"/>
        </w:rPr>
        <w:instrText xml:space="preserve">Assignments </w:instrText>
      </w:r>
      <w:r w:rsidR="009121CA" w:rsidRPr="00417318">
        <w:rPr>
          <w:spacing w:val="-4"/>
          <w:w w:val="105"/>
          <w:u w:val="single"/>
        </w:rPr>
        <w:instrText>A</w:instrText>
      </w:r>
      <w:r w:rsidR="0087228B" w:rsidRPr="00417318">
        <w:rPr>
          <w:spacing w:val="-4"/>
          <w:w w:val="105"/>
          <w:u w:val="single"/>
        </w:rPr>
        <w:instrText>s Amendments</w:instrText>
      </w:r>
      <w:bookmarkEnd w:id="52"/>
      <w:bookmarkEnd w:id="53"/>
      <w:r w:rsidR="0087228B" w:rsidRPr="00417318">
        <w:rPr>
          <w:u w:val="single"/>
        </w:rPr>
        <w:instrText xml:space="preserve">" \f C \l "3" </w:instrText>
      </w:r>
      <w:r w:rsidR="000F6436" w:rsidRPr="00417318">
        <w:rPr>
          <w:spacing w:val="-4"/>
          <w:w w:val="105"/>
          <w:u w:val="single"/>
        </w:rPr>
        <w:fldChar w:fldCharType="end"/>
      </w:r>
      <w:r w:rsidR="0087228B" w:rsidRPr="00417318">
        <w:rPr>
          <w:spacing w:val="-4"/>
          <w:w w:val="105"/>
          <w:u w:val="single"/>
        </w:rPr>
        <w:t>.</w:t>
      </w:r>
      <w:r w:rsidR="0087228B" w:rsidRPr="00417318">
        <w:rPr>
          <w:spacing w:val="-4"/>
          <w:w w:val="105"/>
        </w:rPr>
        <w:t xml:space="preserve"> </w:t>
      </w:r>
      <w:r w:rsidR="00792264" w:rsidRPr="00417318">
        <w:rPr>
          <w:spacing w:val="-4"/>
          <w:w w:val="105"/>
        </w:rPr>
        <w:t xml:space="preserve">Such Assignments </w:t>
      </w:r>
      <w:r w:rsidR="00117E21" w:rsidRPr="00417318">
        <w:rPr>
          <w:spacing w:val="-4"/>
          <w:w w:val="105"/>
        </w:rPr>
        <w:t xml:space="preserve">shall </w:t>
      </w:r>
      <w:r w:rsidR="00792264" w:rsidRPr="00417318">
        <w:rPr>
          <w:spacing w:val="-4"/>
          <w:w w:val="105"/>
        </w:rPr>
        <w:t>constitute amendments to this Agreement</w:t>
      </w:r>
      <w:r w:rsidR="00620FFB" w:rsidRPr="00417318">
        <w:rPr>
          <w:spacing w:val="-4"/>
          <w:w w:val="105"/>
        </w:rPr>
        <w:t>;</w:t>
      </w:r>
      <w:r w:rsidR="00792264" w:rsidRPr="00417318">
        <w:rPr>
          <w:spacing w:val="-4"/>
          <w:w w:val="105"/>
        </w:rPr>
        <w:t xml:space="preserve"> shall be subject to the terms and conditions set forth in this Agreement</w:t>
      </w:r>
      <w:r w:rsidR="00620FFB" w:rsidRPr="00417318">
        <w:rPr>
          <w:spacing w:val="-4"/>
          <w:w w:val="105"/>
        </w:rPr>
        <w:t xml:space="preserve"> unless expressly provided otherwise </w:t>
      </w:r>
      <w:r w:rsidR="00D64A1A" w:rsidRPr="00417318">
        <w:rPr>
          <w:spacing w:val="-4"/>
          <w:w w:val="105"/>
        </w:rPr>
        <w:t>in the Assignment</w:t>
      </w:r>
      <w:r w:rsidR="00620FFB" w:rsidRPr="00417318">
        <w:rPr>
          <w:spacing w:val="-4"/>
          <w:w w:val="105"/>
        </w:rPr>
        <w:t>;</w:t>
      </w:r>
      <w:r w:rsidR="00792264" w:rsidRPr="00417318">
        <w:rPr>
          <w:spacing w:val="-4"/>
          <w:w w:val="105"/>
        </w:rPr>
        <w:t xml:space="preserve"> </w:t>
      </w:r>
      <w:r w:rsidR="00792264" w:rsidRPr="00417318">
        <w:rPr>
          <w:spacing w:val="-2"/>
          <w:w w:val="105"/>
        </w:rPr>
        <w:t xml:space="preserve">and shall </w:t>
      </w:r>
      <w:r w:rsidR="00D07AFF" w:rsidRPr="00417318">
        <w:rPr>
          <w:spacing w:val="-2"/>
          <w:w w:val="105"/>
        </w:rPr>
        <w:t>provide for</w:t>
      </w:r>
      <w:r w:rsidR="008F55C1" w:rsidRPr="00417318">
        <w:rPr>
          <w:spacing w:val="-2"/>
          <w:w w:val="105"/>
        </w:rPr>
        <w:t>, among other things,</w:t>
      </w:r>
      <w:r w:rsidR="00792264" w:rsidRPr="00417318">
        <w:rPr>
          <w:spacing w:val="-2"/>
          <w:w w:val="105"/>
        </w:rPr>
        <w:t xml:space="preserve"> the following</w:t>
      </w:r>
      <w:r w:rsidR="000D3C55" w:rsidRPr="00417318">
        <w:rPr>
          <w:spacing w:val="-2"/>
          <w:w w:val="105"/>
        </w:rPr>
        <w:t>, all of which shall be negotia</w:t>
      </w:r>
      <w:r w:rsidRPr="00417318">
        <w:rPr>
          <w:spacing w:val="-2"/>
          <w:w w:val="105"/>
        </w:rPr>
        <w:t>ted as part of every Assignment:</w:t>
      </w:r>
      <w:r w:rsidR="00792264" w:rsidRPr="00417318">
        <w:rPr>
          <w:spacing w:val="-2"/>
          <w:w w:val="105"/>
        </w:rPr>
        <w:t xml:space="preserve"> </w:t>
      </w:r>
    </w:p>
    <w:p w14:paraId="2542E057" w14:textId="77777777" w:rsidR="008F10D8" w:rsidRPr="00417318" w:rsidRDefault="008F10D8" w:rsidP="00417318">
      <w:pPr>
        <w:pStyle w:val="Default"/>
        <w:widowControl/>
        <w:outlineLvl w:val="0"/>
        <w:rPr>
          <w:b/>
          <w:bCs/>
          <w:smallCaps/>
        </w:rPr>
      </w:pPr>
    </w:p>
    <w:p w14:paraId="11A529F9" w14:textId="34C11297" w:rsidR="008F10D8" w:rsidRPr="00417318" w:rsidRDefault="00A42AF7" w:rsidP="00A42AF7">
      <w:pPr>
        <w:pStyle w:val="Default"/>
        <w:widowControl/>
        <w:outlineLvl w:val="0"/>
        <w:rPr>
          <w:b/>
          <w:bCs/>
          <w:smallCaps/>
        </w:rPr>
      </w:pPr>
      <w:r>
        <w:rPr>
          <w:bCs/>
          <w:smallCaps/>
        </w:rPr>
        <w:tab/>
      </w:r>
      <w:r>
        <w:rPr>
          <w:bCs/>
          <w:smallCaps/>
        </w:rPr>
        <w:tab/>
      </w:r>
      <w:r w:rsidR="008F10D8" w:rsidRPr="00417318">
        <w:rPr>
          <w:bCs/>
          <w:smallCaps/>
        </w:rPr>
        <w:t>2.1.1.1.</w:t>
      </w:r>
      <w:r>
        <w:rPr>
          <w:bCs/>
          <w:smallCaps/>
        </w:rPr>
        <w:tab/>
      </w:r>
      <w:r w:rsidR="008F10D8" w:rsidRPr="00417318">
        <w:rPr>
          <w:spacing w:val="-2"/>
          <w:w w:val="105"/>
        </w:rPr>
        <w:t>d</w:t>
      </w:r>
      <w:r w:rsidR="00792264" w:rsidRPr="00417318">
        <w:rPr>
          <w:spacing w:val="-2"/>
          <w:w w:val="105"/>
        </w:rPr>
        <w:t>escription of the project assignment</w:t>
      </w:r>
      <w:r w:rsidR="0039352F" w:rsidRPr="00417318">
        <w:rPr>
          <w:spacing w:val="-2"/>
          <w:w w:val="105"/>
        </w:rPr>
        <w:t>;</w:t>
      </w:r>
    </w:p>
    <w:p w14:paraId="0847EA0F" w14:textId="77777777" w:rsidR="008F10D8" w:rsidRPr="00417318" w:rsidRDefault="008F10D8" w:rsidP="00417318">
      <w:pPr>
        <w:pStyle w:val="Default"/>
        <w:widowControl/>
        <w:outlineLvl w:val="0"/>
        <w:rPr>
          <w:bCs/>
          <w:smallCaps/>
        </w:rPr>
      </w:pPr>
    </w:p>
    <w:p w14:paraId="49EB088E" w14:textId="77777777" w:rsidR="008F10D8" w:rsidRPr="00417318" w:rsidRDefault="00D661C4" w:rsidP="00417318">
      <w:pPr>
        <w:pStyle w:val="Default"/>
        <w:widowControl/>
        <w:outlineLvl w:val="0"/>
        <w:rPr>
          <w:b/>
          <w:bCs/>
          <w:smallCaps/>
        </w:rPr>
      </w:pPr>
      <w:r w:rsidRPr="00417318">
        <w:rPr>
          <w:bCs/>
          <w:smallCaps/>
        </w:rPr>
        <w:tab/>
      </w:r>
      <w:r w:rsidRPr="00417318">
        <w:rPr>
          <w:bCs/>
          <w:smallCaps/>
        </w:rPr>
        <w:tab/>
      </w:r>
      <w:r w:rsidR="008F10D8" w:rsidRPr="00417318">
        <w:rPr>
          <w:bCs/>
          <w:smallCaps/>
        </w:rPr>
        <w:t>2.1.1.2.</w:t>
      </w:r>
      <w:r w:rsidR="008F10D8" w:rsidRPr="00417318">
        <w:rPr>
          <w:bCs/>
          <w:smallCaps/>
        </w:rPr>
        <w:tab/>
      </w:r>
      <w:r w:rsidR="00792264" w:rsidRPr="00417318">
        <w:rPr>
          <w:spacing w:val="-2"/>
          <w:w w:val="105"/>
        </w:rPr>
        <w:t>scope of services</w:t>
      </w:r>
      <w:r w:rsidR="0039352F" w:rsidRPr="00417318">
        <w:rPr>
          <w:spacing w:val="-2"/>
          <w:w w:val="105"/>
        </w:rPr>
        <w:t>;</w:t>
      </w:r>
    </w:p>
    <w:p w14:paraId="58B417E3" w14:textId="77777777" w:rsidR="008F10D8" w:rsidRPr="00417318" w:rsidRDefault="008F10D8" w:rsidP="00417318">
      <w:pPr>
        <w:pStyle w:val="Default"/>
        <w:widowControl/>
        <w:outlineLvl w:val="0"/>
        <w:rPr>
          <w:spacing w:val="-2"/>
          <w:w w:val="105"/>
        </w:rPr>
      </w:pPr>
    </w:p>
    <w:p w14:paraId="10053350" w14:textId="77777777" w:rsidR="008F10D8" w:rsidRPr="00417318" w:rsidRDefault="00D661C4" w:rsidP="00417318">
      <w:pPr>
        <w:pStyle w:val="Default"/>
        <w:widowControl/>
        <w:outlineLvl w:val="0"/>
        <w:rPr>
          <w:b/>
          <w:bCs/>
          <w:smallCaps/>
        </w:rPr>
      </w:pPr>
      <w:r w:rsidRPr="00417318">
        <w:rPr>
          <w:spacing w:val="-2"/>
          <w:w w:val="105"/>
        </w:rPr>
        <w:tab/>
      </w:r>
      <w:r w:rsidRPr="00417318">
        <w:rPr>
          <w:spacing w:val="-2"/>
          <w:w w:val="105"/>
        </w:rPr>
        <w:tab/>
      </w:r>
      <w:r w:rsidR="008F10D8" w:rsidRPr="00417318">
        <w:rPr>
          <w:spacing w:val="-2"/>
          <w:w w:val="105"/>
        </w:rPr>
        <w:t>2.1.1.3.</w:t>
      </w:r>
      <w:r w:rsidR="008F10D8" w:rsidRPr="00417318">
        <w:rPr>
          <w:spacing w:val="-2"/>
          <w:w w:val="105"/>
        </w:rPr>
        <w:tab/>
      </w:r>
      <w:r w:rsidR="00792264" w:rsidRPr="00417318">
        <w:rPr>
          <w:spacing w:val="-2"/>
          <w:w w:val="105"/>
        </w:rPr>
        <w:t>schedule and term</w:t>
      </w:r>
      <w:r w:rsidR="0039352F" w:rsidRPr="00417318">
        <w:rPr>
          <w:spacing w:val="-2"/>
          <w:w w:val="105"/>
        </w:rPr>
        <w:t>;</w:t>
      </w:r>
    </w:p>
    <w:p w14:paraId="328E415B" w14:textId="77777777" w:rsidR="008F10D8" w:rsidRPr="00417318" w:rsidRDefault="008F10D8" w:rsidP="00417318">
      <w:pPr>
        <w:pStyle w:val="Default"/>
        <w:widowControl/>
        <w:outlineLvl w:val="0"/>
        <w:rPr>
          <w:bCs/>
          <w:smallCaps/>
        </w:rPr>
      </w:pPr>
    </w:p>
    <w:p w14:paraId="166E09DE" w14:textId="77777777" w:rsidR="000D3C55" w:rsidRPr="00417318" w:rsidRDefault="00D661C4" w:rsidP="00417318">
      <w:pPr>
        <w:pStyle w:val="Default"/>
        <w:widowControl/>
        <w:outlineLvl w:val="0"/>
        <w:rPr>
          <w:b/>
          <w:bCs/>
          <w:smallCaps/>
        </w:rPr>
      </w:pPr>
      <w:r w:rsidRPr="00417318">
        <w:rPr>
          <w:bCs/>
          <w:smallCaps/>
        </w:rPr>
        <w:tab/>
      </w:r>
      <w:r w:rsidRPr="00417318">
        <w:rPr>
          <w:bCs/>
          <w:smallCaps/>
        </w:rPr>
        <w:tab/>
      </w:r>
      <w:r w:rsidR="008F10D8" w:rsidRPr="00417318">
        <w:rPr>
          <w:bCs/>
          <w:smallCaps/>
        </w:rPr>
        <w:t>2.1.1.4.</w:t>
      </w:r>
      <w:r w:rsidR="008F10D8" w:rsidRPr="00417318">
        <w:rPr>
          <w:bCs/>
          <w:smallCaps/>
        </w:rPr>
        <w:tab/>
      </w:r>
      <w:r w:rsidR="00792264" w:rsidRPr="00417318">
        <w:rPr>
          <w:spacing w:val="-2"/>
          <w:w w:val="105"/>
        </w:rPr>
        <w:t xml:space="preserve">PSP </w:t>
      </w:r>
      <w:r w:rsidR="00792264" w:rsidRPr="00417318">
        <w:rPr>
          <w:spacing w:val="-1"/>
          <w:w w:val="105"/>
        </w:rPr>
        <w:t xml:space="preserve">personnel assigned to </w:t>
      </w:r>
      <w:r w:rsidR="008F55C1" w:rsidRPr="00417318">
        <w:rPr>
          <w:spacing w:val="-1"/>
          <w:w w:val="105"/>
        </w:rPr>
        <w:t>the</w:t>
      </w:r>
      <w:r w:rsidR="00792264" w:rsidRPr="00417318">
        <w:rPr>
          <w:spacing w:val="-1"/>
          <w:w w:val="105"/>
        </w:rPr>
        <w:t xml:space="preserve"> </w:t>
      </w:r>
      <w:r w:rsidR="00066A81" w:rsidRPr="00417318">
        <w:rPr>
          <w:spacing w:val="-1"/>
          <w:w w:val="105"/>
        </w:rPr>
        <w:t>Project</w:t>
      </w:r>
      <w:r w:rsidR="0039352F" w:rsidRPr="00417318">
        <w:rPr>
          <w:spacing w:val="-1"/>
          <w:w w:val="105"/>
        </w:rPr>
        <w:t>;</w:t>
      </w:r>
    </w:p>
    <w:p w14:paraId="167D39E8" w14:textId="77777777" w:rsidR="000D3C55" w:rsidRPr="00417318" w:rsidRDefault="000D3C55" w:rsidP="00417318">
      <w:pPr>
        <w:pStyle w:val="Default"/>
        <w:widowControl/>
        <w:outlineLvl w:val="0"/>
        <w:rPr>
          <w:spacing w:val="-1"/>
          <w:w w:val="105"/>
        </w:rPr>
      </w:pPr>
    </w:p>
    <w:p w14:paraId="5D232BDB" w14:textId="77777777" w:rsidR="000D3C55" w:rsidRPr="00417318" w:rsidRDefault="00D661C4" w:rsidP="00417318">
      <w:pPr>
        <w:pStyle w:val="Default"/>
        <w:widowControl/>
        <w:outlineLvl w:val="0"/>
        <w:rPr>
          <w:b/>
          <w:bCs/>
          <w:smallCaps/>
        </w:rPr>
      </w:pPr>
      <w:r w:rsidRPr="00417318">
        <w:rPr>
          <w:spacing w:val="-1"/>
          <w:w w:val="105"/>
        </w:rPr>
        <w:tab/>
      </w:r>
      <w:r w:rsidRPr="00417318">
        <w:rPr>
          <w:spacing w:val="-1"/>
          <w:w w:val="105"/>
        </w:rPr>
        <w:tab/>
      </w:r>
      <w:r w:rsidR="000D3C55" w:rsidRPr="00417318">
        <w:rPr>
          <w:spacing w:val="-1"/>
          <w:w w:val="105"/>
        </w:rPr>
        <w:t>2.1.1.5.</w:t>
      </w:r>
      <w:r w:rsidR="000D3C55" w:rsidRPr="00417318">
        <w:rPr>
          <w:spacing w:val="-1"/>
          <w:w w:val="105"/>
        </w:rPr>
        <w:tab/>
      </w:r>
      <w:r w:rsidR="00792264" w:rsidRPr="00417318">
        <w:rPr>
          <w:spacing w:val="-1"/>
          <w:w w:val="105"/>
        </w:rPr>
        <w:t>PSP deliverables</w:t>
      </w:r>
      <w:r w:rsidR="0039352F" w:rsidRPr="00417318">
        <w:rPr>
          <w:spacing w:val="-1"/>
          <w:w w:val="105"/>
        </w:rPr>
        <w:t>;</w:t>
      </w:r>
    </w:p>
    <w:p w14:paraId="295661B4" w14:textId="77777777" w:rsidR="000D3C55" w:rsidRPr="00417318" w:rsidRDefault="000D3C55" w:rsidP="00417318">
      <w:pPr>
        <w:pStyle w:val="Default"/>
        <w:widowControl/>
        <w:outlineLvl w:val="0"/>
        <w:rPr>
          <w:bCs/>
          <w:smallCaps/>
        </w:rPr>
      </w:pPr>
    </w:p>
    <w:p w14:paraId="71EEF481" w14:textId="77777777" w:rsidR="000D3C55" w:rsidRPr="00417318" w:rsidRDefault="00D661C4" w:rsidP="00417318">
      <w:pPr>
        <w:pStyle w:val="Default"/>
        <w:widowControl/>
        <w:outlineLvl w:val="0"/>
        <w:rPr>
          <w:b/>
          <w:bCs/>
          <w:smallCaps/>
        </w:rPr>
      </w:pPr>
      <w:r w:rsidRPr="00417318">
        <w:rPr>
          <w:bCs/>
          <w:smallCaps/>
        </w:rPr>
        <w:tab/>
      </w:r>
      <w:r w:rsidRPr="00417318">
        <w:rPr>
          <w:bCs/>
          <w:smallCaps/>
        </w:rPr>
        <w:tab/>
      </w:r>
      <w:r w:rsidR="000D3C55" w:rsidRPr="00417318">
        <w:rPr>
          <w:bCs/>
          <w:smallCaps/>
        </w:rPr>
        <w:t>2.1.1.6.</w:t>
      </w:r>
      <w:r w:rsidR="000D3C55" w:rsidRPr="00417318">
        <w:rPr>
          <w:bCs/>
          <w:smallCaps/>
        </w:rPr>
        <w:tab/>
      </w:r>
      <w:r w:rsidR="00792264" w:rsidRPr="00417318">
        <w:rPr>
          <w:spacing w:val="-1"/>
          <w:w w:val="105"/>
        </w:rPr>
        <w:t>TFC’s responsibilities</w:t>
      </w:r>
      <w:r w:rsidR="0039352F" w:rsidRPr="00417318">
        <w:rPr>
          <w:spacing w:val="-1"/>
          <w:w w:val="105"/>
        </w:rPr>
        <w:t xml:space="preserve">; </w:t>
      </w:r>
      <w:r w:rsidR="00792264" w:rsidRPr="00417318">
        <w:rPr>
          <w:spacing w:val="-1"/>
          <w:w w:val="105"/>
        </w:rPr>
        <w:t xml:space="preserve">and </w:t>
      </w:r>
    </w:p>
    <w:p w14:paraId="7726E8F4" w14:textId="77777777" w:rsidR="000D3C55" w:rsidRPr="00417318" w:rsidRDefault="000D3C55" w:rsidP="00417318">
      <w:pPr>
        <w:pStyle w:val="Default"/>
        <w:widowControl/>
        <w:outlineLvl w:val="0"/>
        <w:rPr>
          <w:spacing w:val="-1"/>
          <w:w w:val="105"/>
        </w:rPr>
      </w:pPr>
    </w:p>
    <w:p w14:paraId="2AC3CEA8" w14:textId="77777777" w:rsidR="000D3C55" w:rsidRPr="00417318" w:rsidRDefault="00D661C4" w:rsidP="00417318">
      <w:pPr>
        <w:pStyle w:val="Default"/>
        <w:widowControl/>
        <w:outlineLvl w:val="0"/>
        <w:rPr>
          <w:b/>
          <w:bCs/>
          <w:smallCaps/>
        </w:rPr>
      </w:pPr>
      <w:r w:rsidRPr="00417318">
        <w:rPr>
          <w:spacing w:val="-1"/>
          <w:w w:val="105"/>
        </w:rPr>
        <w:tab/>
      </w:r>
      <w:r w:rsidRPr="00417318">
        <w:rPr>
          <w:spacing w:val="-1"/>
          <w:w w:val="105"/>
        </w:rPr>
        <w:tab/>
      </w:r>
      <w:r w:rsidR="000D3C55" w:rsidRPr="00417318">
        <w:rPr>
          <w:spacing w:val="-1"/>
          <w:w w:val="105"/>
        </w:rPr>
        <w:t>2.1.1.7.</w:t>
      </w:r>
      <w:r w:rsidR="000D3C55" w:rsidRPr="00417318">
        <w:rPr>
          <w:spacing w:val="-1"/>
          <w:w w:val="105"/>
        </w:rPr>
        <w:tab/>
      </w:r>
      <w:r w:rsidR="00792264" w:rsidRPr="00417318">
        <w:rPr>
          <w:spacing w:val="-1"/>
          <w:w w:val="105"/>
        </w:rPr>
        <w:t xml:space="preserve">compensation specific to </w:t>
      </w:r>
      <w:r w:rsidR="00792264" w:rsidRPr="00417318">
        <w:rPr>
          <w:spacing w:val="-2"/>
          <w:w w:val="105"/>
        </w:rPr>
        <w:t>the Assignment</w:t>
      </w:r>
      <w:r w:rsidR="000D3C55" w:rsidRPr="00417318">
        <w:rPr>
          <w:spacing w:val="-2"/>
          <w:w w:val="105"/>
        </w:rPr>
        <w:t>.</w:t>
      </w:r>
    </w:p>
    <w:p w14:paraId="34DBB9CE" w14:textId="77777777" w:rsidR="000D3C55" w:rsidRPr="00417318" w:rsidRDefault="000D3C55" w:rsidP="00417318">
      <w:pPr>
        <w:pStyle w:val="Default"/>
        <w:widowControl/>
        <w:outlineLvl w:val="0"/>
        <w:rPr>
          <w:b/>
          <w:bCs/>
          <w:smallCaps/>
        </w:rPr>
      </w:pPr>
    </w:p>
    <w:p w14:paraId="6C73E535" w14:textId="77777777" w:rsidR="000D3C55" w:rsidRPr="00417318" w:rsidRDefault="00D661C4" w:rsidP="00417318">
      <w:pPr>
        <w:pStyle w:val="Default"/>
        <w:widowControl/>
        <w:outlineLvl w:val="0"/>
        <w:rPr>
          <w:b/>
          <w:bCs/>
          <w:smallCaps/>
        </w:rPr>
      </w:pPr>
      <w:r w:rsidRPr="00417318">
        <w:rPr>
          <w:spacing w:val="-2"/>
          <w:w w:val="105"/>
        </w:rPr>
        <w:tab/>
      </w:r>
      <w:r w:rsidR="000D3C55" w:rsidRPr="00417318">
        <w:rPr>
          <w:spacing w:val="-2"/>
          <w:w w:val="105"/>
        </w:rPr>
        <w:t>2.1.2.</w:t>
      </w:r>
      <w:r w:rsidR="000D3C55" w:rsidRPr="00417318">
        <w:rPr>
          <w:spacing w:val="-2"/>
          <w:w w:val="105"/>
        </w:rPr>
        <w:tab/>
      </w:r>
      <w:r w:rsidR="00EF3F49" w:rsidRPr="00417318">
        <w:rPr>
          <w:spacing w:val="-2"/>
          <w:w w:val="105"/>
          <w:u w:val="single"/>
        </w:rPr>
        <w:t xml:space="preserve">Must </w:t>
      </w:r>
      <w:r w:rsidR="00D07AFF" w:rsidRPr="00417318">
        <w:rPr>
          <w:spacing w:val="-2"/>
          <w:w w:val="105"/>
          <w:u w:val="single"/>
        </w:rPr>
        <w:t>B</w:t>
      </w:r>
      <w:r w:rsidR="00EF3F49" w:rsidRPr="00417318">
        <w:rPr>
          <w:spacing w:val="-2"/>
          <w:w w:val="105"/>
          <w:u w:val="single"/>
        </w:rPr>
        <w:t>e Writ</w:t>
      </w:r>
      <w:r w:rsidR="00D07AFF" w:rsidRPr="00417318">
        <w:rPr>
          <w:spacing w:val="-2"/>
          <w:w w:val="105"/>
          <w:u w:val="single"/>
        </w:rPr>
        <w:t>ten</w:t>
      </w:r>
      <w:r w:rsidR="000F6436" w:rsidRPr="00417318">
        <w:rPr>
          <w:spacing w:val="-2"/>
          <w:w w:val="105"/>
          <w:u w:val="single"/>
        </w:rPr>
        <w:fldChar w:fldCharType="begin"/>
      </w:r>
      <w:r w:rsidR="009121CA" w:rsidRPr="00417318">
        <w:instrText xml:space="preserve"> TC "</w:instrText>
      </w:r>
      <w:bookmarkStart w:id="54" w:name="_Toc370314429"/>
      <w:r w:rsidR="009121CA" w:rsidRPr="00417318">
        <w:instrText>2.1.2.</w:instrText>
      </w:r>
      <w:r w:rsidR="009121CA" w:rsidRPr="00417318">
        <w:tab/>
      </w:r>
      <w:r w:rsidR="009121CA" w:rsidRPr="00417318">
        <w:rPr>
          <w:spacing w:val="-2"/>
          <w:w w:val="105"/>
          <w:u w:val="single"/>
        </w:rPr>
        <w:instrText>Must Be Written</w:instrText>
      </w:r>
      <w:bookmarkEnd w:id="54"/>
      <w:r w:rsidR="009121CA" w:rsidRPr="00417318">
        <w:instrText xml:space="preserve">" \f C \l "3" </w:instrText>
      </w:r>
      <w:r w:rsidR="000F6436" w:rsidRPr="00417318">
        <w:rPr>
          <w:spacing w:val="-2"/>
          <w:w w:val="105"/>
          <w:u w:val="single"/>
        </w:rPr>
        <w:fldChar w:fldCharType="end"/>
      </w:r>
      <w:r w:rsidR="00EF3F49" w:rsidRPr="00417318">
        <w:rPr>
          <w:spacing w:val="-2"/>
          <w:w w:val="105"/>
          <w:u w:val="single"/>
        </w:rPr>
        <w:t>.</w:t>
      </w:r>
      <w:r w:rsidR="00EF3F49" w:rsidRPr="00417318">
        <w:rPr>
          <w:spacing w:val="-2"/>
          <w:w w:val="105"/>
        </w:rPr>
        <w:t xml:space="preserve"> </w:t>
      </w:r>
      <w:r w:rsidR="008F55C1" w:rsidRPr="00417318">
        <w:rPr>
          <w:spacing w:val="-2"/>
          <w:w w:val="105"/>
        </w:rPr>
        <w:t xml:space="preserve">Any such </w:t>
      </w:r>
      <w:r w:rsidR="0013413D" w:rsidRPr="00417318">
        <w:rPr>
          <w:spacing w:val="-2"/>
          <w:w w:val="105"/>
        </w:rPr>
        <w:t>A</w:t>
      </w:r>
      <w:r w:rsidR="00792264" w:rsidRPr="00417318">
        <w:rPr>
          <w:spacing w:val="-2"/>
          <w:w w:val="105"/>
        </w:rPr>
        <w:t>ssignments</w:t>
      </w:r>
      <w:r w:rsidR="00620FFB" w:rsidRPr="00417318">
        <w:rPr>
          <w:spacing w:val="-2"/>
          <w:w w:val="105"/>
        </w:rPr>
        <w:t xml:space="preserve">, and </w:t>
      </w:r>
      <w:r w:rsidR="008F55C1" w:rsidRPr="00417318">
        <w:rPr>
          <w:spacing w:val="-2"/>
          <w:w w:val="105"/>
        </w:rPr>
        <w:t>all</w:t>
      </w:r>
      <w:r w:rsidR="00620FFB" w:rsidRPr="00417318">
        <w:rPr>
          <w:spacing w:val="-2"/>
          <w:w w:val="105"/>
        </w:rPr>
        <w:t xml:space="preserve"> other required document</w:t>
      </w:r>
      <w:r w:rsidR="008F55C1" w:rsidRPr="00417318">
        <w:rPr>
          <w:spacing w:val="-2"/>
          <w:w w:val="105"/>
        </w:rPr>
        <w:t>ation</w:t>
      </w:r>
      <w:r w:rsidR="00620FFB" w:rsidRPr="00417318">
        <w:rPr>
          <w:spacing w:val="-2"/>
          <w:w w:val="105"/>
        </w:rPr>
        <w:t>,</w:t>
      </w:r>
      <w:r w:rsidR="00792264" w:rsidRPr="00417318">
        <w:rPr>
          <w:spacing w:val="-2"/>
          <w:w w:val="105"/>
        </w:rPr>
        <w:t xml:space="preserve"> </w:t>
      </w:r>
      <w:r w:rsidR="00620FFB" w:rsidRPr="00417318">
        <w:rPr>
          <w:spacing w:val="-2"/>
          <w:w w:val="105"/>
        </w:rPr>
        <w:t xml:space="preserve">must </w:t>
      </w:r>
      <w:r w:rsidR="00792264" w:rsidRPr="00417318">
        <w:rPr>
          <w:spacing w:val="-2"/>
          <w:w w:val="105"/>
        </w:rPr>
        <w:t xml:space="preserve">be </w:t>
      </w:r>
      <w:r w:rsidR="00620FFB" w:rsidRPr="00417318">
        <w:rPr>
          <w:spacing w:val="-2"/>
          <w:w w:val="105"/>
        </w:rPr>
        <w:t xml:space="preserve">executed </w:t>
      </w:r>
      <w:r w:rsidR="00792264" w:rsidRPr="00417318">
        <w:rPr>
          <w:spacing w:val="-2"/>
          <w:w w:val="105"/>
        </w:rPr>
        <w:t>by authorized representatives of both parties</w:t>
      </w:r>
      <w:r w:rsidR="008F55C1" w:rsidRPr="00417318">
        <w:rPr>
          <w:spacing w:val="-2"/>
          <w:w w:val="105"/>
        </w:rPr>
        <w:t>.</w:t>
      </w:r>
    </w:p>
    <w:p w14:paraId="352D0622" w14:textId="77777777" w:rsidR="000D3C55" w:rsidRPr="00417318" w:rsidRDefault="000D3C55" w:rsidP="00417318">
      <w:pPr>
        <w:pStyle w:val="Default"/>
        <w:widowControl/>
        <w:outlineLvl w:val="0"/>
        <w:rPr>
          <w:bCs/>
          <w:smallCaps/>
        </w:rPr>
      </w:pPr>
    </w:p>
    <w:p w14:paraId="1B512523" w14:textId="77777777" w:rsidR="000D3C55" w:rsidRPr="00417318" w:rsidRDefault="00D661C4" w:rsidP="00417318">
      <w:pPr>
        <w:pStyle w:val="Default"/>
        <w:widowControl/>
        <w:outlineLvl w:val="0"/>
        <w:rPr>
          <w:spacing w:val="-6"/>
          <w:w w:val="105"/>
        </w:rPr>
      </w:pPr>
      <w:r w:rsidRPr="00417318">
        <w:rPr>
          <w:bCs/>
          <w:smallCaps/>
        </w:rPr>
        <w:tab/>
      </w:r>
      <w:r w:rsidR="000D3C55" w:rsidRPr="00417318">
        <w:rPr>
          <w:bCs/>
          <w:smallCaps/>
        </w:rPr>
        <w:t>2.1.3.</w:t>
      </w:r>
      <w:r w:rsidR="000D3C55" w:rsidRPr="00417318">
        <w:rPr>
          <w:bCs/>
          <w:smallCaps/>
        </w:rPr>
        <w:tab/>
      </w:r>
      <w:r w:rsidR="00E92DAE" w:rsidRPr="00417318">
        <w:rPr>
          <w:spacing w:val="-2"/>
          <w:w w:val="105"/>
          <w:u w:val="single"/>
        </w:rPr>
        <w:t>Must Follow Form</w:t>
      </w:r>
      <w:r w:rsidR="000F6436" w:rsidRPr="00417318">
        <w:rPr>
          <w:spacing w:val="-2"/>
          <w:w w:val="105"/>
          <w:u w:val="single"/>
        </w:rPr>
        <w:fldChar w:fldCharType="begin"/>
      </w:r>
      <w:r w:rsidR="00E92DAE" w:rsidRPr="00417318">
        <w:instrText xml:space="preserve"> TC "</w:instrText>
      </w:r>
      <w:bookmarkStart w:id="55" w:name="_Toc349745715"/>
      <w:bookmarkStart w:id="56" w:name="_Toc370314430"/>
      <w:r w:rsidR="00E92DAE" w:rsidRPr="00417318">
        <w:instrText>2.1.3.</w:instrText>
      </w:r>
      <w:r w:rsidR="00E92DAE" w:rsidRPr="00417318">
        <w:tab/>
      </w:r>
      <w:r w:rsidR="00E92DAE" w:rsidRPr="00417318">
        <w:rPr>
          <w:spacing w:val="-2"/>
          <w:w w:val="105"/>
          <w:u w:val="single"/>
        </w:rPr>
        <w:instrText>Must Follow Form</w:instrText>
      </w:r>
      <w:bookmarkEnd w:id="55"/>
      <w:bookmarkEnd w:id="56"/>
      <w:r w:rsidR="00E92DAE" w:rsidRPr="00417318">
        <w:instrText xml:space="preserve">" \f C \l "3" </w:instrText>
      </w:r>
      <w:r w:rsidR="000F6436" w:rsidRPr="00417318">
        <w:rPr>
          <w:spacing w:val="-2"/>
          <w:w w:val="105"/>
          <w:u w:val="single"/>
        </w:rPr>
        <w:fldChar w:fldCharType="end"/>
      </w:r>
      <w:r w:rsidR="00E92DAE" w:rsidRPr="00417318">
        <w:rPr>
          <w:spacing w:val="-2"/>
          <w:w w:val="105"/>
          <w:u w:val="single"/>
        </w:rPr>
        <w:t>.</w:t>
      </w:r>
      <w:r w:rsidR="00E92DAE" w:rsidRPr="00417318">
        <w:rPr>
          <w:spacing w:val="-2"/>
          <w:w w:val="105"/>
        </w:rPr>
        <w:t xml:space="preserve">  </w:t>
      </w:r>
      <w:r w:rsidR="00A663F3" w:rsidRPr="00417318">
        <w:rPr>
          <w:spacing w:val="-2"/>
          <w:w w:val="105"/>
        </w:rPr>
        <w:t>Any such Assignment</w:t>
      </w:r>
      <w:r w:rsidR="006F029D" w:rsidRPr="00417318">
        <w:rPr>
          <w:spacing w:val="-2"/>
          <w:w w:val="105"/>
        </w:rPr>
        <w:t>(</w:t>
      </w:r>
      <w:r w:rsidR="00A663F3" w:rsidRPr="00417318">
        <w:rPr>
          <w:spacing w:val="-2"/>
          <w:w w:val="105"/>
        </w:rPr>
        <w:t>s</w:t>
      </w:r>
      <w:r w:rsidR="006F029D" w:rsidRPr="00417318">
        <w:rPr>
          <w:spacing w:val="-2"/>
          <w:w w:val="105"/>
        </w:rPr>
        <w:t>)</w:t>
      </w:r>
      <w:r w:rsidR="00A663F3" w:rsidRPr="00417318">
        <w:rPr>
          <w:spacing w:val="-2"/>
          <w:w w:val="105"/>
        </w:rPr>
        <w:t xml:space="preserve"> shall be in substantially the same </w:t>
      </w:r>
      <w:r w:rsidR="00A663F3" w:rsidRPr="00417318">
        <w:rPr>
          <w:spacing w:val="-6"/>
          <w:w w:val="105"/>
        </w:rPr>
        <w:t xml:space="preserve">form as </w:t>
      </w:r>
      <w:r w:rsidR="00173767" w:rsidRPr="00417318">
        <w:rPr>
          <w:spacing w:val="-6"/>
          <w:w w:val="105"/>
        </w:rPr>
        <w:t xml:space="preserve">the Assignment, </w:t>
      </w:r>
      <w:r w:rsidR="00CB55DA" w:rsidRPr="00417318">
        <w:t xml:space="preserve">a digital copy of which is incorporated herein by reference for all purposes in .pdf format on the </w:t>
      </w:r>
      <w:r w:rsidR="00724112" w:rsidRPr="00417318">
        <w:t xml:space="preserve">Exhibits </w:t>
      </w:r>
      <w:r w:rsidR="00CB55DA" w:rsidRPr="00417318">
        <w:t xml:space="preserve">CD </w:t>
      </w:r>
      <w:r w:rsidR="00173767" w:rsidRPr="00417318">
        <w:t xml:space="preserve">and named therein as </w:t>
      </w:r>
      <w:r w:rsidR="00173767" w:rsidRPr="00417318">
        <w:rPr>
          <w:spacing w:val="-6"/>
          <w:w w:val="105"/>
        </w:rPr>
        <w:t xml:space="preserve">“Exhibit </w:t>
      </w:r>
      <w:r w:rsidR="00151325" w:rsidRPr="00417318">
        <w:rPr>
          <w:spacing w:val="-6"/>
          <w:w w:val="105"/>
        </w:rPr>
        <w:t>C</w:t>
      </w:r>
      <w:r w:rsidR="000D3C55" w:rsidRPr="00417318">
        <w:rPr>
          <w:spacing w:val="-6"/>
          <w:w w:val="105"/>
        </w:rPr>
        <w:t>.</w:t>
      </w:r>
      <w:r w:rsidR="00173767" w:rsidRPr="00417318">
        <w:rPr>
          <w:spacing w:val="-6"/>
          <w:w w:val="105"/>
        </w:rPr>
        <w:t>”</w:t>
      </w:r>
    </w:p>
    <w:p w14:paraId="130A80F1" w14:textId="77777777" w:rsidR="000D3C55" w:rsidRPr="00417318" w:rsidRDefault="000D3C55" w:rsidP="00417318">
      <w:pPr>
        <w:pStyle w:val="Default"/>
        <w:widowControl/>
        <w:outlineLvl w:val="0"/>
        <w:rPr>
          <w:spacing w:val="-6"/>
          <w:w w:val="105"/>
        </w:rPr>
      </w:pPr>
    </w:p>
    <w:p w14:paraId="15014D22" w14:textId="77777777" w:rsidR="000D3C55" w:rsidRPr="00417318" w:rsidRDefault="00D661C4" w:rsidP="00417318">
      <w:pPr>
        <w:pStyle w:val="Default"/>
        <w:widowControl/>
        <w:outlineLvl w:val="0"/>
        <w:rPr>
          <w:b/>
          <w:bCs/>
          <w:smallCaps/>
        </w:rPr>
      </w:pPr>
      <w:r w:rsidRPr="00417318">
        <w:rPr>
          <w:spacing w:val="-6"/>
          <w:w w:val="105"/>
        </w:rPr>
        <w:tab/>
      </w:r>
      <w:r w:rsidR="000D3C55" w:rsidRPr="00417318">
        <w:rPr>
          <w:spacing w:val="-6"/>
          <w:w w:val="105"/>
        </w:rPr>
        <w:t>2.1.4.</w:t>
      </w:r>
      <w:r w:rsidR="000D3C55" w:rsidRPr="00417318">
        <w:rPr>
          <w:spacing w:val="-6"/>
          <w:w w:val="105"/>
        </w:rPr>
        <w:tab/>
      </w:r>
      <w:r w:rsidR="007777A2" w:rsidRPr="00417318">
        <w:rPr>
          <w:spacing w:val="-6"/>
          <w:w w:val="105"/>
          <w:u w:val="single"/>
        </w:rPr>
        <w:t>Conflicts</w:t>
      </w:r>
      <w:r w:rsidR="000F6436" w:rsidRPr="00417318">
        <w:rPr>
          <w:spacing w:val="-6"/>
          <w:w w:val="105"/>
          <w:u w:val="single"/>
        </w:rPr>
        <w:fldChar w:fldCharType="begin"/>
      </w:r>
      <w:r w:rsidR="007777A2" w:rsidRPr="00417318">
        <w:instrText xml:space="preserve"> TC "</w:instrText>
      </w:r>
      <w:bookmarkStart w:id="57" w:name="_Toc349745716"/>
      <w:bookmarkStart w:id="58" w:name="_Toc370314431"/>
      <w:r w:rsidR="001739D6" w:rsidRPr="00417318">
        <w:instrText>2.1.4.</w:instrText>
      </w:r>
      <w:r w:rsidR="001739D6" w:rsidRPr="00417318">
        <w:tab/>
      </w:r>
      <w:r w:rsidR="007777A2" w:rsidRPr="00417318">
        <w:rPr>
          <w:spacing w:val="-6"/>
          <w:w w:val="105"/>
          <w:u w:val="single"/>
        </w:rPr>
        <w:instrText>Conflicts</w:instrText>
      </w:r>
      <w:bookmarkEnd w:id="57"/>
      <w:bookmarkEnd w:id="58"/>
      <w:r w:rsidR="007777A2" w:rsidRPr="00417318">
        <w:instrText xml:space="preserve">" \f C \l "3" </w:instrText>
      </w:r>
      <w:r w:rsidR="000F6436" w:rsidRPr="00417318">
        <w:rPr>
          <w:spacing w:val="-6"/>
          <w:w w:val="105"/>
          <w:u w:val="single"/>
        </w:rPr>
        <w:fldChar w:fldCharType="end"/>
      </w:r>
      <w:r w:rsidR="007777A2" w:rsidRPr="00417318">
        <w:rPr>
          <w:spacing w:val="-6"/>
          <w:w w:val="105"/>
          <w:u w:val="single"/>
        </w:rPr>
        <w:t>.</w:t>
      </w:r>
      <w:r w:rsidR="007777A2" w:rsidRPr="00417318">
        <w:rPr>
          <w:spacing w:val="-6"/>
          <w:w w:val="105"/>
        </w:rPr>
        <w:t xml:space="preserve">  </w:t>
      </w:r>
      <w:r w:rsidR="00792264" w:rsidRPr="00417318">
        <w:rPr>
          <w:spacing w:val="-6"/>
          <w:w w:val="105"/>
        </w:rPr>
        <w:t xml:space="preserve">In the event of a </w:t>
      </w:r>
      <w:r w:rsidR="003F6C34" w:rsidRPr="00417318">
        <w:rPr>
          <w:spacing w:val="-6"/>
          <w:w w:val="105"/>
        </w:rPr>
        <w:t xml:space="preserve">material </w:t>
      </w:r>
      <w:r w:rsidR="00792264" w:rsidRPr="00417318">
        <w:rPr>
          <w:spacing w:val="-3"/>
          <w:w w:val="105"/>
        </w:rPr>
        <w:t>conflict</w:t>
      </w:r>
      <w:r w:rsidR="003F6C34" w:rsidRPr="00417318">
        <w:rPr>
          <w:spacing w:val="-3"/>
          <w:w w:val="105"/>
        </w:rPr>
        <w:t>:</w:t>
      </w:r>
    </w:p>
    <w:p w14:paraId="6DF8D1F0" w14:textId="77777777" w:rsidR="000D3C55" w:rsidRPr="00417318" w:rsidRDefault="000D3C55" w:rsidP="00417318">
      <w:pPr>
        <w:pStyle w:val="Default"/>
        <w:widowControl/>
        <w:outlineLvl w:val="0"/>
        <w:rPr>
          <w:b/>
          <w:bCs/>
          <w:smallCaps/>
        </w:rPr>
      </w:pPr>
    </w:p>
    <w:p w14:paraId="7D9AD40D" w14:textId="77777777" w:rsidR="000D3C55" w:rsidRPr="00417318" w:rsidRDefault="00D661C4" w:rsidP="00417318">
      <w:pPr>
        <w:pStyle w:val="Default"/>
        <w:widowControl/>
        <w:outlineLvl w:val="0"/>
        <w:rPr>
          <w:b/>
          <w:bCs/>
          <w:smallCaps/>
        </w:rPr>
      </w:pPr>
      <w:r w:rsidRPr="00417318">
        <w:rPr>
          <w:bCs/>
          <w:smallCaps/>
        </w:rPr>
        <w:tab/>
      </w:r>
      <w:r w:rsidRPr="00417318">
        <w:rPr>
          <w:bCs/>
          <w:smallCaps/>
        </w:rPr>
        <w:tab/>
      </w:r>
      <w:r w:rsidR="000D3C55" w:rsidRPr="00417318">
        <w:rPr>
          <w:bCs/>
          <w:smallCaps/>
        </w:rPr>
        <w:t>2.1.4.1.</w:t>
      </w:r>
      <w:r w:rsidR="000D3C55" w:rsidRPr="00417318">
        <w:rPr>
          <w:bCs/>
          <w:smallCaps/>
        </w:rPr>
        <w:tab/>
      </w:r>
      <w:r w:rsidR="00792264" w:rsidRPr="00417318">
        <w:rPr>
          <w:spacing w:val="-3"/>
          <w:w w:val="105"/>
        </w:rPr>
        <w:t xml:space="preserve">between the provisions of </w:t>
      </w:r>
      <w:r w:rsidR="004B2CB5" w:rsidRPr="00417318">
        <w:rPr>
          <w:spacing w:val="-3"/>
          <w:w w:val="105"/>
        </w:rPr>
        <w:t xml:space="preserve">the </w:t>
      </w:r>
      <w:r w:rsidR="00346174" w:rsidRPr="00417318">
        <w:rPr>
          <w:i/>
          <w:spacing w:val="-3"/>
          <w:w w:val="105"/>
        </w:rPr>
        <w:t xml:space="preserve">2015 </w:t>
      </w:r>
      <w:r w:rsidR="0034782B" w:rsidRPr="00417318">
        <w:rPr>
          <w:spacing w:val="-3"/>
          <w:w w:val="105"/>
        </w:rPr>
        <w:t>UGC</w:t>
      </w:r>
      <w:r w:rsidR="0013413D" w:rsidRPr="00417318">
        <w:rPr>
          <w:spacing w:val="-3"/>
          <w:w w:val="105"/>
        </w:rPr>
        <w:t xml:space="preserve"> or any subsequent update to the </w:t>
      </w:r>
      <w:r w:rsidR="0013413D" w:rsidRPr="00417318">
        <w:rPr>
          <w:i/>
          <w:iCs/>
          <w:spacing w:val="-3"/>
          <w:w w:val="105"/>
        </w:rPr>
        <w:t>2015 UGC</w:t>
      </w:r>
      <w:r w:rsidR="004B2CB5" w:rsidRPr="00417318">
        <w:rPr>
          <w:spacing w:val="-3"/>
          <w:w w:val="105"/>
        </w:rPr>
        <w:t xml:space="preserve">, and </w:t>
      </w:r>
      <w:r w:rsidR="00792264" w:rsidRPr="00417318">
        <w:rPr>
          <w:spacing w:val="-3"/>
          <w:w w:val="105"/>
        </w:rPr>
        <w:t xml:space="preserve">this Agreement and those of an Assignment, the provisions of the </w:t>
      </w:r>
      <w:r w:rsidR="00A93F30" w:rsidRPr="00417318">
        <w:rPr>
          <w:spacing w:val="-3"/>
          <w:w w:val="105"/>
        </w:rPr>
        <w:t>Assignment</w:t>
      </w:r>
      <w:r w:rsidR="00A93F30" w:rsidRPr="00417318" w:rsidDel="00A93F30">
        <w:rPr>
          <w:spacing w:val="-4"/>
          <w:w w:val="105"/>
        </w:rPr>
        <w:t xml:space="preserve"> </w:t>
      </w:r>
      <w:r w:rsidR="00792264" w:rsidRPr="00417318">
        <w:rPr>
          <w:spacing w:val="-4"/>
          <w:w w:val="105"/>
        </w:rPr>
        <w:t>shall control</w:t>
      </w:r>
      <w:r w:rsidR="00EF33CA" w:rsidRPr="00417318">
        <w:rPr>
          <w:spacing w:val="-4"/>
          <w:w w:val="105"/>
        </w:rPr>
        <w:t xml:space="preserve"> to the extent of </w:t>
      </w:r>
      <w:r w:rsidR="006D302F" w:rsidRPr="00417318">
        <w:rPr>
          <w:spacing w:val="-4"/>
          <w:w w:val="105"/>
        </w:rPr>
        <w:t>such</w:t>
      </w:r>
      <w:r w:rsidR="00EF33CA" w:rsidRPr="00417318">
        <w:rPr>
          <w:spacing w:val="-4"/>
          <w:w w:val="105"/>
        </w:rPr>
        <w:t xml:space="preserve"> conflict</w:t>
      </w:r>
      <w:r w:rsidR="003F6C34" w:rsidRPr="00417318">
        <w:rPr>
          <w:spacing w:val="-4"/>
          <w:w w:val="105"/>
        </w:rPr>
        <w:t>;</w:t>
      </w:r>
    </w:p>
    <w:p w14:paraId="37C5FE45" w14:textId="77777777" w:rsidR="000D3C55" w:rsidRPr="00417318" w:rsidRDefault="000D3C55" w:rsidP="00417318">
      <w:pPr>
        <w:pStyle w:val="Default"/>
        <w:widowControl/>
        <w:outlineLvl w:val="0"/>
        <w:rPr>
          <w:bCs/>
          <w:smallCaps/>
        </w:rPr>
      </w:pPr>
    </w:p>
    <w:p w14:paraId="41B8672C" w14:textId="77777777" w:rsidR="000D3C55" w:rsidRPr="00417318" w:rsidRDefault="00D661C4" w:rsidP="00417318">
      <w:pPr>
        <w:pStyle w:val="Default"/>
        <w:widowControl/>
        <w:outlineLvl w:val="0"/>
        <w:rPr>
          <w:bCs/>
        </w:rPr>
      </w:pPr>
      <w:r w:rsidRPr="00417318">
        <w:rPr>
          <w:bCs/>
          <w:smallCaps/>
        </w:rPr>
        <w:tab/>
      </w:r>
      <w:r w:rsidR="000D3C55" w:rsidRPr="00417318">
        <w:rPr>
          <w:bCs/>
          <w:smallCaps/>
        </w:rPr>
        <w:tab/>
        <w:t>2.1.4.2.</w:t>
      </w:r>
      <w:r w:rsidR="000D3C55" w:rsidRPr="00417318">
        <w:rPr>
          <w:bCs/>
          <w:smallCaps/>
        </w:rPr>
        <w:tab/>
      </w:r>
      <w:r w:rsidR="00A137C6" w:rsidRPr="00417318">
        <w:rPr>
          <w:spacing w:val="-3"/>
          <w:w w:val="105"/>
        </w:rPr>
        <w:t>between the provisions of</w:t>
      </w:r>
      <w:r w:rsidR="003F6C34" w:rsidRPr="00417318">
        <w:rPr>
          <w:bCs/>
        </w:rPr>
        <w:t xml:space="preserve"> this Agreement </w:t>
      </w:r>
      <w:r w:rsidR="008570C5" w:rsidRPr="00417318">
        <w:rPr>
          <w:bCs/>
        </w:rPr>
        <w:t>and/</w:t>
      </w:r>
      <w:r w:rsidR="003F6C34" w:rsidRPr="00417318">
        <w:rPr>
          <w:bCs/>
        </w:rPr>
        <w:t xml:space="preserve">or </w:t>
      </w:r>
      <w:r w:rsidR="00A137C6" w:rsidRPr="00417318">
        <w:rPr>
          <w:bCs/>
        </w:rPr>
        <w:t>of</w:t>
      </w:r>
      <w:r w:rsidR="003F6C34" w:rsidRPr="00417318">
        <w:rPr>
          <w:bCs/>
        </w:rPr>
        <w:t xml:space="preserve"> an Assignment, and </w:t>
      </w:r>
      <w:r w:rsidR="00A137C6" w:rsidRPr="00417318">
        <w:rPr>
          <w:spacing w:val="-3"/>
          <w:w w:val="105"/>
        </w:rPr>
        <w:t xml:space="preserve">the provisions of </w:t>
      </w:r>
      <w:r w:rsidR="003F6C34" w:rsidRPr="00417318">
        <w:rPr>
          <w:bCs/>
        </w:rPr>
        <w:t xml:space="preserve">the </w:t>
      </w:r>
      <w:r w:rsidR="0013413D" w:rsidRPr="00417318">
        <w:rPr>
          <w:bCs/>
        </w:rPr>
        <w:t xml:space="preserve">2015 </w:t>
      </w:r>
      <w:r w:rsidR="003F6C34" w:rsidRPr="00417318">
        <w:rPr>
          <w:bCs/>
        </w:rPr>
        <w:t>UGC</w:t>
      </w:r>
      <w:r w:rsidR="0013413D" w:rsidRPr="00417318">
        <w:rPr>
          <w:bCs/>
        </w:rPr>
        <w:t xml:space="preserve"> or any subsequent update to the </w:t>
      </w:r>
      <w:r w:rsidR="0013413D" w:rsidRPr="00417318">
        <w:rPr>
          <w:bCs/>
          <w:i/>
          <w:iCs/>
        </w:rPr>
        <w:t>2015 UGC</w:t>
      </w:r>
      <w:r w:rsidR="003F6C34" w:rsidRPr="00417318">
        <w:rPr>
          <w:bCs/>
        </w:rPr>
        <w:t xml:space="preserve">, the </w:t>
      </w:r>
      <w:r w:rsidR="00A137C6" w:rsidRPr="00417318">
        <w:rPr>
          <w:spacing w:val="-3"/>
          <w:w w:val="105"/>
        </w:rPr>
        <w:t xml:space="preserve">provisions </w:t>
      </w:r>
      <w:r w:rsidR="00C41D6A" w:rsidRPr="00417318">
        <w:rPr>
          <w:bCs/>
        </w:rPr>
        <w:t>of</w:t>
      </w:r>
      <w:r w:rsidR="003F6C34" w:rsidRPr="00417318">
        <w:rPr>
          <w:bCs/>
        </w:rPr>
        <w:t xml:space="preserve"> this Agreement </w:t>
      </w:r>
      <w:r w:rsidR="008570C5" w:rsidRPr="00417318">
        <w:rPr>
          <w:bCs/>
        </w:rPr>
        <w:t>and/</w:t>
      </w:r>
      <w:r w:rsidR="003F6C34" w:rsidRPr="00417318">
        <w:rPr>
          <w:bCs/>
        </w:rPr>
        <w:t xml:space="preserve">or </w:t>
      </w:r>
      <w:r w:rsidR="00C41D6A" w:rsidRPr="00417318">
        <w:rPr>
          <w:bCs/>
        </w:rPr>
        <w:t>of</w:t>
      </w:r>
      <w:r w:rsidR="003F6C34" w:rsidRPr="00417318">
        <w:rPr>
          <w:bCs/>
        </w:rPr>
        <w:t xml:space="preserve"> </w:t>
      </w:r>
      <w:r w:rsidR="00A137C6" w:rsidRPr="00417318">
        <w:rPr>
          <w:bCs/>
        </w:rPr>
        <w:t>the</w:t>
      </w:r>
      <w:r w:rsidR="003F6C34" w:rsidRPr="00417318">
        <w:rPr>
          <w:bCs/>
        </w:rPr>
        <w:t xml:space="preserve"> Assignment shall control to the extent of </w:t>
      </w:r>
      <w:r w:rsidR="008570C5" w:rsidRPr="00417318">
        <w:rPr>
          <w:bCs/>
        </w:rPr>
        <w:t>such</w:t>
      </w:r>
      <w:r w:rsidR="003F6C34" w:rsidRPr="00417318">
        <w:rPr>
          <w:bCs/>
        </w:rPr>
        <w:t xml:space="preserve"> conflict; </w:t>
      </w:r>
      <w:r w:rsidR="00341882" w:rsidRPr="00417318">
        <w:rPr>
          <w:bCs/>
        </w:rPr>
        <w:t>and</w:t>
      </w:r>
    </w:p>
    <w:p w14:paraId="5A5ACF1C" w14:textId="77777777" w:rsidR="00D661C4" w:rsidRPr="00417318" w:rsidRDefault="00D661C4" w:rsidP="00417318">
      <w:pPr>
        <w:pStyle w:val="Default"/>
        <w:widowControl/>
        <w:outlineLvl w:val="0"/>
        <w:rPr>
          <w:bCs/>
          <w:smallCaps/>
        </w:rPr>
      </w:pPr>
    </w:p>
    <w:p w14:paraId="68C853FD" w14:textId="77777777" w:rsidR="003F6C34" w:rsidRPr="00417318" w:rsidRDefault="00D661C4" w:rsidP="00417318">
      <w:pPr>
        <w:pStyle w:val="Default"/>
        <w:widowControl/>
        <w:outlineLvl w:val="0"/>
        <w:rPr>
          <w:b/>
          <w:bCs/>
          <w:smallCaps/>
        </w:rPr>
      </w:pPr>
      <w:r w:rsidRPr="00417318">
        <w:rPr>
          <w:bCs/>
          <w:smallCaps/>
        </w:rPr>
        <w:tab/>
      </w:r>
      <w:r w:rsidR="000D3C55" w:rsidRPr="00417318">
        <w:rPr>
          <w:bCs/>
          <w:smallCaps/>
        </w:rPr>
        <w:tab/>
        <w:t>2.1.4.3.</w:t>
      </w:r>
      <w:r w:rsidR="000D3C55" w:rsidRPr="00417318">
        <w:rPr>
          <w:bCs/>
          <w:smallCaps/>
        </w:rPr>
        <w:tab/>
      </w:r>
      <w:r w:rsidR="003F6C34" w:rsidRPr="00417318">
        <w:rPr>
          <w:bCs/>
        </w:rPr>
        <w:t xml:space="preserve">between the </w:t>
      </w:r>
      <w:r w:rsidR="00A137C6" w:rsidRPr="00417318">
        <w:rPr>
          <w:spacing w:val="-3"/>
          <w:w w:val="105"/>
        </w:rPr>
        <w:t>provisions of</w:t>
      </w:r>
      <w:r w:rsidR="00A137C6" w:rsidRPr="00417318">
        <w:rPr>
          <w:bCs/>
        </w:rPr>
        <w:t xml:space="preserve"> </w:t>
      </w:r>
      <w:r w:rsidR="003F6C34" w:rsidRPr="00417318">
        <w:rPr>
          <w:bCs/>
        </w:rPr>
        <w:t xml:space="preserve">this Agreement </w:t>
      </w:r>
      <w:r w:rsidR="008570C5" w:rsidRPr="00417318">
        <w:rPr>
          <w:bCs/>
        </w:rPr>
        <w:t>and/</w:t>
      </w:r>
      <w:r w:rsidR="003F6C34" w:rsidRPr="00417318">
        <w:rPr>
          <w:bCs/>
        </w:rPr>
        <w:t xml:space="preserve">or </w:t>
      </w:r>
      <w:r w:rsidR="00A137C6" w:rsidRPr="00417318">
        <w:rPr>
          <w:bCs/>
        </w:rPr>
        <w:t>of</w:t>
      </w:r>
      <w:r w:rsidR="003F6C34" w:rsidRPr="00417318">
        <w:rPr>
          <w:bCs/>
        </w:rPr>
        <w:t xml:space="preserve"> an Assignment, and the </w:t>
      </w:r>
      <w:r w:rsidR="00A137C6" w:rsidRPr="00417318">
        <w:rPr>
          <w:spacing w:val="-3"/>
          <w:w w:val="105"/>
        </w:rPr>
        <w:t>provisions of</w:t>
      </w:r>
      <w:r w:rsidR="00A137C6" w:rsidRPr="00417318">
        <w:rPr>
          <w:bCs/>
        </w:rPr>
        <w:t xml:space="preserve"> </w:t>
      </w:r>
      <w:r w:rsidR="003F6C34" w:rsidRPr="00417318">
        <w:rPr>
          <w:bCs/>
        </w:rPr>
        <w:t xml:space="preserve">the </w:t>
      </w:r>
      <w:r w:rsidR="003F6C34" w:rsidRPr="00417318">
        <w:rPr>
          <w:i/>
          <w:iCs/>
        </w:rPr>
        <w:t>A/E Guidelines</w:t>
      </w:r>
      <w:r w:rsidR="003F6C34" w:rsidRPr="00417318">
        <w:rPr>
          <w:bCs/>
        </w:rPr>
        <w:t xml:space="preserve">, the </w:t>
      </w:r>
      <w:r w:rsidR="00A137C6" w:rsidRPr="00417318">
        <w:rPr>
          <w:spacing w:val="-3"/>
          <w:w w:val="105"/>
        </w:rPr>
        <w:t>provisions of</w:t>
      </w:r>
      <w:r w:rsidR="00A137C6" w:rsidRPr="00417318">
        <w:rPr>
          <w:bCs/>
        </w:rPr>
        <w:t xml:space="preserve"> </w:t>
      </w:r>
      <w:r w:rsidR="003F6C34" w:rsidRPr="00417318">
        <w:rPr>
          <w:bCs/>
        </w:rPr>
        <w:t xml:space="preserve">this Agreement </w:t>
      </w:r>
      <w:r w:rsidR="008570C5" w:rsidRPr="00417318">
        <w:rPr>
          <w:bCs/>
        </w:rPr>
        <w:t>and/</w:t>
      </w:r>
      <w:r w:rsidR="003F6C34" w:rsidRPr="00417318">
        <w:rPr>
          <w:bCs/>
        </w:rPr>
        <w:t xml:space="preserve">or </w:t>
      </w:r>
      <w:r w:rsidR="00A137C6" w:rsidRPr="00417318">
        <w:rPr>
          <w:bCs/>
        </w:rPr>
        <w:t>of the</w:t>
      </w:r>
      <w:r w:rsidR="003F6C34" w:rsidRPr="00417318">
        <w:rPr>
          <w:bCs/>
        </w:rPr>
        <w:t xml:space="preserve"> Assignment shall control to the extent of </w:t>
      </w:r>
      <w:r w:rsidR="008570C5" w:rsidRPr="00417318">
        <w:rPr>
          <w:bCs/>
        </w:rPr>
        <w:t>such</w:t>
      </w:r>
      <w:r w:rsidR="003F6C34" w:rsidRPr="00417318">
        <w:rPr>
          <w:bCs/>
        </w:rPr>
        <w:t xml:space="preserve"> conflict</w:t>
      </w:r>
      <w:r w:rsidR="00341882" w:rsidRPr="00417318">
        <w:rPr>
          <w:bCs/>
        </w:rPr>
        <w:t>.</w:t>
      </w:r>
    </w:p>
    <w:p w14:paraId="684B038C" w14:textId="77777777" w:rsidR="00E13F74" w:rsidRPr="00417318" w:rsidRDefault="00E13F74" w:rsidP="00417318">
      <w:pPr>
        <w:pStyle w:val="ListParagraph"/>
        <w:ind w:left="0"/>
        <w:rPr>
          <w:b/>
          <w:bCs/>
          <w:smallCaps/>
        </w:rPr>
      </w:pPr>
    </w:p>
    <w:p w14:paraId="20D40E9E" w14:textId="77777777" w:rsidR="00815CF8" w:rsidRPr="00417318" w:rsidRDefault="00815CF8" w:rsidP="00417318">
      <w:pPr>
        <w:pStyle w:val="Default"/>
        <w:widowControl/>
        <w:outlineLvl w:val="0"/>
        <w:rPr>
          <w:b/>
          <w:bCs/>
          <w:smallCaps/>
        </w:rPr>
      </w:pPr>
      <w:bookmarkStart w:id="59" w:name="_Toc315198195"/>
      <w:r w:rsidRPr="00417318">
        <w:t>2.2.</w:t>
      </w:r>
      <w:r w:rsidRPr="00417318">
        <w:tab/>
      </w:r>
      <w:r w:rsidR="008F55C1" w:rsidRPr="00417318">
        <w:rPr>
          <w:u w:val="single"/>
        </w:rPr>
        <w:t>Scope of Services</w:t>
      </w:r>
      <w:bookmarkEnd w:id="59"/>
      <w:r w:rsidR="008F55C1" w:rsidRPr="00417318">
        <w:rPr>
          <w:u w:val="single"/>
        </w:rPr>
        <w:t>.</w:t>
      </w:r>
      <w:r w:rsidR="000F6436" w:rsidRPr="00417318">
        <w:rPr>
          <w:u w:val="single"/>
        </w:rPr>
        <w:fldChar w:fldCharType="begin"/>
      </w:r>
      <w:r w:rsidR="00495AB3" w:rsidRPr="00417318">
        <w:instrText>TC</w:instrText>
      </w:r>
      <w:r w:rsidR="008F55C1" w:rsidRPr="00417318">
        <w:instrText xml:space="preserve"> "</w:instrText>
      </w:r>
      <w:bookmarkStart w:id="60" w:name="_Toc339112975"/>
      <w:bookmarkStart w:id="61" w:name="_Toc370314432"/>
      <w:r w:rsidR="008F55C1" w:rsidRPr="00417318">
        <w:rPr>
          <w:smallCaps/>
        </w:rPr>
        <w:instrText>2.2.</w:instrText>
      </w:r>
      <w:r w:rsidR="008F55C1" w:rsidRPr="00417318">
        <w:rPr>
          <w:smallCaps/>
        </w:rPr>
        <w:tab/>
      </w:r>
      <w:r w:rsidR="008F55C1" w:rsidRPr="00417318">
        <w:rPr>
          <w:u w:val="single"/>
        </w:rPr>
        <w:instrText>Scope of Services.</w:instrText>
      </w:r>
      <w:bookmarkEnd w:id="60"/>
      <w:bookmarkEnd w:id="61"/>
      <w:r w:rsidR="008F55C1" w:rsidRPr="00417318">
        <w:instrText xml:space="preserve">" \f C \l </w:instrText>
      </w:r>
      <w:r w:rsidR="00495AB3" w:rsidRPr="00417318">
        <w:instrText>“</w:instrText>
      </w:r>
      <w:r w:rsidR="008F55C1" w:rsidRPr="00417318">
        <w:instrText>2</w:instrText>
      </w:r>
      <w:r w:rsidR="00495AB3" w:rsidRPr="00417318">
        <w:instrText>”</w:instrText>
      </w:r>
      <w:r w:rsidR="000F6436" w:rsidRPr="00417318">
        <w:rPr>
          <w:u w:val="single"/>
        </w:rPr>
        <w:fldChar w:fldCharType="end"/>
      </w:r>
      <w:r w:rsidR="008F55C1" w:rsidRPr="00417318">
        <w:rPr>
          <w:smallCaps/>
        </w:rPr>
        <w:t xml:space="preserve">  </w:t>
      </w:r>
      <w:r w:rsidR="005B5EDF" w:rsidRPr="00417318">
        <w:rPr>
          <w:spacing w:val="2"/>
          <w:w w:val="105"/>
        </w:rPr>
        <w:t xml:space="preserve">PSP shall </w:t>
      </w:r>
      <w:r w:rsidR="004C3A22" w:rsidRPr="00417318">
        <w:rPr>
          <w:spacing w:val="2"/>
          <w:w w:val="105"/>
        </w:rPr>
        <w:t xml:space="preserve">timely </w:t>
      </w:r>
      <w:r w:rsidR="005B5EDF" w:rsidRPr="00417318">
        <w:rPr>
          <w:spacing w:val="2"/>
          <w:w w:val="105"/>
        </w:rPr>
        <w:t xml:space="preserve">provide the usual and customary services necessary and </w:t>
      </w:r>
      <w:r w:rsidR="005B5EDF" w:rsidRPr="00417318">
        <w:rPr>
          <w:spacing w:val="-2"/>
          <w:w w:val="105"/>
        </w:rPr>
        <w:t>reasonably inferable to complete professional</w:t>
      </w:r>
      <w:r w:rsidR="00624E07" w:rsidRPr="00417318">
        <w:rPr>
          <w:spacing w:val="-2"/>
          <w:w w:val="105"/>
        </w:rPr>
        <w:t xml:space="preserve"> </w:t>
      </w:r>
      <w:r w:rsidR="00724112" w:rsidRPr="00417318">
        <w:rPr>
          <w:spacing w:val="-2"/>
          <w:w w:val="105"/>
        </w:rPr>
        <w:t xml:space="preserve">mechanical, electrical and plumbing (hereinafter referred to as “MEP”) </w:t>
      </w:r>
      <w:r w:rsidR="00624E07" w:rsidRPr="00417318">
        <w:rPr>
          <w:spacing w:val="-2"/>
          <w:w w:val="105"/>
        </w:rPr>
        <w:t xml:space="preserve">services </w:t>
      </w:r>
      <w:r w:rsidR="005B5EDF" w:rsidRPr="00417318">
        <w:rPr>
          <w:spacing w:val="-2"/>
          <w:w w:val="105"/>
        </w:rPr>
        <w:t>on an indefinite delivery, indefinite quantity basis for such projects</w:t>
      </w:r>
      <w:r w:rsidR="004C3A22" w:rsidRPr="00417318">
        <w:rPr>
          <w:spacing w:val="-2"/>
          <w:w w:val="105"/>
        </w:rPr>
        <w:t>,</w:t>
      </w:r>
      <w:r w:rsidR="004C3A22" w:rsidRPr="00417318">
        <w:t xml:space="preserve"> </w:t>
      </w:r>
      <w:r w:rsidR="004C3A22" w:rsidRPr="00417318">
        <w:rPr>
          <w:spacing w:val="-2"/>
          <w:w w:val="105"/>
        </w:rPr>
        <w:t xml:space="preserve">and as may be required by a Professional Services Schedule, </w:t>
      </w:r>
      <w:r w:rsidR="00424F75" w:rsidRPr="00417318">
        <w:rPr>
          <w:spacing w:val="-2"/>
          <w:w w:val="105"/>
        </w:rPr>
        <w:t xml:space="preserve">as </w:t>
      </w:r>
      <w:r w:rsidR="005B5EDF" w:rsidRPr="00417318">
        <w:rPr>
          <w:spacing w:val="-2"/>
          <w:w w:val="105"/>
        </w:rPr>
        <w:t xml:space="preserve">deemed necessary by TFC during the term </w:t>
      </w:r>
      <w:r w:rsidR="005B5EDF" w:rsidRPr="00417318">
        <w:rPr>
          <w:spacing w:val="-4"/>
          <w:w w:val="105"/>
        </w:rPr>
        <w:t>of this Agreement</w:t>
      </w:r>
      <w:r w:rsidR="006E56C4" w:rsidRPr="00417318">
        <w:rPr>
          <w:spacing w:val="-4"/>
          <w:w w:val="105"/>
        </w:rPr>
        <w:t xml:space="preserve"> </w:t>
      </w:r>
      <w:r w:rsidR="00056839" w:rsidRPr="00417318">
        <w:rPr>
          <w:spacing w:val="-4"/>
          <w:w w:val="105"/>
        </w:rPr>
        <w:t xml:space="preserve">and </w:t>
      </w:r>
      <w:r w:rsidR="006E56C4" w:rsidRPr="00417318">
        <w:rPr>
          <w:spacing w:val="-4"/>
          <w:w w:val="105"/>
        </w:rPr>
        <w:t xml:space="preserve">as shall be </w:t>
      </w:r>
      <w:r w:rsidR="00C82C11" w:rsidRPr="00417318">
        <w:rPr>
          <w:spacing w:val="-4"/>
          <w:w w:val="105"/>
        </w:rPr>
        <w:t>more specifically set out in the</w:t>
      </w:r>
      <w:r w:rsidR="006E56C4" w:rsidRPr="00417318">
        <w:rPr>
          <w:spacing w:val="-4"/>
          <w:w w:val="105"/>
        </w:rPr>
        <w:t xml:space="preserve"> Assignment</w:t>
      </w:r>
      <w:r w:rsidR="005B5EDF" w:rsidRPr="00417318">
        <w:rPr>
          <w:spacing w:val="-4"/>
          <w:w w:val="105"/>
        </w:rPr>
        <w:t>.</w:t>
      </w:r>
    </w:p>
    <w:p w14:paraId="02418770" w14:textId="77777777" w:rsidR="00815CF8" w:rsidRPr="00417318" w:rsidRDefault="00815CF8" w:rsidP="00417318">
      <w:pPr>
        <w:pStyle w:val="Default"/>
        <w:widowControl/>
        <w:outlineLvl w:val="0"/>
        <w:rPr>
          <w:bCs/>
          <w:smallCaps/>
        </w:rPr>
      </w:pPr>
    </w:p>
    <w:p w14:paraId="26F58478" w14:textId="77777777" w:rsidR="00815CF8" w:rsidRPr="00417318" w:rsidRDefault="00D661C4" w:rsidP="00417318">
      <w:pPr>
        <w:pStyle w:val="Default"/>
        <w:widowControl/>
        <w:outlineLvl w:val="0"/>
        <w:rPr>
          <w:bCs/>
          <w:smallCaps/>
        </w:rPr>
      </w:pPr>
      <w:r w:rsidRPr="00417318">
        <w:rPr>
          <w:bCs/>
          <w:smallCaps/>
        </w:rPr>
        <w:tab/>
      </w:r>
      <w:r w:rsidR="00815CF8" w:rsidRPr="00417318">
        <w:rPr>
          <w:bCs/>
          <w:smallCaps/>
        </w:rPr>
        <w:t>2.2.1.</w:t>
      </w:r>
      <w:r w:rsidR="00815CF8" w:rsidRPr="00417318">
        <w:rPr>
          <w:bCs/>
          <w:smallCaps/>
        </w:rPr>
        <w:tab/>
      </w:r>
      <w:r w:rsidR="008F530F" w:rsidRPr="00417318">
        <w:rPr>
          <w:bCs/>
          <w:u w:val="single"/>
        </w:rPr>
        <w:t>No Rights of Expectation</w:t>
      </w:r>
      <w:r w:rsidR="000F6436" w:rsidRPr="00417318">
        <w:rPr>
          <w:bCs/>
          <w:u w:val="single"/>
        </w:rPr>
        <w:fldChar w:fldCharType="begin"/>
      </w:r>
      <w:r w:rsidR="008F530F" w:rsidRPr="00417318">
        <w:instrText xml:space="preserve"> TC "</w:instrText>
      </w:r>
      <w:bookmarkStart w:id="62" w:name="_Toc370314433"/>
      <w:r w:rsidR="008F530F" w:rsidRPr="00417318">
        <w:instrText>2.2.1.</w:instrText>
      </w:r>
      <w:r w:rsidR="008F530F" w:rsidRPr="00417318">
        <w:tab/>
      </w:r>
      <w:r w:rsidR="008F530F" w:rsidRPr="00417318">
        <w:rPr>
          <w:bCs/>
          <w:u w:val="single"/>
        </w:rPr>
        <w:instrText>No Rights of Expectation</w:instrText>
      </w:r>
      <w:bookmarkEnd w:id="62"/>
      <w:r w:rsidR="008F530F" w:rsidRPr="00417318">
        <w:instrText xml:space="preserve">" \f C \l "3" </w:instrText>
      </w:r>
      <w:r w:rsidR="000F6436" w:rsidRPr="00417318">
        <w:rPr>
          <w:bCs/>
          <w:u w:val="single"/>
        </w:rPr>
        <w:fldChar w:fldCharType="end"/>
      </w:r>
      <w:r w:rsidR="008F530F" w:rsidRPr="00417318">
        <w:rPr>
          <w:bCs/>
          <w:u w:val="single"/>
        </w:rPr>
        <w:t>.</w:t>
      </w:r>
      <w:r w:rsidR="008F530F" w:rsidRPr="00417318">
        <w:rPr>
          <w:bCs/>
        </w:rPr>
        <w:t xml:space="preserve"> PSP acknowledges and agrees that nothing in this Agreement confers any right to, expectation or, or guarantee of, a minimum number of Assignments or amount of Work.</w:t>
      </w:r>
    </w:p>
    <w:p w14:paraId="33E7AC97" w14:textId="77777777" w:rsidR="00815CF8" w:rsidRPr="00417318" w:rsidRDefault="00815CF8" w:rsidP="00417318">
      <w:pPr>
        <w:pStyle w:val="Default"/>
        <w:widowControl/>
        <w:outlineLvl w:val="0"/>
        <w:rPr>
          <w:bCs/>
          <w:smallCaps/>
        </w:rPr>
      </w:pPr>
    </w:p>
    <w:p w14:paraId="59D4E1CA" w14:textId="77777777" w:rsidR="00815CF8" w:rsidRPr="00417318" w:rsidRDefault="00D661C4" w:rsidP="00417318">
      <w:pPr>
        <w:pStyle w:val="Default"/>
        <w:widowControl/>
        <w:outlineLvl w:val="0"/>
        <w:rPr>
          <w:b/>
          <w:bCs/>
          <w:smallCaps/>
        </w:rPr>
      </w:pPr>
      <w:r w:rsidRPr="00417318">
        <w:rPr>
          <w:bCs/>
          <w:smallCaps/>
        </w:rPr>
        <w:tab/>
      </w:r>
      <w:r w:rsidR="00815CF8" w:rsidRPr="00417318">
        <w:rPr>
          <w:bCs/>
          <w:smallCaps/>
        </w:rPr>
        <w:t>2.2.2.</w:t>
      </w:r>
      <w:r w:rsidR="00815CF8" w:rsidRPr="00417318">
        <w:rPr>
          <w:bCs/>
          <w:smallCaps/>
        </w:rPr>
        <w:tab/>
      </w:r>
      <w:r w:rsidR="00031BA4" w:rsidRPr="00417318">
        <w:rPr>
          <w:spacing w:val="-1"/>
          <w:w w:val="105"/>
          <w:u w:val="single"/>
        </w:rPr>
        <w:t>HSP Requirements</w:t>
      </w:r>
      <w:r w:rsidR="000F6436" w:rsidRPr="00417318">
        <w:rPr>
          <w:spacing w:val="-1"/>
          <w:w w:val="105"/>
          <w:u w:val="single"/>
        </w:rPr>
        <w:fldChar w:fldCharType="begin"/>
      </w:r>
      <w:r w:rsidR="008E44FC" w:rsidRPr="00417318">
        <w:instrText xml:space="preserve"> TC "</w:instrText>
      </w:r>
      <w:bookmarkStart w:id="63" w:name="_Toc349745718"/>
      <w:bookmarkStart w:id="64" w:name="_Toc370314434"/>
      <w:r w:rsidR="008E44FC" w:rsidRPr="00417318">
        <w:instrText>2.2.2.</w:instrText>
      </w:r>
      <w:r w:rsidR="008E44FC" w:rsidRPr="00417318">
        <w:tab/>
      </w:r>
      <w:r w:rsidR="008E44FC" w:rsidRPr="00417318">
        <w:rPr>
          <w:spacing w:val="-1"/>
          <w:w w:val="105"/>
          <w:u w:val="single"/>
        </w:rPr>
        <w:instrText>HSP Requirements</w:instrText>
      </w:r>
      <w:bookmarkEnd w:id="63"/>
      <w:bookmarkEnd w:id="64"/>
      <w:r w:rsidR="008E44FC" w:rsidRPr="00417318">
        <w:instrText xml:space="preserve">" \f C \l "3" </w:instrText>
      </w:r>
      <w:r w:rsidR="000F6436" w:rsidRPr="00417318">
        <w:rPr>
          <w:spacing w:val="-1"/>
          <w:w w:val="105"/>
          <w:u w:val="single"/>
        </w:rPr>
        <w:fldChar w:fldCharType="end"/>
      </w:r>
      <w:r w:rsidR="00031BA4" w:rsidRPr="00417318">
        <w:rPr>
          <w:spacing w:val="-1"/>
          <w:w w:val="105"/>
          <w:u w:val="single"/>
        </w:rPr>
        <w:t>.</w:t>
      </w:r>
      <w:r w:rsidR="00031BA4" w:rsidRPr="00417318">
        <w:rPr>
          <w:spacing w:val="-1"/>
          <w:w w:val="105"/>
        </w:rPr>
        <w:t xml:space="preserve"> </w:t>
      </w:r>
      <w:r w:rsidR="005B5EDF" w:rsidRPr="00417318">
        <w:rPr>
          <w:spacing w:val="-3"/>
          <w:w w:val="105"/>
        </w:rPr>
        <w:t xml:space="preserve">PSP </w:t>
      </w:r>
      <w:r w:rsidR="00C04234" w:rsidRPr="00417318">
        <w:rPr>
          <w:spacing w:val="-3"/>
          <w:w w:val="105"/>
        </w:rPr>
        <w:t>must</w:t>
      </w:r>
      <w:r w:rsidR="005B5EDF" w:rsidRPr="00417318">
        <w:rPr>
          <w:spacing w:val="-3"/>
          <w:w w:val="105"/>
        </w:rPr>
        <w:t xml:space="preserve"> </w:t>
      </w:r>
      <w:r w:rsidR="003869E9" w:rsidRPr="00417318">
        <w:rPr>
          <w:spacing w:val="-3"/>
          <w:w w:val="105"/>
        </w:rPr>
        <w:t xml:space="preserve">comply with the requirements set out in </w:t>
      </w:r>
      <w:r w:rsidR="0013413D" w:rsidRPr="00417318">
        <w:rPr>
          <w:spacing w:val="-3"/>
          <w:w w:val="105"/>
        </w:rPr>
        <w:t xml:space="preserve">Sections 11.2 and 11.3, </w:t>
      </w:r>
      <w:r w:rsidR="003869E9" w:rsidRPr="00417318">
        <w:rPr>
          <w:spacing w:val="-3"/>
          <w:w w:val="105"/>
        </w:rPr>
        <w:t>regarding HUB</w:t>
      </w:r>
      <w:r w:rsidR="0013413D" w:rsidRPr="00417318">
        <w:rPr>
          <w:spacing w:val="-3"/>
          <w:w w:val="105"/>
        </w:rPr>
        <w:t>s</w:t>
      </w:r>
      <w:r w:rsidR="003869E9" w:rsidRPr="00417318">
        <w:rPr>
          <w:spacing w:val="-3"/>
          <w:w w:val="105"/>
        </w:rPr>
        <w:t xml:space="preserve"> (as defined therein)</w:t>
      </w:r>
      <w:r w:rsidR="001954D7" w:rsidRPr="00417318">
        <w:rPr>
          <w:spacing w:val="-4"/>
          <w:w w:val="105"/>
        </w:rPr>
        <w:t>,</w:t>
      </w:r>
      <w:r w:rsidR="00F94A11" w:rsidRPr="00417318">
        <w:rPr>
          <w:spacing w:val="-4"/>
          <w:w w:val="105"/>
        </w:rPr>
        <w:t xml:space="preserve"> </w:t>
      </w:r>
      <w:r w:rsidR="005B5EDF" w:rsidRPr="00417318">
        <w:rPr>
          <w:spacing w:val="-4"/>
          <w:w w:val="105"/>
        </w:rPr>
        <w:t xml:space="preserve">as a condition </w:t>
      </w:r>
      <w:r w:rsidR="00F94A11" w:rsidRPr="00417318">
        <w:rPr>
          <w:spacing w:val="-4"/>
          <w:w w:val="105"/>
        </w:rPr>
        <w:t>precedent</w:t>
      </w:r>
      <w:r w:rsidR="005B5EDF" w:rsidRPr="00417318">
        <w:rPr>
          <w:spacing w:val="-4"/>
          <w:w w:val="105"/>
        </w:rPr>
        <w:t xml:space="preserve"> to </w:t>
      </w:r>
      <w:r w:rsidR="002B18D0" w:rsidRPr="00417318">
        <w:rPr>
          <w:spacing w:val="-4"/>
          <w:w w:val="105"/>
        </w:rPr>
        <w:t xml:space="preserve">the </w:t>
      </w:r>
      <w:r w:rsidR="005B5EDF" w:rsidRPr="00417318">
        <w:rPr>
          <w:spacing w:val="-4"/>
          <w:w w:val="105"/>
        </w:rPr>
        <w:t xml:space="preserve">execution of </w:t>
      </w:r>
      <w:r w:rsidR="009B0081" w:rsidRPr="00417318">
        <w:rPr>
          <w:spacing w:val="-4"/>
          <w:w w:val="105"/>
        </w:rPr>
        <w:t xml:space="preserve">each </w:t>
      </w:r>
      <w:r w:rsidR="005B5EDF" w:rsidRPr="00417318">
        <w:rPr>
          <w:spacing w:val="-4"/>
          <w:w w:val="105"/>
        </w:rPr>
        <w:t>Assignment</w:t>
      </w:r>
      <w:r w:rsidR="002B18D0" w:rsidRPr="00417318">
        <w:rPr>
          <w:spacing w:val="-4"/>
          <w:w w:val="105"/>
        </w:rPr>
        <w:t xml:space="preserve"> by TFC</w:t>
      </w:r>
      <w:r w:rsidR="005B5EDF" w:rsidRPr="00417318">
        <w:rPr>
          <w:spacing w:val="-4"/>
          <w:w w:val="105"/>
        </w:rPr>
        <w:t>.</w:t>
      </w:r>
    </w:p>
    <w:p w14:paraId="56E6E06B" w14:textId="77777777" w:rsidR="00815CF8" w:rsidRPr="00417318" w:rsidRDefault="00815CF8" w:rsidP="00417318">
      <w:pPr>
        <w:pStyle w:val="Default"/>
        <w:widowControl/>
        <w:outlineLvl w:val="0"/>
        <w:rPr>
          <w:bCs/>
          <w:smallCaps/>
        </w:rPr>
      </w:pPr>
    </w:p>
    <w:p w14:paraId="723C4122" w14:textId="77777777" w:rsidR="000C1AFE" w:rsidRPr="00417318" w:rsidRDefault="00D661C4" w:rsidP="00417318">
      <w:pPr>
        <w:pStyle w:val="Default"/>
        <w:widowControl/>
        <w:outlineLvl w:val="0"/>
        <w:rPr>
          <w:spacing w:val="-5"/>
          <w:w w:val="105"/>
        </w:rPr>
      </w:pPr>
      <w:r w:rsidRPr="00417318">
        <w:rPr>
          <w:bCs/>
          <w:smallCaps/>
        </w:rPr>
        <w:tab/>
      </w:r>
      <w:r w:rsidR="00815CF8" w:rsidRPr="00417318">
        <w:rPr>
          <w:bCs/>
          <w:smallCaps/>
        </w:rPr>
        <w:t>2.2.3.</w:t>
      </w:r>
      <w:r w:rsidR="00815CF8" w:rsidRPr="00417318">
        <w:rPr>
          <w:bCs/>
          <w:smallCaps/>
        </w:rPr>
        <w:tab/>
      </w:r>
      <w:r w:rsidR="00ED7C1F" w:rsidRPr="00417318">
        <w:rPr>
          <w:u w:val="single"/>
        </w:rPr>
        <w:t xml:space="preserve">Applicability of </w:t>
      </w:r>
      <w:r w:rsidR="00ED7C1F" w:rsidRPr="00417318">
        <w:rPr>
          <w:i/>
          <w:iCs/>
          <w:u w:val="single"/>
        </w:rPr>
        <w:t>A/E Guidelines</w:t>
      </w:r>
      <w:r w:rsidR="000F6436" w:rsidRPr="00417318">
        <w:rPr>
          <w:u w:val="single"/>
        </w:rPr>
        <w:fldChar w:fldCharType="begin"/>
      </w:r>
      <w:r w:rsidR="008F530F" w:rsidRPr="00417318">
        <w:instrText xml:space="preserve"> TC "</w:instrText>
      </w:r>
      <w:bookmarkStart w:id="65" w:name="_Toc370314435"/>
      <w:r w:rsidR="008F530F" w:rsidRPr="00417318">
        <w:instrText>2.2.3.</w:instrText>
      </w:r>
      <w:r w:rsidR="008F530F" w:rsidRPr="00417318">
        <w:tab/>
      </w:r>
      <w:r w:rsidR="008F530F" w:rsidRPr="00417318">
        <w:rPr>
          <w:u w:val="single"/>
        </w:rPr>
        <w:instrText>Applicability of A/E Guidelines</w:instrText>
      </w:r>
      <w:bookmarkEnd w:id="65"/>
      <w:r w:rsidR="008F530F" w:rsidRPr="00417318">
        <w:instrText xml:space="preserve">" \f C \l "3" </w:instrText>
      </w:r>
      <w:r w:rsidR="000F6436" w:rsidRPr="00417318">
        <w:rPr>
          <w:u w:val="single"/>
        </w:rPr>
        <w:fldChar w:fldCharType="end"/>
      </w:r>
      <w:r w:rsidR="00ED7C1F" w:rsidRPr="00417318">
        <w:t xml:space="preserve">. Subject to the provisions in this Agreement concerning conflicts, all provisions of the edition of the </w:t>
      </w:r>
      <w:r w:rsidR="00ED7C1F" w:rsidRPr="00417318">
        <w:rPr>
          <w:i/>
          <w:iCs/>
        </w:rPr>
        <w:t>A/E Guidelines</w:t>
      </w:r>
      <w:r w:rsidR="00ED7C1F" w:rsidRPr="00417318">
        <w:t xml:space="preserve"> </w:t>
      </w:r>
      <w:r w:rsidR="00D47611" w:rsidRPr="00417318">
        <w:rPr>
          <w:spacing w:val="-4"/>
          <w:w w:val="105"/>
        </w:rPr>
        <w:t xml:space="preserve">that are </w:t>
      </w:r>
      <w:r w:rsidR="000F05F8" w:rsidRPr="00417318">
        <w:rPr>
          <w:spacing w:val="-4"/>
          <w:w w:val="105"/>
        </w:rPr>
        <w:t xml:space="preserve">in effect </w:t>
      </w:r>
      <w:r w:rsidR="005B5EDF" w:rsidRPr="00417318">
        <w:rPr>
          <w:spacing w:val="-4"/>
          <w:w w:val="105"/>
        </w:rPr>
        <w:t xml:space="preserve">as of the </w:t>
      </w:r>
      <w:r w:rsidR="00D47611" w:rsidRPr="00417318">
        <w:rPr>
          <w:spacing w:val="-4"/>
          <w:w w:val="105"/>
        </w:rPr>
        <w:t>Effective Date</w:t>
      </w:r>
      <w:r w:rsidR="005B5EDF" w:rsidRPr="00417318">
        <w:rPr>
          <w:spacing w:val="-4"/>
          <w:w w:val="105"/>
        </w:rPr>
        <w:t xml:space="preserve"> of any </w:t>
      </w:r>
      <w:r w:rsidR="00D476F5" w:rsidRPr="00417318">
        <w:rPr>
          <w:spacing w:val="-4"/>
          <w:w w:val="105"/>
        </w:rPr>
        <w:t>A</w:t>
      </w:r>
      <w:r w:rsidR="005B5EDF" w:rsidRPr="00417318">
        <w:rPr>
          <w:spacing w:val="-4"/>
          <w:w w:val="105"/>
        </w:rPr>
        <w:t xml:space="preserve">ssignment </w:t>
      </w:r>
      <w:r w:rsidR="000F05F8" w:rsidRPr="00417318">
        <w:rPr>
          <w:spacing w:val="-4"/>
          <w:w w:val="105"/>
        </w:rPr>
        <w:t>shall govern</w:t>
      </w:r>
      <w:r w:rsidR="005B5EDF" w:rsidRPr="00417318">
        <w:rPr>
          <w:spacing w:val="-4"/>
          <w:w w:val="105"/>
        </w:rPr>
        <w:t xml:space="preserve"> the </w:t>
      </w:r>
      <w:r w:rsidR="00670A8E" w:rsidRPr="00417318">
        <w:rPr>
          <w:spacing w:val="-4"/>
          <w:w w:val="105"/>
        </w:rPr>
        <w:t xml:space="preserve">terms and conditions of said </w:t>
      </w:r>
      <w:r w:rsidR="005463D7" w:rsidRPr="00417318">
        <w:rPr>
          <w:spacing w:val="-5"/>
          <w:w w:val="105"/>
        </w:rPr>
        <w:t>A</w:t>
      </w:r>
      <w:r w:rsidR="005B5EDF" w:rsidRPr="00417318">
        <w:rPr>
          <w:spacing w:val="-5"/>
          <w:w w:val="105"/>
        </w:rPr>
        <w:t>ssignment</w:t>
      </w:r>
      <w:r w:rsidR="000F05F8" w:rsidRPr="00417318">
        <w:rPr>
          <w:spacing w:val="-5"/>
          <w:w w:val="105"/>
        </w:rPr>
        <w:t>.</w:t>
      </w:r>
      <w:r w:rsidR="00570C7B" w:rsidRPr="00417318">
        <w:rPr>
          <w:b/>
          <w:bCs/>
          <w:smallCaps/>
        </w:rPr>
        <w:t xml:space="preserve">  </w:t>
      </w:r>
      <w:r w:rsidR="000F05F8" w:rsidRPr="00417318">
        <w:rPr>
          <w:spacing w:val="-5"/>
          <w:w w:val="105"/>
        </w:rPr>
        <w:t xml:space="preserve">In the event the </w:t>
      </w:r>
      <w:r w:rsidR="00EE4B0C" w:rsidRPr="00417318">
        <w:rPr>
          <w:i/>
          <w:iCs/>
        </w:rPr>
        <w:t>A/E</w:t>
      </w:r>
      <w:r w:rsidR="000F05F8" w:rsidRPr="00417318">
        <w:rPr>
          <w:i/>
          <w:iCs/>
        </w:rPr>
        <w:t xml:space="preserve"> Guidelines</w:t>
      </w:r>
      <w:r w:rsidR="000F05F8" w:rsidRPr="00417318">
        <w:t xml:space="preserve"> </w:t>
      </w:r>
      <w:r w:rsidR="002E1114" w:rsidRPr="00417318">
        <w:t>are modified</w:t>
      </w:r>
      <w:r w:rsidR="000F05F8" w:rsidRPr="00417318">
        <w:t xml:space="preserve"> subsequent to the execution of this Agreement</w:t>
      </w:r>
      <w:r w:rsidR="00C04234" w:rsidRPr="00417318">
        <w:t xml:space="preserve"> or </w:t>
      </w:r>
      <w:r w:rsidR="00153095" w:rsidRPr="00417318">
        <w:t xml:space="preserve">of </w:t>
      </w:r>
      <w:r w:rsidR="00C04234" w:rsidRPr="00417318">
        <w:t xml:space="preserve">an </w:t>
      </w:r>
      <w:r w:rsidR="000D6502" w:rsidRPr="00417318">
        <w:t>Assignment, the</w:t>
      </w:r>
      <w:r w:rsidR="000F05F8" w:rsidRPr="00417318">
        <w:t xml:space="preserve"> </w:t>
      </w:r>
      <w:r w:rsidR="00C47EF3" w:rsidRPr="00417318">
        <w:t>revised</w:t>
      </w:r>
      <w:r w:rsidR="00E62197" w:rsidRPr="00417318">
        <w:t xml:space="preserve"> </w:t>
      </w:r>
      <w:r w:rsidR="00C47EF3" w:rsidRPr="00417318">
        <w:t>newer</w:t>
      </w:r>
      <w:r w:rsidR="000F05F8" w:rsidRPr="00417318">
        <w:t xml:space="preserve"> version of the </w:t>
      </w:r>
      <w:r w:rsidR="000D6502" w:rsidRPr="00417318">
        <w:rPr>
          <w:i/>
          <w:iCs/>
          <w:spacing w:val="-5"/>
          <w:w w:val="105"/>
        </w:rPr>
        <w:t xml:space="preserve">A/E </w:t>
      </w:r>
      <w:r w:rsidR="00B21B36" w:rsidRPr="00417318">
        <w:rPr>
          <w:i/>
          <w:iCs/>
        </w:rPr>
        <w:t>Guidelines</w:t>
      </w:r>
      <w:r w:rsidR="00B21B36" w:rsidRPr="00417318">
        <w:t xml:space="preserve"> shall</w:t>
      </w:r>
      <w:r w:rsidR="00B32C32" w:rsidRPr="00417318">
        <w:t xml:space="preserve">, </w:t>
      </w:r>
      <w:r w:rsidR="00C47EF3" w:rsidRPr="00417318">
        <w:t>upon delivery of written notice to PSP</w:t>
      </w:r>
      <w:r w:rsidR="00B32C32" w:rsidRPr="00417318">
        <w:t>,</w:t>
      </w:r>
      <w:r w:rsidR="000F05F8" w:rsidRPr="00417318">
        <w:rPr>
          <w:spacing w:val="-5"/>
          <w:w w:val="105"/>
        </w:rPr>
        <w:t xml:space="preserve"> </w:t>
      </w:r>
      <w:r w:rsidR="00050901" w:rsidRPr="00417318">
        <w:rPr>
          <w:spacing w:val="-5"/>
          <w:w w:val="105"/>
        </w:rPr>
        <w:t xml:space="preserve">replace the prior version; shall </w:t>
      </w:r>
      <w:r w:rsidR="00394588" w:rsidRPr="00417318">
        <w:rPr>
          <w:spacing w:val="-5"/>
          <w:w w:val="105"/>
        </w:rPr>
        <w:t xml:space="preserve">govern </w:t>
      </w:r>
      <w:r w:rsidR="00EA176E" w:rsidRPr="00417318">
        <w:rPr>
          <w:spacing w:val="-5"/>
          <w:w w:val="105"/>
        </w:rPr>
        <w:t>the Assignment</w:t>
      </w:r>
      <w:r w:rsidR="00050901" w:rsidRPr="00417318">
        <w:rPr>
          <w:spacing w:val="-5"/>
          <w:w w:val="105"/>
        </w:rPr>
        <w:t>;</w:t>
      </w:r>
      <w:r w:rsidR="00EA176E" w:rsidRPr="00417318">
        <w:rPr>
          <w:spacing w:val="-5"/>
          <w:w w:val="105"/>
        </w:rPr>
        <w:t xml:space="preserve"> and </w:t>
      </w:r>
      <w:r w:rsidR="00C47EF3" w:rsidRPr="00417318">
        <w:rPr>
          <w:spacing w:val="-5"/>
          <w:w w:val="105"/>
        </w:rPr>
        <w:t xml:space="preserve">shall </w:t>
      </w:r>
      <w:r w:rsidR="005B5EDF" w:rsidRPr="00417318">
        <w:rPr>
          <w:spacing w:val="-5"/>
          <w:w w:val="105"/>
        </w:rPr>
        <w:t xml:space="preserve">be </w:t>
      </w:r>
      <w:r w:rsidR="00737E83" w:rsidRPr="00417318">
        <w:rPr>
          <w:spacing w:val="-5"/>
          <w:w w:val="105"/>
        </w:rPr>
        <w:t xml:space="preserve">attached </w:t>
      </w:r>
      <w:r w:rsidR="00FA0246" w:rsidRPr="00417318">
        <w:rPr>
          <w:spacing w:val="-5"/>
          <w:w w:val="105"/>
        </w:rPr>
        <w:t>to</w:t>
      </w:r>
      <w:r w:rsidR="002B2A3B" w:rsidRPr="00417318">
        <w:rPr>
          <w:spacing w:val="-5"/>
          <w:w w:val="105"/>
        </w:rPr>
        <w:t xml:space="preserve"> the </w:t>
      </w:r>
      <w:r w:rsidR="005B5EDF" w:rsidRPr="00417318">
        <w:rPr>
          <w:spacing w:val="-5"/>
          <w:w w:val="105"/>
        </w:rPr>
        <w:t>Assignment</w:t>
      </w:r>
      <w:r w:rsidR="009D2B23" w:rsidRPr="00417318">
        <w:rPr>
          <w:spacing w:val="-5"/>
          <w:w w:val="105"/>
        </w:rPr>
        <w:t xml:space="preserve"> </w:t>
      </w:r>
      <w:r w:rsidR="000F05F8" w:rsidRPr="00417318">
        <w:rPr>
          <w:spacing w:val="-5"/>
          <w:w w:val="105"/>
        </w:rPr>
        <w:t>as</w:t>
      </w:r>
      <w:r w:rsidR="009D2B23" w:rsidRPr="00417318">
        <w:rPr>
          <w:spacing w:val="-5"/>
          <w:w w:val="105"/>
        </w:rPr>
        <w:t xml:space="preserve"> an exhibit</w:t>
      </w:r>
      <w:r w:rsidR="00570F0E" w:rsidRPr="00417318">
        <w:rPr>
          <w:spacing w:val="-5"/>
          <w:w w:val="105"/>
        </w:rPr>
        <w:t xml:space="preserve"> and incorporated therein by reference.</w:t>
      </w:r>
    </w:p>
    <w:p w14:paraId="643B04C4" w14:textId="77777777" w:rsidR="00254FFF" w:rsidRPr="00724112" w:rsidRDefault="00254FFF" w:rsidP="008F4342">
      <w:pPr>
        <w:pStyle w:val="Default"/>
        <w:widowControl/>
        <w:ind w:left="2880"/>
        <w:jc w:val="both"/>
        <w:outlineLvl w:val="0"/>
        <w:rPr>
          <w:b/>
          <w:bCs/>
          <w:smallCaps/>
        </w:rPr>
      </w:pPr>
    </w:p>
    <w:p w14:paraId="4732BE6D" w14:textId="77777777" w:rsidR="005B5EDF" w:rsidRPr="00724112" w:rsidRDefault="00D661C4" w:rsidP="008F4342">
      <w:pPr>
        <w:pStyle w:val="Default"/>
        <w:widowControl/>
        <w:jc w:val="center"/>
        <w:outlineLvl w:val="0"/>
        <w:rPr>
          <w:b/>
          <w:bCs/>
          <w:smallCaps/>
        </w:rPr>
      </w:pPr>
      <w:r w:rsidRPr="00724112">
        <w:rPr>
          <w:b/>
          <w:bCs/>
          <w:smallCaps/>
          <w:w w:val="105"/>
        </w:rPr>
        <w:t xml:space="preserve">III.       </w:t>
      </w:r>
      <w:r w:rsidR="00025A56" w:rsidRPr="00724112">
        <w:rPr>
          <w:b/>
          <w:bCs/>
          <w:smallCaps/>
          <w:w w:val="105"/>
        </w:rPr>
        <w:t>T</w:t>
      </w:r>
      <w:r w:rsidR="00B6330C" w:rsidRPr="00724112">
        <w:rPr>
          <w:b/>
          <w:bCs/>
          <w:smallCaps/>
          <w:w w:val="105"/>
        </w:rPr>
        <w:t xml:space="preserve">erm and </w:t>
      </w:r>
      <w:r w:rsidR="00025A56" w:rsidRPr="00724112">
        <w:rPr>
          <w:b/>
          <w:bCs/>
          <w:smallCaps/>
          <w:w w:val="105"/>
        </w:rPr>
        <w:t>T</w:t>
      </w:r>
      <w:r w:rsidR="00B6330C" w:rsidRPr="00724112">
        <w:rPr>
          <w:b/>
          <w:bCs/>
          <w:smallCaps/>
          <w:w w:val="105"/>
        </w:rPr>
        <w:t>ermination</w:t>
      </w:r>
      <w:r w:rsidR="004E6273" w:rsidRPr="00724112">
        <w:rPr>
          <w:b/>
          <w:bCs/>
          <w:smallCaps/>
          <w:w w:val="105"/>
        </w:rPr>
        <w:t xml:space="preserve"> </w:t>
      </w:r>
      <w:r w:rsidR="000F6436" w:rsidRPr="00724112">
        <w:rPr>
          <w:b/>
          <w:bCs/>
          <w:smallCaps/>
          <w:w w:val="105"/>
        </w:rPr>
        <w:fldChar w:fldCharType="begin"/>
      </w:r>
      <w:r w:rsidR="00495AB3" w:rsidRPr="00724112">
        <w:instrText xml:space="preserve"> TC "</w:instrText>
      </w:r>
      <w:bookmarkStart w:id="66" w:name="_Toc349735403"/>
      <w:bookmarkStart w:id="67" w:name="_Toc349738476"/>
      <w:bookmarkStart w:id="68" w:name="_Toc349741232"/>
      <w:bookmarkStart w:id="69" w:name="_Toc370314436"/>
      <w:r w:rsidR="00495AB3" w:rsidRPr="00724112">
        <w:rPr>
          <w:b/>
        </w:rPr>
        <w:instrText xml:space="preserve">III.  </w:instrText>
      </w:r>
      <w:r w:rsidR="00495AB3" w:rsidRPr="00724112">
        <w:rPr>
          <w:b/>
          <w:bCs/>
          <w:smallCaps/>
          <w:w w:val="105"/>
        </w:rPr>
        <w:instrText>term and termination</w:instrText>
      </w:r>
      <w:bookmarkEnd w:id="66"/>
      <w:bookmarkEnd w:id="67"/>
      <w:bookmarkEnd w:id="68"/>
      <w:bookmarkEnd w:id="69"/>
      <w:r w:rsidR="00495AB3" w:rsidRPr="00724112">
        <w:instrText xml:space="preserve">" \f C \l "1" </w:instrText>
      </w:r>
      <w:r w:rsidR="000F6436" w:rsidRPr="00724112">
        <w:rPr>
          <w:b/>
          <w:bCs/>
          <w:smallCaps/>
          <w:w w:val="105"/>
        </w:rPr>
        <w:fldChar w:fldCharType="end"/>
      </w:r>
    </w:p>
    <w:p w14:paraId="00C032AB" w14:textId="77777777" w:rsidR="004E6273" w:rsidRPr="00724112" w:rsidRDefault="004E6273" w:rsidP="008F4342">
      <w:pPr>
        <w:pStyle w:val="Default"/>
        <w:widowControl/>
        <w:ind w:left="144"/>
        <w:outlineLvl w:val="0"/>
        <w:rPr>
          <w:b/>
          <w:bCs/>
          <w:smallCaps/>
        </w:rPr>
      </w:pPr>
    </w:p>
    <w:p w14:paraId="68648024" w14:textId="35DFD990" w:rsidR="004E6273" w:rsidRPr="00724112" w:rsidRDefault="005B18BC" w:rsidP="00417318">
      <w:pPr>
        <w:pStyle w:val="Default"/>
        <w:widowControl/>
        <w:outlineLvl w:val="0"/>
        <w:rPr>
          <w:b/>
          <w:bCs/>
          <w:smallCaps/>
        </w:rPr>
      </w:pPr>
      <w:bookmarkStart w:id="70" w:name="_Toc315198206"/>
      <w:r w:rsidRPr="00724112">
        <w:rPr>
          <w:bCs/>
        </w:rPr>
        <w:t>3.1</w:t>
      </w:r>
      <w:r w:rsidRPr="00724112">
        <w:rPr>
          <w:bCs/>
        </w:rPr>
        <w:tab/>
      </w:r>
      <w:r w:rsidR="00B75515" w:rsidRPr="00724112">
        <w:rPr>
          <w:bCs/>
          <w:u w:val="single"/>
        </w:rPr>
        <w:t>Duration</w:t>
      </w:r>
      <w:bookmarkEnd w:id="70"/>
      <w:r w:rsidR="00B75515" w:rsidRPr="00724112">
        <w:rPr>
          <w:bCs/>
          <w:u w:val="single"/>
        </w:rPr>
        <w:t>.</w:t>
      </w:r>
      <w:r w:rsidR="000F6436" w:rsidRPr="00724112">
        <w:rPr>
          <w:bCs/>
          <w:u w:val="single"/>
        </w:rPr>
        <w:fldChar w:fldCharType="begin"/>
      </w:r>
      <w:r w:rsidR="00495AB3" w:rsidRPr="00724112">
        <w:instrText>TC</w:instrText>
      </w:r>
      <w:r w:rsidR="00B75515" w:rsidRPr="00724112">
        <w:instrText xml:space="preserve"> "</w:instrText>
      </w:r>
      <w:bookmarkStart w:id="71" w:name="_Toc339112987"/>
      <w:bookmarkStart w:id="72" w:name="_Toc370314437"/>
      <w:r w:rsidR="00B75515" w:rsidRPr="00724112">
        <w:rPr>
          <w:bCs/>
        </w:rPr>
        <w:instrText>3.1.</w:instrText>
      </w:r>
      <w:r w:rsidR="00B75515" w:rsidRPr="00724112">
        <w:rPr>
          <w:bCs/>
        </w:rPr>
        <w:tab/>
      </w:r>
      <w:r w:rsidR="00B75515" w:rsidRPr="00724112">
        <w:rPr>
          <w:bCs/>
          <w:u w:val="single"/>
        </w:rPr>
        <w:instrText>Duration.</w:instrText>
      </w:r>
      <w:bookmarkEnd w:id="71"/>
      <w:bookmarkEnd w:id="72"/>
      <w:r w:rsidR="00B75515" w:rsidRPr="00724112">
        <w:instrText xml:space="preserve">" \f C \l </w:instrText>
      </w:r>
      <w:r w:rsidR="00495AB3" w:rsidRPr="00724112">
        <w:instrText>“</w:instrText>
      </w:r>
      <w:r w:rsidR="00B75515" w:rsidRPr="00724112">
        <w:instrText>2</w:instrText>
      </w:r>
      <w:r w:rsidR="00495AB3" w:rsidRPr="00724112">
        <w:instrText>”</w:instrText>
      </w:r>
      <w:r w:rsidR="000F6436" w:rsidRPr="00724112">
        <w:rPr>
          <w:bCs/>
          <w:u w:val="single"/>
        </w:rPr>
        <w:fldChar w:fldCharType="end"/>
      </w:r>
      <w:r w:rsidR="00B75515" w:rsidRPr="00724112">
        <w:t xml:space="preserve">  </w:t>
      </w:r>
      <w:r w:rsidR="004E6273" w:rsidRPr="00724112">
        <w:t xml:space="preserve">This Agreement shall be effective as of the Effective Date and shall terminate </w:t>
      </w:r>
      <w:r w:rsidR="007643F2" w:rsidRPr="00724112">
        <w:t>on</w:t>
      </w:r>
      <w:r w:rsidR="00353C05" w:rsidRPr="00724112">
        <w:t xml:space="preserve"> </w:t>
      </w:r>
      <w:r w:rsidR="00353C05" w:rsidRPr="00724112">
        <w:rPr>
          <w:b/>
        </w:rPr>
        <w:t xml:space="preserve">August 31, </w:t>
      </w:r>
      <w:r w:rsidR="008F4342">
        <w:rPr>
          <w:b/>
        </w:rPr>
        <w:t>2023</w:t>
      </w:r>
      <w:r w:rsidR="00707B49" w:rsidRPr="00724112">
        <w:t>,</w:t>
      </w:r>
      <w:r w:rsidR="004E6273" w:rsidRPr="00724112">
        <w:t xml:space="preserve"> unless extended by the parties by amendment to this Agreement or terminated earlier, as provided </w:t>
      </w:r>
      <w:r w:rsidR="004D7DC0">
        <w:t xml:space="preserve">in Section 3.2, </w:t>
      </w:r>
      <w:r w:rsidR="004E6273" w:rsidRPr="00724112">
        <w:t>below.</w:t>
      </w:r>
      <w:r w:rsidR="00B75515" w:rsidRPr="00724112">
        <w:t xml:space="preserve">  </w:t>
      </w:r>
      <w:r w:rsidR="00B75515" w:rsidRPr="00724112">
        <w:rPr>
          <w:spacing w:val="-6"/>
          <w:w w:val="105"/>
        </w:rPr>
        <w:t xml:space="preserve">TFC retains the </w:t>
      </w:r>
      <w:r w:rsidR="00984C05" w:rsidRPr="00724112">
        <w:rPr>
          <w:spacing w:val="-6"/>
          <w:w w:val="105"/>
        </w:rPr>
        <w:t xml:space="preserve">right and </w:t>
      </w:r>
      <w:r w:rsidR="00B75515" w:rsidRPr="00724112">
        <w:rPr>
          <w:spacing w:val="-6"/>
          <w:w w:val="105"/>
        </w:rPr>
        <w:t xml:space="preserve">option to </w:t>
      </w:r>
      <w:r w:rsidR="00EC1DDD" w:rsidRPr="00724112">
        <w:rPr>
          <w:spacing w:val="-6"/>
          <w:w w:val="105"/>
        </w:rPr>
        <w:t xml:space="preserve">unilaterally </w:t>
      </w:r>
      <w:r w:rsidR="00B75515" w:rsidRPr="00724112">
        <w:rPr>
          <w:spacing w:val="-6"/>
          <w:w w:val="105"/>
        </w:rPr>
        <w:t>extend this Agreement</w:t>
      </w:r>
      <w:r w:rsidR="006B211F" w:rsidRPr="00724112">
        <w:rPr>
          <w:spacing w:val="-6"/>
          <w:w w:val="105"/>
        </w:rPr>
        <w:t>, upon notice to PSP,</w:t>
      </w:r>
      <w:r w:rsidR="00B75515" w:rsidRPr="00724112">
        <w:rPr>
          <w:spacing w:val="-6"/>
          <w:w w:val="105"/>
        </w:rPr>
        <w:t xml:space="preserve"> for an additional two (2) year </w:t>
      </w:r>
      <w:r w:rsidR="00B75515" w:rsidRPr="00724112">
        <w:rPr>
          <w:w w:val="105"/>
        </w:rPr>
        <w:t>period</w:t>
      </w:r>
      <w:r w:rsidR="004D7DC0">
        <w:rPr>
          <w:w w:val="105"/>
        </w:rPr>
        <w:t xml:space="preserve"> commencing September 1, 2023 and terminating on August 31, 2025, unless terminated earlier, as provided in Section 3.2, below.</w:t>
      </w:r>
    </w:p>
    <w:p w14:paraId="7294E3DB" w14:textId="77777777" w:rsidR="00454894" w:rsidRPr="00724112" w:rsidRDefault="00454894" w:rsidP="00417318">
      <w:pPr>
        <w:pStyle w:val="Default"/>
        <w:widowControl/>
        <w:outlineLvl w:val="0"/>
        <w:rPr>
          <w:b/>
          <w:bCs/>
          <w:smallCaps/>
        </w:rPr>
      </w:pPr>
    </w:p>
    <w:p w14:paraId="54F63AC0" w14:textId="77777777" w:rsidR="00B21B36" w:rsidRPr="0013413D" w:rsidRDefault="005B18BC" w:rsidP="00417318">
      <w:pPr>
        <w:pStyle w:val="Default"/>
        <w:widowControl/>
        <w:outlineLvl w:val="0"/>
        <w:rPr>
          <w:spacing w:val="-3"/>
        </w:rPr>
      </w:pPr>
      <w:r w:rsidRPr="00724112">
        <w:lastRenderedPageBreak/>
        <w:t>3.2.</w:t>
      </w:r>
      <w:r w:rsidRPr="00724112">
        <w:tab/>
      </w:r>
      <w:r w:rsidR="00B21B36" w:rsidRPr="00724112">
        <w:rPr>
          <w:u w:val="single"/>
        </w:rPr>
        <w:t>Early Termination.</w:t>
      </w:r>
      <w:r w:rsidR="000F6436" w:rsidRPr="00724112">
        <w:rPr>
          <w:u w:val="single"/>
        </w:rPr>
        <w:fldChar w:fldCharType="begin"/>
      </w:r>
      <w:r w:rsidR="00495AB3" w:rsidRPr="00724112">
        <w:instrText>TC</w:instrText>
      </w:r>
      <w:r w:rsidR="00B21B36" w:rsidRPr="00724112">
        <w:instrText xml:space="preserve"> "</w:instrText>
      </w:r>
      <w:bookmarkStart w:id="73" w:name="_Toc339112988"/>
      <w:bookmarkStart w:id="74" w:name="_Toc370314438"/>
      <w:r w:rsidR="00B21B36" w:rsidRPr="00724112">
        <w:instrText>3.2.</w:instrText>
      </w:r>
      <w:r w:rsidR="00B21B36" w:rsidRPr="00724112">
        <w:tab/>
      </w:r>
      <w:r w:rsidR="00B21B36" w:rsidRPr="00724112">
        <w:rPr>
          <w:u w:val="single"/>
        </w:rPr>
        <w:instrText>Early Termination.</w:instrText>
      </w:r>
      <w:bookmarkEnd w:id="73"/>
      <w:bookmarkEnd w:id="74"/>
      <w:r w:rsidR="00B21B36" w:rsidRPr="00724112">
        <w:instrText xml:space="preserve">" \f C \l </w:instrText>
      </w:r>
      <w:r w:rsidR="00495AB3" w:rsidRPr="00724112">
        <w:instrText>“</w:instrText>
      </w:r>
      <w:r w:rsidR="00B21B36" w:rsidRPr="00724112">
        <w:instrText>2</w:instrText>
      </w:r>
      <w:r w:rsidR="00495AB3" w:rsidRPr="00724112">
        <w:instrText>”</w:instrText>
      </w:r>
      <w:r w:rsidR="000F6436" w:rsidRPr="00724112">
        <w:rPr>
          <w:u w:val="single"/>
        </w:rPr>
        <w:fldChar w:fldCharType="end"/>
      </w:r>
      <w:r w:rsidR="00B21B36" w:rsidRPr="00724112">
        <w:t xml:space="preserve">  This Agreement</w:t>
      </w:r>
      <w:r w:rsidR="000D084F" w:rsidRPr="00724112">
        <w:t>, as well as any Assignment(s),</w:t>
      </w:r>
      <w:r w:rsidR="00B21B36" w:rsidRPr="00724112">
        <w:t xml:space="preserve"> may be terminated by TFC for its convenience, in whole or in part, at any time without cause, upon delivery of a Notice </w:t>
      </w:r>
      <w:r w:rsidR="00B21B36" w:rsidRPr="0013413D">
        <w:t xml:space="preserve">of Termination to </w:t>
      </w:r>
      <w:r w:rsidR="00C47E39" w:rsidRPr="0013413D">
        <w:t>PSP</w:t>
      </w:r>
      <w:r w:rsidR="00B21B36" w:rsidRPr="0013413D">
        <w:t xml:space="preserve"> </w:t>
      </w:r>
      <w:r w:rsidR="000B5616" w:rsidRPr="0013413D">
        <w:t xml:space="preserve">at least ten (10) days prior to the effective date of the </w:t>
      </w:r>
      <w:r w:rsidR="003B41B6" w:rsidRPr="0013413D">
        <w:t>termination</w:t>
      </w:r>
      <w:r w:rsidR="00B21B36" w:rsidRPr="0013413D">
        <w:t xml:space="preserve">.  Upon </w:t>
      </w:r>
      <w:r w:rsidR="003A60B3" w:rsidRPr="0013413D">
        <w:t>receipt</w:t>
      </w:r>
      <w:r w:rsidR="00B21B36" w:rsidRPr="0013413D">
        <w:t xml:space="preserve"> of a Notice of Termination, </w:t>
      </w:r>
      <w:r w:rsidR="00C47E39" w:rsidRPr="0013413D">
        <w:t>PSP</w:t>
      </w:r>
      <w:r w:rsidR="00B21B36" w:rsidRPr="0013413D">
        <w:t xml:space="preserve"> will immediately cease all Professional Services and undertake to terminate any relevant Subcontracts and will incur no further expense related to this Agreement</w:t>
      </w:r>
      <w:r w:rsidR="00D70554" w:rsidRPr="0013413D">
        <w:t xml:space="preserve"> or</w:t>
      </w:r>
      <w:r w:rsidR="000D084F" w:rsidRPr="0013413D">
        <w:rPr>
          <w:color w:val="auto"/>
        </w:rPr>
        <w:t xml:space="preserve"> </w:t>
      </w:r>
      <w:r w:rsidR="000D084F" w:rsidRPr="0013413D">
        <w:t>any specified Assignment(s)</w:t>
      </w:r>
      <w:r w:rsidR="00B21B36" w:rsidRPr="0013413D">
        <w:t xml:space="preserve">.  </w:t>
      </w:r>
      <w:r w:rsidR="00B21B36" w:rsidRPr="0013413D">
        <w:rPr>
          <w:spacing w:val="-3"/>
        </w:rPr>
        <w:t>Such early termination shall be subject to the equitable settlement of the respective interests of the parties accrued up to the date of termination</w:t>
      </w:r>
      <w:r w:rsidR="00B75515" w:rsidRPr="0013413D">
        <w:rPr>
          <w:spacing w:val="-3"/>
        </w:rPr>
        <w:t>.</w:t>
      </w:r>
    </w:p>
    <w:p w14:paraId="0538AAB3" w14:textId="77777777" w:rsidR="00652769" w:rsidRPr="0013413D" w:rsidRDefault="00652769" w:rsidP="00417318">
      <w:pPr>
        <w:pStyle w:val="Default"/>
        <w:widowControl/>
        <w:outlineLvl w:val="0"/>
        <w:rPr>
          <w:spacing w:val="-3"/>
        </w:rPr>
      </w:pPr>
    </w:p>
    <w:p w14:paraId="69F94B6C" w14:textId="77777777" w:rsidR="00652769" w:rsidRPr="0013413D" w:rsidRDefault="00652769" w:rsidP="00417318">
      <w:r w:rsidRPr="0013413D">
        <w:t>3.</w:t>
      </w:r>
      <w:r w:rsidR="0013413D" w:rsidRPr="0013413D">
        <w:t>3</w:t>
      </w:r>
      <w:r w:rsidRPr="0013413D">
        <w:t>.</w:t>
      </w:r>
      <w:r w:rsidRPr="0013413D">
        <w:tab/>
      </w:r>
      <w:r w:rsidRPr="0013413D">
        <w:rPr>
          <w:u w:val="single"/>
        </w:rPr>
        <w:t>Rights Upon Termination or Expiration of Agreement.</w:t>
      </w:r>
      <w:r w:rsidRPr="0013413D">
        <w:t xml:space="preserve">  In the event that the Agreement is terminated for any reason, or upon its expiration, TFC shall retain ownership of all associated work products and documentation obtained from the PSP under this Agreement.</w:t>
      </w:r>
    </w:p>
    <w:p w14:paraId="1BCF697E" w14:textId="77777777" w:rsidR="00652769" w:rsidRPr="0013413D" w:rsidRDefault="00652769" w:rsidP="00417318">
      <w:pPr>
        <w:rPr>
          <w:bCs/>
        </w:rPr>
      </w:pPr>
    </w:p>
    <w:p w14:paraId="7F0ED8E4" w14:textId="77777777" w:rsidR="00652769" w:rsidRPr="0013413D" w:rsidRDefault="0013413D" w:rsidP="00417318">
      <w:pPr>
        <w:pStyle w:val="Default"/>
        <w:widowControl/>
        <w:outlineLvl w:val="0"/>
        <w:rPr>
          <w:spacing w:val="-7"/>
          <w:w w:val="105"/>
        </w:rPr>
      </w:pPr>
      <w:r w:rsidRPr="0013413D">
        <w:rPr>
          <w:bCs/>
        </w:rPr>
        <w:t>3.4.</w:t>
      </w:r>
      <w:r w:rsidRPr="0013413D">
        <w:rPr>
          <w:bCs/>
        </w:rPr>
        <w:tab/>
      </w:r>
      <w:r w:rsidR="00652769" w:rsidRPr="0013413D">
        <w:rPr>
          <w:bCs/>
          <w:u w:val="single"/>
        </w:rPr>
        <w:t>No Liability Upon Termination</w:t>
      </w:r>
      <w:r w:rsidR="00652769" w:rsidRPr="0013413D">
        <w:rPr>
          <w:smallCaps/>
          <w:u w:val="single"/>
        </w:rPr>
        <w:t>.</w:t>
      </w:r>
      <w:r w:rsidR="00652769" w:rsidRPr="0013413D">
        <w:rPr>
          <w:smallCaps/>
        </w:rPr>
        <w:t xml:space="preserve">  </w:t>
      </w:r>
      <w:r w:rsidR="00652769" w:rsidRPr="0013413D">
        <w:t>If this Agreement is terminated for any reason, TFC and the State of Texas shall not be liable to PSP for any damages, claims, losses, or any other amounts arising from or related to any such termination absent an award of damages pursuant to Texas Government Code, Chapter 2260.</w:t>
      </w:r>
    </w:p>
    <w:p w14:paraId="77A3A606" w14:textId="77777777" w:rsidR="00454894" w:rsidRPr="0013413D" w:rsidRDefault="00454894" w:rsidP="00417318">
      <w:pPr>
        <w:pStyle w:val="Default"/>
        <w:widowControl/>
        <w:outlineLvl w:val="0"/>
        <w:rPr>
          <w:spacing w:val="-7"/>
          <w:w w:val="105"/>
        </w:rPr>
      </w:pPr>
    </w:p>
    <w:p w14:paraId="5C25367B" w14:textId="77777777" w:rsidR="005B5EDF" w:rsidRPr="00724112" w:rsidRDefault="005B18BC" w:rsidP="00417318">
      <w:pPr>
        <w:pStyle w:val="Default"/>
        <w:widowControl/>
        <w:outlineLvl w:val="0"/>
        <w:rPr>
          <w:spacing w:val="-7"/>
          <w:w w:val="105"/>
        </w:rPr>
      </w:pPr>
      <w:r w:rsidRPr="0013413D">
        <w:rPr>
          <w:bCs/>
        </w:rPr>
        <w:t>3.</w:t>
      </w:r>
      <w:r w:rsidR="0013413D">
        <w:rPr>
          <w:bCs/>
        </w:rPr>
        <w:t>5</w:t>
      </w:r>
      <w:r w:rsidRPr="0013413D">
        <w:rPr>
          <w:bCs/>
        </w:rPr>
        <w:t>.</w:t>
      </w:r>
      <w:r w:rsidRPr="0013413D">
        <w:rPr>
          <w:bCs/>
        </w:rPr>
        <w:tab/>
      </w:r>
      <w:r w:rsidR="00B75515" w:rsidRPr="0013413D">
        <w:rPr>
          <w:bCs/>
          <w:u w:val="single"/>
        </w:rPr>
        <w:t>Completion of Assignments</w:t>
      </w:r>
      <w:r w:rsidR="000F6436" w:rsidRPr="0013413D">
        <w:rPr>
          <w:bCs/>
          <w:u w:val="single"/>
        </w:rPr>
        <w:fldChar w:fldCharType="begin"/>
      </w:r>
      <w:r w:rsidR="00E17DF9" w:rsidRPr="0013413D">
        <w:instrText xml:space="preserve"> TC "</w:instrText>
      </w:r>
      <w:bookmarkStart w:id="75" w:name="_Toc349745720"/>
      <w:bookmarkStart w:id="76" w:name="_Toc370314439"/>
      <w:r w:rsidR="00E17DF9" w:rsidRPr="0013413D">
        <w:instrText>3.3.</w:instrText>
      </w:r>
      <w:r w:rsidR="00E17DF9" w:rsidRPr="0013413D">
        <w:tab/>
      </w:r>
      <w:r w:rsidR="00E17DF9" w:rsidRPr="0013413D">
        <w:rPr>
          <w:bCs/>
          <w:u w:val="single"/>
        </w:rPr>
        <w:instrText>Completion of Assignments</w:instrText>
      </w:r>
      <w:bookmarkEnd w:id="75"/>
      <w:bookmarkEnd w:id="76"/>
      <w:r w:rsidR="00E17DF9" w:rsidRPr="0013413D">
        <w:instrText xml:space="preserve">" \f C \l "2" </w:instrText>
      </w:r>
      <w:r w:rsidR="000F6436" w:rsidRPr="0013413D">
        <w:rPr>
          <w:bCs/>
          <w:u w:val="single"/>
        </w:rPr>
        <w:fldChar w:fldCharType="end"/>
      </w:r>
      <w:r w:rsidR="00B75515" w:rsidRPr="0013413D">
        <w:rPr>
          <w:bCs/>
          <w:u w:val="single"/>
        </w:rPr>
        <w:t>.</w:t>
      </w:r>
      <w:r w:rsidR="00B75515" w:rsidRPr="0013413D">
        <w:rPr>
          <w:bCs/>
        </w:rPr>
        <w:t xml:space="preserve"> </w:t>
      </w:r>
      <w:r w:rsidR="005B5EDF" w:rsidRPr="0013413D">
        <w:rPr>
          <w:spacing w:val="-2"/>
          <w:w w:val="105"/>
        </w:rPr>
        <w:t xml:space="preserve"> This Agreement shall remain in full force </w:t>
      </w:r>
      <w:r w:rsidR="003A60B3" w:rsidRPr="0013413D">
        <w:rPr>
          <w:spacing w:val="-2"/>
          <w:w w:val="105"/>
        </w:rPr>
        <w:t xml:space="preserve">and effect </w:t>
      </w:r>
      <w:r w:rsidR="005B5EDF" w:rsidRPr="0013413D">
        <w:rPr>
          <w:spacing w:val="-2"/>
          <w:w w:val="105"/>
        </w:rPr>
        <w:t xml:space="preserve">for </w:t>
      </w:r>
      <w:r w:rsidR="003A60B3" w:rsidRPr="0013413D">
        <w:rPr>
          <w:spacing w:val="-2"/>
          <w:w w:val="105"/>
        </w:rPr>
        <w:t>the</w:t>
      </w:r>
      <w:r w:rsidR="005B5EDF" w:rsidRPr="0013413D">
        <w:rPr>
          <w:spacing w:val="-2"/>
          <w:w w:val="105"/>
        </w:rPr>
        <w:t xml:space="preserve"> period required </w:t>
      </w:r>
      <w:r w:rsidR="005B5EDF" w:rsidRPr="0013413D">
        <w:rPr>
          <w:spacing w:val="-7"/>
          <w:w w:val="105"/>
        </w:rPr>
        <w:t>for the completion</w:t>
      </w:r>
      <w:r w:rsidR="005B5EDF" w:rsidRPr="00724112">
        <w:rPr>
          <w:spacing w:val="-7"/>
          <w:w w:val="105"/>
        </w:rPr>
        <w:t xml:space="preserve"> of any Assignment, including required extensions thereto, unless </w:t>
      </w:r>
      <w:r w:rsidR="003A60B3" w:rsidRPr="00724112">
        <w:rPr>
          <w:spacing w:val="-7"/>
          <w:w w:val="105"/>
        </w:rPr>
        <w:t xml:space="preserve">terminated </w:t>
      </w:r>
      <w:r w:rsidR="000860B4" w:rsidRPr="00724112">
        <w:rPr>
          <w:spacing w:val="-7"/>
          <w:w w:val="105"/>
        </w:rPr>
        <w:t xml:space="preserve">pursuant to </w:t>
      </w:r>
      <w:r w:rsidR="005B5EDF" w:rsidRPr="00724112">
        <w:rPr>
          <w:spacing w:val="-7"/>
          <w:w w:val="105"/>
        </w:rPr>
        <w:t>the provisions of this Agreement.</w:t>
      </w:r>
    </w:p>
    <w:p w14:paraId="1AA7E1BB" w14:textId="77777777" w:rsidR="002A28C1" w:rsidRPr="00724112" w:rsidRDefault="002A28C1" w:rsidP="008F4342">
      <w:pPr>
        <w:pStyle w:val="Default"/>
        <w:widowControl/>
        <w:jc w:val="both"/>
        <w:outlineLvl w:val="0"/>
        <w:rPr>
          <w:spacing w:val="-7"/>
          <w:w w:val="105"/>
        </w:rPr>
      </w:pPr>
    </w:p>
    <w:p w14:paraId="358B7CA1" w14:textId="77777777" w:rsidR="00454894" w:rsidRPr="00724112" w:rsidRDefault="002A28C1" w:rsidP="008F4342">
      <w:pPr>
        <w:pStyle w:val="Default"/>
        <w:widowControl/>
        <w:jc w:val="center"/>
        <w:outlineLvl w:val="0"/>
        <w:rPr>
          <w:b/>
          <w:smallCaps/>
          <w:spacing w:val="-7"/>
          <w:w w:val="105"/>
        </w:rPr>
      </w:pPr>
      <w:r w:rsidRPr="00724112">
        <w:rPr>
          <w:b/>
          <w:smallCaps/>
          <w:spacing w:val="-7"/>
          <w:w w:val="105"/>
        </w:rPr>
        <w:t xml:space="preserve">IV.       </w:t>
      </w:r>
      <w:r w:rsidRPr="00724112">
        <w:rPr>
          <w:b/>
          <w:bCs/>
          <w:smallCaps/>
        </w:rPr>
        <w:t>Co</w:t>
      </w:r>
      <w:r w:rsidR="00DE2669" w:rsidRPr="00724112">
        <w:rPr>
          <w:b/>
          <w:bCs/>
          <w:smallCaps/>
        </w:rPr>
        <w:t>nsideration</w:t>
      </w:r>
    </w:p>
    <w:p w14:paraId="43390115" w14:textId="77777777" w:rsidR="005105E5" w:rsidRPr="009C7CC4" w:rsidRDefault="000F6436" w:rsidP="008F4342">
      <w:pPr>
        <w:pStyle w:val="Default"/>
        <w:widowControl/>
        <w:outlineLvl w:val="0"/>
      </w:pPr>
      <w:r w:rsidRPr="00724112">
        <w:rPr>
          <w:b/>
          <w:bCs/>
          <w:smallCaps/>
          <w:u w:val="single"/>
        </w:rPr>
        <w:fldChar w:fldCharType="begin"/>
      </w:r>
      <w:r w:rsidR="00A13220" w:rsidRPr="00724112">
        <w:instrText xml:space="preserve"> TC "</w:instrText>
      </w:r>
      <w:bookmarkStart w:id="77" w:name="_Toc370314440"/>
      <w:r w:rsidR="00A13220" w:rsidRPr="00724112">
        <w:rPr>
          <w:b/>
        </w:rPr>
        <w:instrText xml:space="preserve">IV.  </w:instrText>
      </w:r>
      <w:r w:rsidR="00A13220" w:rsidRPr="00724112">
        <w:rPr>
          <w:b/>
          <w:bCs/>
          <w:smallCaps/>
          <w:u w:val="single"/>
        </w:rPr>
        <w:instrText>Consideration</w:instrText>
      </w:r>
      <w:bookmarkEnd w:id="77"/>
      <w:r w:rsidR="00A13220" w:rsidRPr="00724112">
        <w:instrText xml:space="preserve">" \f C \l "1" </w:instrText>
      </w:r>
      <w:r w:rsidRPr="00724112">
        <w:rPr>
          <w:b/>
          <w:bCs/>
          <w:smallCaps/>
          <w:u w:val="single"/>
        </w:rPr>
        <w:fldChar w:fldCharType="end"/>
      </w:r>
    </w:p>
    <w:p w14:paraId="7CEB5F3D" w14:textId="77777777" w:rsidR="005105E5" w:rsidRPr="009C7CC4" w:rsidRDefault="005B18BC" w:rsidP="008F4342">
      <w:pPr>
        <w:pStyle w:val="Default"/>
        <w:widowControl/>
        <w:outlineLvl w:val="0"/>
      </w:pPr>
      <w:r w:rsidRPr="009C7CC4">
        <w:rPr>
          <w:bCs/>
        </w:rPr>
        <w:t>4.1</w:t>
      </w:r>
      <w:r w:rsidRPr="009C7CC4">
        <w:rPr>
          <w:bCs/>
        </w:rPr>
        <w:tab/>
      </w:r>
      <w:r w:rsidR="005105E5" w:rsidRPr="009C7CC4">
        <w:rPr>
          <w:bCs/>
          <w:u w:val="single"/>
        </w:rPr>
        <w:t>Agreement Limit-Fees and Expenses.</w:t>
      </w:r>
    </w:p>
    <w:p w14:paraId="6CB1947A" w14:textId="77777777" w:rsidR="005105E5" w:rsidRPr="009C7CC4" w:rsidRDefault="005105E5" w:rsidP="008F4342">
      <w:pPr>
        <w:pStyle w:val="Default"/>
        <w:widowControl/>
        <w:jc w:val="both"/>
        <w:outlineLvl w:val="0"/>
        <w:rPr>
          <w:bCs/>
        </w:rPr>
      </w:pPr>
    </w:p>
    <w:p w14:paraId="739A0D1F" w14:textId="77777777" w:rsidR="005105E5" w:rsidRPr="009C7CC4" w:rsidRDefault="005105E5" w:rsidP="00417318">
      <w:pPr>
        <w:pStyle w:val="Default"/>
        <w:widowControl/>
        <w:outlineLvl w:val="0"/>
      </w:pPr>
      <w:r w:rsidRPr="009C7CC4">
        <w:rPr>
          <w:bCs/>
        </w:rPr>
        <w:tab/>
        <w:t>4.1.1.</w:t>
      </w:r>
      <w:r w:rsidRPr="009C7CC4">
        <w:rPr>
          <w:bCs/>
        </w:rPr>
        <w:tab/>
      </w:r>
      <w:r w:rsidR="003A60B3" w:rsidRPr="009C7CC4">
        <w:rPr>
          <w:bCs/>
          <w:u w:val="single"/>
        </w:rPr>
        <w:t>Fees</w:t>
      </w:r>
      <w:r w:rsidR="006F6440" w:rsidRPr="009C7CC4">
        <w:rPr>
          <w:bCs/>
          <w:u w:val="single"/>
        </w:rPr>
        <w:t xml:space="preserve"> and Expenses</w:t>
      </w:r>
      <w:r w:rsidR="000F6436" w:rsidRPr="009C7CC4">
        <w:rPr>
          <w:bCs/>
          <w:u w:val="single"/>
        </w:rPr>
        <w:fldChar w:fldCharType="begin"/>
      </w:r>
      <w:r w:rsidR="00C073B8" w:rsidRPr="009C7CC4">
        <w:instrText xml:space="preserve"> TC "</w:instrText>
      </w:r>
      <w:bookmarkStart w:id="78" w:name="_Toc349745722"/>
      <w:bookmarkStart w:id="79" w:name="_Toc370314441"/>
      <w:r w:rsidR="00C073B8" w:rsidRPr="009C7CC4">
        <w:instrText>4.1.</w:instrText>
      </w:r>
      <w:r w:rsidR="00C073B8" w:rsidRPr="009C7CC4">
        <w:tab/>
      </w:r>
      <w:r w:rsidR="00C073B8" w:rsidRPr="009C7CC4">
        <w:rPr>
          <w:bCs/>
          <w:u w:val="single"/>
        </w:rPr>
        <w:instrText>Fees and Expenses</w:instrText>
      </w:r>
      <w:bookmarkEnd w:id="78"/>
      <w:bookmarkEnd w:id="79"/>
      <w:r w:rsidR="00C073B8" w:rsidRPr="009C7CC4">
        <w:instrText xml:space="preserve">" \f C \l "2" </w:instrText>
      </w:r>
      <w:r w:rsidR="000F6436" w:rsidRPr="009C7CC4">
        <w:rPr>
          <w:bCs/>
          <w:u w:val="single"/>
        </w:rPr>
        <w:fldChar w:fldCharType="end"/>
      </w:r>
      <w:r w:rsidR="003A60B3" w:rsidRPr="009C7CC4">
        <w:rPr>
          <w:bCs/>
          <w:u w:val="single"/>
        </w:rPr>
        <w:t>.</w:t>
      </w:r>
      <w:r w:rsidR="003A60B3" w:rsidRPr="009C7CC4">
        <w:rPr>
          <w:bCs/>
        </w:rPr>
        <w:t xml:space="preserve"> </w:t>
      </w:r>
      <w:r w:rsidR="00DE2133" w:rsidRPr="009C7CC4">
        <w:rPr>
          <w:bCs/>
        </w:rPr>
        <w:t xml:space="preserve">The fees for this Agreement shall not exceed the sum of </w:t>
      </w:r>
      <w:r w:rsidR="0027115D" w:rsidRPr="009C7CC4">
        <w:rPr>
          <w:bCs/>
        </w:rPr>
        <w:t xml:space="preserve">Four Hundred Thousand </w:t>
      </w:r>
      <w:r w:rsidR="00353C05" w:rsidRPr="009C7CC4">
        <w:rPr>
          <w:bCs/>
        </w:rPr>
        <w:t>and No/100 Dollars ($</w:t>
      </w:r>
      <w:r w:rsidR="0027115D" w:rsidRPr="009C7CC4">
        <w:rPr>
          <w:bCs/>
        </w:rPr>
        <w:t>400,000.00</w:t>
      </w:r>
      <w:r w:rsidR="00353C05" w:rsidRPr="009C7CC4">
        <w:rPr>
          <w:bCs/>
        </w:rPr>
        <w:t>)</w:t>
      </w:r>
      <w:r w:rsidR="0013413D">
        <w:rPr>
          <w:bCs/>
        </w:rPr>
        <w:t xml:space="preserve"> </w:t>
      </w:r>
      <w:r w:rsidR="00DE2133" w:rsidRPr="009C7CC4">
        <w:rPr>
          <w:bCs/>
        </w:rPr>
        <w:t xml:space="preserve">for each </w:t>
      </w:r>
      <w:r w:rsidR="0013413D">
        <w:rPr>
          <w:bCs/>
        </w:rPr>
        <w:t xml:space="preserve">two-year (2-year) </w:t>
      </w:r>
      <w:r w:rsidR="00DE2133" w:rsidRPr="009C7CC4">
        <w:rPr>
          <w:bCs/>
        </w:rPr>
        <w:t xml:space="preserve">term of this Agreement.  </w:t>
      </w:r>
      <w:r w:rsidR="003A60B3" w:rsidRPr="009C7CC4">
        <w:rPr>
          <w:bCs/>
        </w:rPr>
        <w:t xml:space="preserve">All </w:t>
      </w:r>
      <w:r w:rsidR="003A60B3" w:rsidRPr="009C7CC4">
        <w:t>f</w:t>
      </w:r>
      <w:r w:rsidR="005B5EDF" w:rsidRPr="009C7CC4">
        <w:t xml:space="preserve">ees and expenses </w:t>
      </w:r>
      <w:r w:rsidR="003A60B3" w:rsidRPr="009C7CC4">
        <w:t xml:space="preserve">that may be payable pursuant to </w:t>
      </w:r>
      <w:r w:rsidR="005B5EDF" w:rsidRPr="009C7CC4">
        <w:t xml:space="preserve">this Agreement </w:t>
      </w:r>
      <w:r w:rsidR="003A60B3" w:rsidRPr="009C7CC4">
        <w:t xml:space="preserve">shall </w:t>
      </w:r>
      <w:r w:rsidR="005B5EDF" w:rsidRPr="009C7CC4">
        <w:t xml:space="preserve">be </w:t>
      </w:r>
      <w:r w:rsidR="003A60B3" w:rsidRPr="009C7CC4">
        <w:t xml:space="preserve">as </w:t>
      </w:r>
      <w:r w:rsidR="005B5EDF" w:rsidRPr="009C7CC4">
        <w:t xml:space="preserve">set forth </w:t>
      </w:r>
      <w:r w:rsidR="009716F6" w:rsidRPr="009C7CC4">
        <w:t xml:space="preserve">and specified </w:t>
      </w:r>
      <w:r w:rsidR="005B5EDF" w:rsidRPr="009C7CC4">
        <w:t>in each Assignment</w:t>
      </w:r>
      <w:r w:rsidR="009716F6" w:rsidRPr="009C7CC4">
        <w:t>,</w:t>
      </w:r>
      <w:r w:rsidR="005B5EDF" w:rsidRPr="009C7CC4">
        <w:t xml:space="preserve"> and will be determined as a result of negotiations between the parties based upon the services to be </w:t>
      </w:r>
      <w:r w:rsidR="004F366D" w:rsidRPr="009C7CC4">
        <w:t>rendered</w:t>
      </w:r>
      <w:r w:rsidR="009716F6" w:rsidRPr="009C7CC4">
        <w:t xml:space="preserve"> for the specific project</w:t>
      </w:r>
      <w:r w:rsidR="005B5EDF" w:rsidRPr="009C7CC4">
        <w:t xml:space="preserve">. </w:t>
      </w:r>
    </w:p>
    <w:p w14:paraId="77F64164" w14:textId="77777777" w:rsidR="005105E5" w:rsidRPr="009C7CC4" w:rsidRDefault="005105E5" w:rsidP="00417318">
      <w:pPr>
        <w:pStyle w:val="Default"/>
        <w:widowControl/>
        <w:outlineLvl w:val="0"/>
      </w:pPr>
    </w:p>
    <w:p w14:paraId="3D377F28" w14:textId="77777777" w:rsidR="005105E5" w:rsidRPr="005105E5" w:rsidRDefault="005105E5" w:rsidP="00417318">
      <w:pPr>
        <w:pStyle w:val="Default"/>
        <w:widowControl/>
        <w:outlineLvl w:val="0"/>
        <w:rPr>
          <w:spacing w:val="-7"/>
          <w:w w:val="105"/>
        </w:rPr>
      </w:pPr>
      <w:r w:rsidRPr="009C7CC4">
        <w:tab/>
        <w:t>4.1.2.</w:t>
      </w:r>
      <w:r w:rsidRPr="009C7CC4">
        <w:tab/>
      </w:r>
      <w:r w:rsidRPr="009C7CC4">
        <w:rPr>
          <w:u w:val="single"/>
        </w:rPr>
        <w:t>Submission of Pay Applications or Invoices.</w:t>
      </w:r>
      <w:r w:rsidRPr="009C7CC4">
        <w:t xml:space="preserve">  No more frequently than once per</w:t>
      </w:r>
      <w:r w:rsidRPr="005105E5">
        <w:rPr>
          <w:spacing w:val="-7"/>
          <w:w w:val="105"/>
        </w:rPr>
        <w:t xml:space="preserve"> month, PSP shall submit a Pay Application to TFC for services performed and reasonable and necessary costs and expenses incurred through the last day of the previous month.  </w:t>
      </w:r>
    </w:p>
    <w:p w14:paraId="1515F5AE" w14:textId="77777777" w:rsidR="005105E5" w:rsidRPr="005105E5" w:rsidRDefault="005105E5" w:rsidP="00417318">
      <w:pPr>
        <w:pStyle w:val="Default"/>
        <w:widowControl/>
        <w:outlineLvl w:val="0"/>
        <w:rPr>
          <w:spacing w:val="-7"/>
          <w:w w:val="105"/>
        </w:rPr>
      </w:pPr>
    </w:p>
    <w:p w14:paraId="067EC704" w14:textId="77777777" w:rsidR="005105E5" w:rsidRPr="005105E5" w:rsidRDefault="005105E5" w:rsidP="00417318">
      <w:pPr>
        <w:pStyle w:val="Default"/>
        <w:widowControl/>
        <w:outlineLvl w:val="0"/>
        <w:rPr>
          <w:spacing w:val="-7"/>
          <w:w w:val="105"/>
        </w:rPr>
      </w:pPr>
      <w:r w:rsidRPr="005105E5">
        <w:rPr>
          <w:spacing w:val="-7"/>
          <w:w w:val="105"/>
        </w:rPr>
        <w:t>4.2.</w:t>
      </w:r>
      <w:r w:rsidRPr="005105E5">
        <w:rPr>
          <w:spacing w:val="-7"/>
          <w:w w:val="105"/>
        </w:rPr>
        <w:tab/>
      </w:r>
      <w:r w:rsidRPr="005105E5">
        <w:rPr>
          <w:spacing w:val="-7"/>
          <w:w w:val="105"/>
          <w:u w:val="single"/>
        </w:rPr>
        <w:t>Proportional Payments.</w:t>
      </w:r>
      <w:r w:rsidRPr="005105E5">
        <w:rPr>
          <w:spacing w:val="-7"/>
          <w:w w:val="105"/>
        </w:rPr>
        <w:t xml:space="preserve">  Payments shall be made to PSP monthly in proportion to the services performed. </w:t>
      </w:r>
    </w:p>
    <w:p w14:paraId="48A59DC6" w14:textId="77777777" w:rsidR="005105E5" w:rsidRPr="005105E5" w:rsidRDefault="005105E5" w:rsidP="00417318">
      <w:pPr>
        <w:pStyle w:val="Default"/>
        <w:widowControl/>
        <w:outlineLvl w:val="0"/>
        <w:rPr>
          <w:spacing w:val="-7"/>
          <w:w w:val="105"/>
        </w:rPr>
      </w:pPr>
    </w:p>
    <w:p w14:paraId="14A28D0C" w14:textId="77777777" w:rsidR="005105E5" w:rsidRPr="005105E5" w:rsidRDefault="005105E5" w:rsidP="00417318">
      <w:pPr>
        <w:pStyle w:val="Default"/>
        <w:widowControl/>
        <w:outlineLvl w:val="0"/>
        <w:rPr>
          <w:spacing w:val="-7"/>
          <w:w w:val="105"/>
        </w:rPr>
      </w:pPr>
      <w:r w:rsidRPr="005105E5">
        <w:rPr>
          <w:spacing w:val="-7"/>
          <w:w w:val="105"/>
        </w:rPr>
        <w:t>4.3.</w:t>
      </w:r>
      <w:r w:rsidRPr="005105E5">
        <w:rPr>
          <w:spacing w:val="-7"/>
          <w:w w:val="105"/>
        </w:rPr>
        <w:tab/>
      </w:r>
      <w:r w:rsidRPr="005105E5">
        <w:rPr>
          <w:spacing w:val="-7"/>
          <w:w w:val="105"/>
          <w:u w:val="single"/>
        </w:rPr>
        <w:t>Notice of Depletion.</w:t>
      </w:r>
      <w:r w:rsidRPr="005105E5">
        <w:rPr>
          <w:spacing w:val="-7"/>
          <w:w w:val="105"/>
        </w:rPr>
        <w:t xml:space="preserve">  Within seven (7) days of when the accumulated amount of Fees and Reimbursable Expenses reaches eighty percent (80%) of the maximum not-to-exceed contract amount(s), PSP shall deliver written notice thereof to TFC.  Nothing herein shall be construed to require TFC to increase the approved maximum not-to-exceed contract amount(s) established pursuant to </w:t>
      </w:r>
      <w:r w:rsidR="000B5463">
        <w:rPr>
          <w:spacing w:val="-7"/>
          <w:w w:val="105"/>
        </w:rPr>
        <w:t xml:space="preserve">any </w:t>
      </w:r>
      <w:r w:rsidRPr="005105E5">
        <w:rPr>
          <w:spacing w:val="-7"/>
          <w:w w:val="105"/>
        </w:rPr>
        <w:t xml:space="preserve">Assignment </w:t>
      </w:r>
      <w:r w:rsidR="000B5463">
        <w:rPr>
          <w:spacing w:val="-7"/>
          <w:w w:val="105"/>
        </w:rPr>
        <w:t>hereunder</w:t>
      </w:r>
      <w:r w:rsidRPr="005105E5">
        <w:rPr>
          <w:spacing w:val="-7"/>
          <w:w w:val="105"/>
        </w:rPr>
        <w:t>.</w:t>
      </w:r>
    </w:p>
    <w:p w14:paraId="3B09D037" w14:textId="77777777" w:rsidR="005105E5" w:rsidRPr="005105E5" w:rsidRDefault="005105E5" w:rsidP="00417318">
      <w:pPr>
        <w:pStyle w:val="Default"/>
        <w:widowControl/>
        <w:outlineLvl w:val="0"/>
        <w:rPr>
          <w:spacing w:val="-7"/>
          <w:w w:val="105"/>
        </w:rPr>
      </w:pPr>
    </w:p>
    <w:p w14:paraId="02859312" w14:textId="77777777" w:rsidR="005105E5" w:rsidRDefault="005105E5" w:rsidP="00417318">
      <w:pPr>
        <w:pStyle w:val="Default"/>
        <w:widowControl/>
        <w:outlineLvl w:val="0"/>
        <w:rPr>
          <w:spacing w:val="-7"/>
          <w:w w:val="105"/>
        </w:rPr>
      </w:pPr>
      <w:r w:rsidRPr="005105E5">
        <w:rPr>
          <w:spacing w:val="-7"/>
          <w:w w:val="105"/>
        </w:rPr>
        <w:t>4.4.</w:t>
      </w:r>
      <w:r w:rsidRPr="005105E5">
        <w:rPr>
          <w:spacing w:val="-7"/>
          <w:w w:val="105"/>
        </w:rPr>
        <w:tab/>
      </w:r>
      <w:r w:rsidRPr="00EB6CB3">
        <w:rPr>
          <w:spacing w:val="-7"/>
          <w:w w:val="105"/>
          <w:u w:val="single"/>
        </w:rPr>
        <w:t>Additional Services.</w:t>
      </w:r>
      <w:r w:rsidRPr="005105E5">
        <w:rPr>
          <w:spacing w:val="-7"/>
          <w:w w:val="105"/>
        </w:rPr>
        <w:t xml:space="preserve">  Upon request by TFC for Additional Services, PSP shall prepare and submit a proposal for such Additional Services to TFC for approval.  Additional Services shall be </w:t>
      </w:r>
      <w:r w:rsidRPr="005105E5">
        <w:rPr>
          <w:spacing w:val="-7"/>
          <w:w w:val="105"/>
        </w:rPr>
        <w:lastRenderedPageBreak/>
        <w:t xml:space="preserve">performed at a rate negotiated between TFC and PSP and must be approved by the Parties by amendment to </w:t>
      </w:r>
      <w:r w:rsidR="000B5463">
        <w:rPr>
          <w:spacing w:val="-7"/>
          <w:w w:val="105"/>
        </w:rPr>
        <w:t xml:space="preserve">any </w:t>
      </w:r>
      <w:r w:rsidRPr="005105E5">
        <w:rPr>
          <w:spacing w:val="-7"/>
          <w:w w:val="105"/>
        </w:rPr>
        <w:t xml:space="preserve">Assignment </w:t>
      </w:r>
      <w:r w:rsidR="000B5463">
        <w:rPr>
          <w:spacing w:val="-7"/>
          <w:w w:val="105"/>
        </w:rPr>
        <w:t>hereunder</w:t>
      </w:r>
      <w:r w:rsidRPr="005105E5">
        <w:rPr>
          <w:spacing w:val="-7"/>
          <w:w w:val="105"/>
        </w:rPr>
        <w:t>.  Any Additional Services performed or delivered by PSP prior to execution of the Agreement or amendment thereto, as applicable, cannot be compensated.</w:t>
      </w:r>
    </w:p>
    <w:p w14:paraId="5967B8C8" w14:textId="77777777" w:rsidR="00281B13" w:rsidRDefault="00281B13" w:rsidP="00417318">
      <w:pPr>
        <w:pStyle w:val="Default"/>
        <w:widowControl/>
        <w:outlineLvl w:val="0"/>
        <w:rPr>
          <w:spacing w:val="-7"/>
          <w:w w:val="105"/>
        </w:rPr>
      </w:pPr>
    </w:p>
    <w:p w14:paraId="7B28C70B" w14:textId="77777777" w:rsidR="00AB02D8" w:rsidRDefault="00EB6CB3" w:rsidP="00417318">
      <w:pPr>
        <w:pStyle w:val="Default"/>
        <w:widowControl/>
        <w:outlineLvl w:val="0"/>
        <w:rPr>
          <w:spacing w:val="-7"/>
          <w:w w:val="105"/>
        </w:rPr>
      </w:pPr>
      <w:r>
        <w:rPr>
          <w:spacing w:val="-7"/>
          <w:w w:val="105"/>
        </w:rPr>
        <w:t>4.5</w:t>
      </w:r>
      <w:r w:rsidR="00AB02D8">
        <w:rPr>
          <w:spacing w:val="-7"/>
          <w:w w:val="105"/>
        </w:rPr>
        <w:t>.</w:t>
      </w:r>
      <w:r w:rsidR="00AB02D8">
        <w:rPr>
          <w:spacing w:val="-7"/>
          <w:w w:val="105"/>
        </w:rPr>
        <w:tab/>
      </w:r>
      <w:r w:rsidR="000523FC">
        <w:rPr>
          <w:u w:val="single"/>
        </w:rPr>
        <w:t>Prompt Payment</w:t>
      </w:r>
      <w:r w:rsidR="000F6436">
        <w:rPr>
          <w:u w:val="single"/>
        </w:rPr>
        <w:fldChar w:fldCharType="begin"/>
      </w:r>
      <w:r w:rsidR="000523FC">
        <w:instrText xml:space="preserve"> TC "</w:instrText>
      </w:r>
      <w:bookmarkStart w:id="80" w:name="_Toc370314442"/>
      <w:r w:rsidR="000523FC">
        <w:instrText>4.</w:instrText>
      </w:r>
      <w:r w:rsidR="00F01804">
        <w:instrText>2</w:instrText>
      </w:r>
      <w:r w:rsidR="000523FC">
        <w:instrText>.</w:instrText>
      </w:r>
      <w:r w:rsidR="000523FC">
        <w:tab/>
      </w:r>
      <w:r w:rsidR="000523FC" w:rsidRPr="002A59F3">
        <w:rPr>
          <w:u w:val="single"/>
        </w:rPr>
        <w:instrText>Prompt Payment</w:instrText>
      </w:r>
      <w:bookmarkEnd w:id="80"/>
      <w:r w:rsidR="000523FC">
        <w:instrText>" \f C \l "</w:instrText>
      </w:r>
      <w:r w:rsidR="00F01804">
        <w:instrText>2</w:instrText>
      </w:r>
      <w:r w:rsidR="000523FC">
        <w:instrText xml:space="preserve">" </w:instrText>
      </w:r>
      <w:r w:rsidR="000F6436">
        <w:rPr>
          <w:u w:val="single"/>
        </w:rPr>
        <w:fldChar w:fldCharType="end"/>
      </w:r>
      <w:r w:rsidR="000523FC">
        <w:rPr>
          <w:u w:val="single"/>
        </w:rPr>
        <w:t>.</w:t>
      </w:r>
      <w:r w:rsidR="002A28C1">
        <w:t xml:space="preserve">  </w:t>
      </w:r>
      <w:r w:rsidR="000523FC">
        <w:t>All payments</w:t>
      </w:r>
      <w:r w:rsidR="000523FC" w:rsidRPr="009B799B" w:rsidDel="00A97EE2">
        <w:t xml:space="preserve"> </w:t>
      </w:r>
      <w:r w:rsidR="00AB02D8">
        <w:t>shall be governed as follows.</w:t>
      </w:r>
    </w:p>
    <w:p w14:paraId="6668E189" w14:textId="77777777" w:rsidR="00AB02D8" w:rsidRDefault="00AB02D8" w:rsidP="00417318">
      <w:pPr>
        <w:pStyle w:val="Default"/>
        <w:widowControl/>
        <w:outlineLvl w:val="0"/>
        <w:rPr>
          <w:spacing w:val="-7"/>
          <w:w w:val="105"/>
        </w:rPr>
      </w:pPr>
    </w:p>
    <w:p w14:paraId="60A13E60" w14:textId="77777777" w:rsidR="00AB02D8" w:rsidRDefault="002A28C1" w:rsidP="00417318">
      <w:pPr>
        <w:pStyle w:val="Default"/>
        <w:widowControl/>
        <w:outlineLvl w:val="0"/>
        <w:rPr>
          <w:spacing w:val="-7"/>
          <w:w w:val="105"/>
        </w:rPr>
      </w:pPr>
      <w:r>
        <w:tab/>
      </w:r>
      <w:r w:rsidR="00EB6CB3">
        <w:t>4.5</w:t>
      </w:r>
      <w:r w:rsidR="00AB02D8" w:rsidRPr="00AB02D8">
        <w:t>.1.</w:t>
      </w:r>
      <w:r w:rsidR="00AB02D8" w:rsidRPr="00AB02D8">
        <w:tab/>
      </w:r>
      <w:r w:rsidR="00283DEA" w:rsidRPr="002A28C1">
        <w:rPr>
          <w:u w:val="single"/>
        </w:rPr>
        <w:t>Payments to PSP</w:t>
      </w:r>
      <w:r w:rsidR="000F6436" w:rsidRPr="002A28C1">
        <w:rPr>
          <w:u w:val="single"/>
        </w:rPr>
        <w:fldChar w:fldCharType="begin"/>
      </w:r>
      <w:r w:rsidR="00283DEA" w:rsidRPr="002A28C1">
        <w:rPr>
          <w:u w:val="single"/>
        </w:rPr>
        <w:instrText xml:space="preserve"> TC "</w:instrText>
      </w:r>
      <w:bookmarkStart w:id="81" w:name="_Toc370314443"/>
      <w:r w:rsidR="00283DEA" w:rsidRPr="002A28C1">
        <w:rPr>
          <w:u w:val="single"/>
        </w:rPr>
        <w:instrText>4.2.1.</w:instrText>
      </w:r>
      <w:r w:rsidR="00283DEA" w:rsidRPr="002A28C1">
        <w:rPr>
          <w:u w:val="single"/>
        </w:rPr>
        <w:tab/>
        <w:instrText>Payments to PSP</w:instrText>
      </w:r>
      <w:bookmarkEnd w:id="81"/>
      <w:r w:rsidR="00283DEA" w:rsidRPr="002A28C1">
        <w:rPr>
          <w:u w:val="single"/>
        </w:rPr>
        <w:instrText xml:space="preserve">" \f C \l "3" </w:instrText>
      </w:r>
      <w:r w:rsidR="000F6436" w:rsidRPr="002A28C1">
        <w:rPr>
          <w:u w:val="single"/>
        </w:rPr>
        <w:fldChar w:fldCharType="end"/>
      </w:r>
      <w:r w:rsidR="00283DEA" w:rsidRPr="002A28C1">
        <w:rPr>
          <w:u w:val="single"/>
        </w:rPr>
        <w:t>.</w:t>
      </w:r>
      <w:r w:rsidR="00283DEA">
        <w:t xml:space="preserve"> </w:t>
      </w:r>
      <w:r w:rsidR="000523FC">
        <w:t xml:space="preserve">PSP </w:t>
      </w:r>
      <w:r w:rsidR="000523FC" w:rsidRPr="009B799B">
        <w:t xml:space="preserve">shall be paid in accordance </w:t>
      </w:r>
      <w:r w:rsidR="000523FC" w:rsidRPr="00F668BE">
        <w:t>with Chapter 2251 of the Texas Government Code</w:t>
      </w:r>
      <w:r w:rsidR="002542C9">
        <w:t xml:space="preserve"> (West 2016)</w:t>
      </w:r>
      <w:r w:rsidR="000523FC" w:rsidRPr="00F668BE">
        <w:t>, also known as the “Prompt Payment Act” and the provisions set out in Article 10 of the UGC, subject to any Special</w:t>
      </w:r>
      <w:r w:rsidR="000523FC" w:rsidRPr="009B799B">
        <w:t xml:space="preserve"> Conditions</w:t>
      </w:r>
      <w:r w:rsidR="00694BE6">
        <w:t>.</w:t>
      </w:r>
      <w:r w:rsidR="001E7F97">
        <w:t xml:space="preserve">  </w:t>
      </w:r>
      <w:r w:rsidR="001E7F97" w:rsidRPr="001E7F97">
        <w:t xml:space="preserve">Any Professional Services performed or delivered by </w:t>
      </w:r>
      <w:r w:rsidR="001E7F97">
        <w:t>PSP</w:t>
      </w:r>
      <w:r w:rsidR="001E7F97" w:rsidRPr="001E7F97">
        <w:t xml:space="preserve"> prior to the Effective Date of this Agreement or after its termination cannot be compensated</w:t>
      </w:r>
      <w:r w:rsidR="00B67E74">
        <w:t>.</w:t>
      </w:r>
    </w:p>
    <w:p w14:paraId="24E2E183" w14:textId="77777777" w:rsidR="00AB02D8" w:rsidRDefault="00AB02D8" w:rsidP="00417318">
      <w:pPr>
        <w:pStyle w:val="Default"/>
        <w:widowControl/>
        <w:outlineLvl w:val="0"/>
        <w:rPr>
          <w:spacing w:val="-7"/>
          <w:w w:val="105"/>
        </w:rPr>
      </w:pPr>
    </w:p>
    <w:p w14:paraId="2EF22300" w14:textId="77777777" w:rsidR="00AB02D8" w:rsidRDefault="002A28C1" w:rsidP="00417318">
      <w:pPr>
        <w:pStyle w:val="Default"/>
        <w:widowControl/>
        <w:outlineLvl w:val="0"/>
        <w:rPr>
          <w:spacing w:val="-7"/>
          <w:w w:val="105"/>
        </w:rPr>
      </w:pPr>
      <w:r>
        <w:rPr>
          <w:spacing w:val="-7"/>
          <w:w w:val="105"/>
        </w:rPr>
        <w:tab/>
      </w:r>
      <w:r w:rsidR="00EB6CB3">
        <w:rPr>
          <w:spacing w:val="-7"/>
          <w:w w:val="105"/>
        </w:rPr>
        <w:t>4.5</w:t>
      </w:r>
      <w:r w:rsidR="00AB02D8">
        <w:rPr>
          <w:spacing w:val="-7"/>
          <w:w w:val="105"/>
        </w:rPr>
        <w:t>.2.</w:t>
      </w:r>
      <w:r w:rsidR="00AB02D8">
        <w:rPr>
          <w:spacing w:val="-7"/>
          <w:w w:val="105"/>
        </w:rPr>
        <w:tab/>
      </w:r>
      <w:r w:rsidR="00404A38">
        <w:rPr>
          <w:bCs/>
          <w:w w:val="105"/>
          <w:u w:val="single"/>
        </w:rPr>
        <w:t>Payments to Subcontractors</w:t>
      </w:r>
      <w:r w:rsidR="000F6436">
        <w:rPr>
          <w:bCs/>
          <w:w w:val="105"/>
          <w:u w:val="single"/>
        </w:rPr>
        <w:fldChar w:fldCharType="begin"/>
      </w:r>
      <w:r w:rsidR="001B6871">
        <w:instrText xml:space="preserve"> TC "</w:instrText>
      </w:r>
      <w:bookmarkStart w:id="82" w:name="_Toc349745727"/>
      <w:bookmarkStart w:id="83" w:name="_Toc370314444"/>
      <w:r w:rsidR="001B6871">
        <w:instrText>4.2</w:instrText>
      </w:r>
      <w:r w:rsidR="00DE1F30">
        <w:instrText>.2</w:instrText>
      </w:r>
      <w:r w:rsidR="001B6871">
        <w:instrText>.</w:instrText>
      </w:r>
      <w:r w:rsidR="001B6871">
        <w:tab/>
      </w:r>
      <w:r w:rsidR="001B6871" w:rsidRPr="003F64F0">
        <w:rPr>
          <w:bCs/>
          <w:w w:val="105"/>
          <w:u w:val="single"/>
        </w:rPr>
        <w:instrText>Payments to Subcontractors</w:instrText>
      </w:r>
      <w:bookmarkEnd w:id="82"/>
      <w:bookmarkEnd w:id="83"/>
      <w:r w:rsidR="00F356B0">
        <w:instrText>" \f C \l "3</w:instrText>
      </w:r>
      <w:r w:rsidR="001B6871">
        <w:instrText xml:space="preserve">" </w:instrText>
      </w:r>
      <w:r w:rsidR="000F6436">
        <w:rPr>
          <w:bCs/>
          <w:w w:val="105"/>
          <w:u w:val="single"/>
        </w:rPr>
        <w:fldChar w:fldCharType="end"/>
      </w:r>
      <w:r w:rsidR="00404A38">
        <w:rPr>
          <w:bCs/>
          <w:w w:val="105"/>
          <w:u w:val="single"/>
        </w:rPr>
        <w:t>.</w:t>
      </w:r>
      <w:r w:rsidR="005B5EDF" w:rsidRPr="00404A38">
        <w:rPr>
          <w:b/>
          <w:bCs/>
          <w:w w:val="105"/>
        </w:rPr>
        <w:t xml:space="preserve"> </w:t>
      </w:r>
      <w:r w:rsidR="005B5EDF" w:rsidRPr="00404A38">
        <w:rPr>
          <w:w w:val="105"/>
        </w:rPr>
        <w:t xml:space="preserve">For all services rendered, PSP’s payment to </w:t>
      </w:r>
      <w:r w:rsidR="007538E8">
        <w:rPr>
          <w:w w:val="105"/>
        </w:rPr>
        <w:t>S</w:t>
      </w:r>
      <w:r w:rsidR="005B5EDF" w:rsidRPr="00404A38">
        <w:rPr>
          <w:w w:val="105"/>
        </w:rPr>
        <w:t xml:space="preserve">ubcontractors </w:t>
      </w:r>
      <w:r w:rsidR="005B5EDF" w:rsidRPr="00404A38">
        <w:rPr>
          <w:spacing w:val="-5"/>
          <w:w w:val="105"/>
        </w:rPr>
        <w:t>is due within ten (10) days after receipt of payment from TFC and, when appropriate</w:t>
      </w:r>
      <w:r w:rsidR="00DE1F30">
        <w:rPr>
          <w:spacing w:val="-5"/>
          <w:w w:val="105"/>
        </w:rPr>
        <w:t xml:space="preserve"> in the sole discretion of TFC</w:t>
      </w:r>
      <w:r w:rsidR="005B5EDF" w:rsidRPr="00404A38">
        <w:rPr>
          <w:spacing w:val="-5"/>
          <w:w w:val="105"/>
        </w:rPr>
        <w:t xml:space="preserve">, TFC </w:t>
      </w:r>
      <w:r w:rsidR="005877B2">
        <w:rPr>
          <w:spacing w:val="-5"/>
          <w:w w:val="105"/>
        </w:rPr>
        <w:t>may</w:t>
      </w:r>
      <w:r w:rsidR="005877B2" w:rsidRPr="00404A38">
        <w:rPr>
          <w:spacing w:val="-5"/>
          <w:w w:val="105"/>
        </w:rPr>
        <w:t xml:space="preserve"> </w:t>
      </w:r>
      <w:r w:rsidR="005B5EDF" w:rsidRPr="00404A38">
        <w:rPr>
          <w:spacing w:val="-5"/>
          <w:w w:val="105"/>
        </w:rPr>
        <w:t xml:space="preserve">issue </w:t>
      </w:r>
      <w:r w:rsidR="005B5EDF" w:rsidRPr="00404A38">
        <w:rPr>
          <w:spacing w:val="-4"/>
          <w:w w:val="105"/>
        </w:rPr>
        <w:t xml:space="preserve">joint checks to PSP and </w:t>
      </w:r>
      <w:r w:rsidR="00404A38">
        <w:rPr>
          <w:spacing w:val="-4"/>
          <w:w w:val="105"/>
        </w:rPr>
        <w:t>Subcontractor</w:t>
      </w:r>
      <w:r w:rsidR="007538E8">
        <w:rPr>
          <w:spacing w:val="-4"/>
          <w:w w:val="105"/>
        </w:rPr>
        <w:t>(</w:t>
      </w:r>
      <w:r w:rsidR="00404A38">
        <w:rPr>
          <w:spacing w:val="-4"/>
          <w:w w:val="105"/>
        </w:rPr>
        <w:t>s</w:t>
      </w:r>
      <w:r w:rsidR="007538E8">
        <w:rPr>
          <w:spacing w:val="-4"/>
          <w:w w:val="105"/>
        </w:rPr>
        <w:t>)</w:t>
      </w:r>
      <w:r w:rsidR="005B5EDF" w:rsidRPr="00404A38">
        <w:rPr>
          <w:spacing w:val="-4"/>
          <w:w w:val="105"/>
        </w:rPr>
        <w:t>.</w:t>
      </w:r>
    </w:p>
    <w:p w14:paraId="1A358A9F" w14:textId="77777777" w:rsidR="00AB02D8" w:rsidRDefault="00AB02D8" w:rsidP="00417318">
      <w:pPr>
        <w:pStyle w:val="Default"/>
        <w:widowControl/>
        <w:outlineLvl w:val="0"/>
        <w:rPr>
          <w:spacing w:val="-7"/>
          <w:w w:val="105"/>
        </w:rPr>
      </w:pPr>
    </w:p>
    <w:p w14:paraId="1313C484" w14:textId="77777777" w:rsidR="001474F6" w:rsidRDefault="00EB6CB3" w:rsidP="00417318">
      <w:pPr>
        <w:pStyle w:val="Default"/>
        <w:widowControl/>
        <w:outlineLvl w:val="0"/>
        <w:rPr>
          <w:spacing w:val="-3"/>
        </w:rPr>
      </w:pPr>
      <w:r>
        <w:rPr>
          <w:spacing w:val="-7"/>
          <w:w w:val="105"/>
        </w:rPr>
        <w:t>4.6</w:t>
      </w:r>
      <w:r w:rsidR="00AB02D8">
        <w:rPr>
          <w:spacing w:val="-7"/>
          <w:w w:val="105"/>
        </w:rPr>
        <w:t>.</w:t>
      </w:r>
      <w:r w:rsidR="00AB02D8">
        <w:rPr>
          <w:spacing w:val="-7"/>
          <w:w w:val="105"/>
        </w:rPr>
        <w:tab/>
      </w:r>
      <w:r w:rsidR="001474F6" w:rsidRPr="00E85542">
        <w:rPr>
          <w:u w:val="single"/>
        </w:rPr>
        <w:t>Maximum Reimbursable Expenses.</w:t>
      </w:r>
      <w:r w:rsidR="001474F6" w:rsidRPr="00E85542">
        <w:rPr>
          <w:smallCaps/>
        </w:rPr>
        <w:t xml:space="preserve">  </w:t>
      </w:r>
      <w:r w:rsidR="001474F6" w:rsidRPr="00E85542">
        <w:t xml:space="preserve">Reasonable lodging and traveling expenses shall be considered a Reimbursable Expense under this Agreement when professional and technical personnel of </w:t>
      </w:r>
      <w:r w:rsidR="00027C06">
        <w:t>PSP</w:t>
      </w:r>
      <w:r w:rsidR="001474F6" w:rsidRPr="00E85542">
        <w:t xml:space="preserve"> are away from the cities in which they are permanently assigned and are conducting authorized business directly connected with th</w:t>
      </w:r>
      <w:r w:rsidR="00027C06">
        <w:t xml:space="preserve">is Agreement.  For the purposes </w:t>
      </w:r>
      <w:r w:rsidR="001474F6" w:rsidRPr="00E85542">
        <w:t xml:space="preserve">of this Agreement, no travel reimbursement shall be made for travel within 100 miles of the location identified as the principal place of </w:t>
      </w:r>
      <w:r w:rsidR="00027C06">
        <w:t>business or branch office of PSP</w:t>
      </w:r>
      <w:r w:rsidR="001474F6" w:rsidRPr="00E85542">
        <w:t xml:space="preserve">, except for overnight stays, which require prior TFC project manager approval. The maximum amount for each Reimbursable Expense for travel and lodging shall be the rates established by the Texas Comptroller of Public Accounts, and outlined in </w:t>
      </w:r>
      <w:proofErr w:type="spellStart"/>
      <w:r w:rsidR="001474F6" w:rsidRPr="00027C06">
        <w:rPr>
          <w:iCs/>
        </w:rPr>
        <w:t>Textravel</w:t>
      </w:r>
      <w:proofErr w:type="spellEnd"/>
      <w:r w:rsidR="001474F6" w:rsidRPr="00E85542">
        <w:t xml:space="preserve">, </w:t>
      </w:r>
      <w:hyperlink r:id="rId15" w:history="1">
        <w:r w:rsidR="001474F6" w:rsidRPr="0013413D">
          <w:rPr>
            <w:rStyle w:val="Hyperlink"/>
            <w:i/>
          </w:rPr>
          <w:t>https://fmx.cpa.state.tx.us/fmx/travel/textravel/index.php</w:t>
        </w:r>
      </w:hyperlink>
      <w:r w:rsidR="001474F6" w:rsidRPr="00E85542">
        <w:t xml:space="preserve">, formerly known as the </w:t>
      </w:r>
      <w:r w:rsidR="001474F6" w:rsidRPr="00027C06">
        <w:rPr>
          <w:iCs/>
        </w:rPr>
        <w:t>State of Texas Travel Allowance Guide</w:t>
      </w:r>
      <w:r w:rsidR="001474F6" w:rsidRPr="00E85542">
        <w:t xml:space="preserve"> for state employees.  No Reimbursable Expenses shall exceed actual cost.  In addition to those items specifically identified above as a Reimbursable Expense, permit fees and associated costs, certain other incidental direct expenses including, but not limited to, copying, telephone, data, and express mail services, and rental of special equipment or tools required in connection with provision of the Professional Services for the Project, may constitute a Reimbursable Expense; provided howe</w:t>
      </w:r>
      <w:r w:rsidR="00531BCB">
        <w:t>ver, PSP</w:t>
      </w:r>
      <w:r w:rsidR="001474F6" w:rsidRPr="00E53408">
        <w:t xml:space="preserve"> must obtain the written approval of TFC prior to incurring the expense.  Approval may be granted only under those limited circumstances wherein such costs are not considered normal or customary basic services under this Agreement.  All r</w:t>
      </w:r>
      <w:r w:rsidR="001474F6" w:rsidRPr="00027C06">
        <w:rPr>
          <w:spacing w:val="-3"/>
        </w:rPr>
        <w:t>equests for reimbursement must be accompanied by such documentation which, in the judgment of TFC, allows for complete substantiation of the costs incurred.</w:t>
      </w:r>
    </w:p>
    <w:p w14:paraId="7866ABC1" w14:textId="77777777" w:rsidR="009920DA" w:rsidRPr="00027C06" w:rsidRDefault="009920DA" w:rsidP="008F4342">
      <w:pPr>
        <w:pStyle w:val="Default"/>
        <w:widowControl/>
        <w:ind w:left="720"/>
        <w:jc w:val="both"/>
        <w:outlineLvl w:val="0"/>
        <w:rPr>
          <w:spacing w:val="-7"/>
          <w:w w:val="105"/>
        </w:rPr>
      </w:pPr>
    </w:p>
    <w:p w14:paraId="15D806F9" w14:textId="77777777" w:rsidR="00D67DDE" w:rsidRPr="001474F6" w:rsidRDefault="00CD431D" w:rsidP="008F4342">
      <w:pPr>
        <w:pStyle w:val="Default"/>
        <w:widowControl/>
        <w:jc w:val="center"/>
        <w:outlineLvl w:val="0"/>
        <w:rPr>
          <w:b/>
          <w:bCs/>
          <w:smallCaps/>
        </w:rPr>
      </w:pPr>
      <w:r>
        <w:rPr>
          <w:b/>
          <w:smallCaps/>
        </w:rPr>
        <w:t>V.</w:t>
      </w:r>
      <w:r w:rsidR="002A28C1">
        <w:rPr>
          <w:b/>
          <w:smallCaps/>
        </w:rPr>
        <w:t xml:space="preserve">       </w:t>
      </w:r>
      <w:r w:rsidR="00D67DDE" w:rsidRPr="001474F6">
        <w:rPr>
          <w:b/>
          <w:smallCaps/>
        </w:rPr>
        <w:t xml:space="preserve">Acknowledgements, </w:t>
      </w:r>
      <w:r w:rsidR="00D67DDE" w:rsidRPr="001474F6">
        <w:rPr>
          <w:b/>
          <w:bCs/>
          <w:smallCaps/>
        </w:rPr>
        <w:t>Covenants, and Agreements</w:t>
      </w:r>
      <w:r w:rsidR="000F6436" w:rsidRPr="001474F6">
        <w:rPr>
          <w:b/>
          <w:bCs/>
          <w:smallCaps/>
        </w:rPr>
        <w:fldChar w:fldCharType="begin"/>
      </w:r>
      <w:r w:rsidR="00CC2F4F">
        <w:instrText xml:space="preserve"> TC "</w:instrText>
      </w:r>
      <w:bookmarkStart w:id="84" w:name="_Toc349745728"/>
      <w:bookmarkStart w:id="85" w:name="_Toc370314445"/>
      <w:r w:rsidR="00CC2F4F" w:rsidRPr="001474F6">
        <w:rPr>
          <w:b/>
        </w:rPr>
        <w:instrText xml:space="preserve">V.  </w:instrText>
      </w:r>
      <w:r w:rsidR="00CC2F4F" w:rsidRPr="001474F6">
        <w:rPr>
          <w:b/>
          <w:smallCaps/>
        </w:rPr>
        <w:instrText xml:space="preserve">Acknowledgements, </w:instrText>
      </w:r>
      <w:r w:rsidR="00CC2F4F" w:rsidRPr="001474F6">
        <w:rPr>
          <w:b/>
          <w:bCs/>
          <w:smallCaps/>
        </w:rPr>
        <w:instrText>Covenants, and Agreements</w:instrText>
      </w:r>
      <w:bookmarkEnd w:id="84"/>
      <w:bookmarkEnd w:id="85"/>
      <w:r w:rsidR="00CC2F4F">
        <w:instrText xml:space="preserve">" \f C \l "1" </w:instrText>
      </w:r>
      <w:r w:rsidR="000F6436" w:rsidRPr="001474F6">
        <w:rPr>
          <w:b/>
          <w:bCs/>
          <w:smallCaps/>
        </w:rPr>
        <w:fldChar w:fldCharType="end"/>
      </w:r>
    </w:p>
    <w:p w14:paraId="1B903BAD" w14:textId="77777777" w:rsidR="00D67DDE" w:rsidRPr="00D5777B" w:rsidRDefault="00D67DDE" w:rsidP="008F4342">
      <w:pPr>
        <w:pStyle w:val="Default"/>
        <w:widowControl/>
        <w:ind w:left="144"/>
        <w:outlineLvl w:val="0"/>
        <w:rPr>
          <w:b/>
          <w:bCs/>
          <w:smallCaps/>
        </w:rPr>
      </w:pPr>
    </w:p>
    <w:p w14:paraId="074E1EB0" w14:textId="77777777" w:rsidR="00A9010B" w:rsidRPr="00417318" w:rsidRDefault="00A9010B" w:rsidP="00417318">
      <w:pPr>
        <w:pStyle w:val="Default"/>
        <w:widowControl/>
        <w:outlineLvl w:val="0"/>
        <w:rPr>
          <w:b/>
          <w:bCs/>
          <w:smallCaps/>
        </w:rPr>
      </w:pPr>
      <w:bookmarkStart w:id="86" w:name="_Toc315198219"/>
      <w:r w:rsidRPr="00417318">
        <w:rPr>
          <w:bCs/>
        </w:rPr>
        <w:t>5.1.</w:t>
      </w:r>
      <w:r w:rsidRPr="00417318">
        <w:rPr>
          <w:bCs/>
        </w:rPr>
        <w:tab/>
      </w:r>
      <w:r w:rsidR="00D67DDE" w:rsidRPr="00417318">
        <w:rPr>
          <w:bCs/>
          <w:u w:val="single"/>
        </w:rPr>
        <w:t>Acknowledgements,</w:t>
      </w:r>
      <w:r w:rsidR="00D67DDE" w:rsidRPr="00417318">
        <w:rPr>
          <w:bCs/>
          <w:smallCaps/>
          <w:u w:val="single"/>
        </w:rPr>
        <w:t xml:space="preserve"> </w:t>
      </w:r>
      <w:r w:rsidR="00D67DDE" w:rsidRPr="00417318">
        <w:rPr>
          <w:u w:val="single"/>
        </w:rPr>
        <w:t>Covenants, and Agreements of TFC.</w:t>
      </w:r>
      <w:bookmarkEnd w:id="86"/>
      <w:r w:rsidR="000F6436" w:rsidRPr="00417318">
        <w:rPr>
          <w:u w:val="single"/>
        </w:rPr>
        <w:fldChar w:fldCharType="begin"/>
      </w:r>
      <w:r w:rsidR="00495AB3" w:rsidRPr="00417318">
        <w:instrText>TC</w:instrText>
      </w:r>
      <w:r w:rsidR="00D67DDE" w:rsidRPr="00417318">
        <w:instrText xml:space="preserve"> "</w:instrText>
      </w:r>
      <w:bookmarkStart w:id="87" w:name="_Toc339112999"/>
      <w:bookmarkStart w:id="88" w:name="_Toc370314446"/>
      <w:r w:rsidR="00D67DDE" w:rsidRPr="00417318">
        <w:rPr>
          <w:bCs/>
          <w:smallCaps/>
        </w:rPr>
        <w:instrText>5.1.</w:instrText>
      </w:r>
      <w:r w:rsidR="00D67DDE" w:rsidRPr="00417318">
        <w:rPr>
          <w:bCs/>
          <w:smallCaps/>
        </w:rPr>
        <w:tab/>
      </w:r>
      <w:r w:rsidR="00D67DDE" w:rsidRPr="00417318">
        <w:rPr>
          <w:bCs/>
          <w:u w:val="single"/>
        </w:rPr>
        <w:instrText>Acknowledgements,</w:instrText>
      </w:r>
      <w:r w:rsidR="00D67DDE" w:rsidRPr="00417318">
        <w:rPr>
          <w:bCs/>
          <w:smallCaps/>
          <w:u w:val="single"/>
        </w:rPr>
        <w:instrText xml:space="preserve"> </w:instrText>
      </w:r>
      <w:r w:rsidR="00D67DDE" w:rsidRPr="00417318">
        <w:rPr>
          <w:u w:val="single"/>
        </w:rPr>
        <w:instrText>Covenants, and Agreements of TFC.</w:instrText>
      </w:r>
      <w:bookmarkEnd w:id="87"/>
      <w:bookmarkEnd w:id="88"/>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u w:val="single"/>
        </w:rPr>
        <w:fldChar w:fldCharType="end"/>
      </w:r>
      <w:r w:rsidR="00D67DDE" w:rsidRPr="00417318">
        <w:rPr>
          <w:bCs/>
        </w:rPr>
        <w:t xml:space="preserve">  TFC acknowledges, </w:t>
      </w:r>
      <w:r w:rsidRPr="00417318">
        <w:rPr>
          <w:bCs/>
        </w:rPr>
        <w:t>covenants, and agrees as follows.</w:t>
      </w:r>
      <w:bookmarkStart w:id="89" w:name="_Toc315198220"/>
    </w:p>
    <w:p w14:paraId="5AFBFA50" w14:textId="77777777" w:rsidR="00A9010B" w:rsidRPr="00417318" w:rsidRDefault="00A9010B" w:rsidP="00417318">
      <w:pPr>
        <w:pStyle w:val="Default"/>
        <w:widowControl/>
        <w:outlineLvl w:val="0"/>
        <w:rPr>
          <w:b/>
          <w:bCs/>
          <w:smallCaps/>
        </w:rPr>
      </w:pPr>
    </w:p>
    <w:p w14:paraId="0FBEA7A2" w14:textId="77777777" w:rsidR="00A9010B" w:rsidRPr="00417318" w:rsidRDefault="002A28C1" w:rsidP="00417318">
      <w:pPr>
        <w:pStyle w:val="Default"/>
        <w:widowControl/>
        <w:outlineLvl w:val="0"/>
        <w:rPr>
          <w:b/>
          <w:bCs/>
          <w:smallCaps/>
        </w:rPr>
      </w:pPr>
      <w:r w:rsidRPr="00417318">
        <w:rPr>
          <w:bCs/>
          <w:smallCaps/>
        </w:rPr>
        <w:lastRenderedPageBreak/>
        <w:tab/>
      </w:r>
      <w:r w:rsidR="00A9010B" w:rsidRPr="00417318">
        <w:rPr>
          <w:bCs/>
          <w:smallCaps/>
        </w:rPr>
        <w:t>5.1.1.</w:t>
      </w:r>
      <w:r w:rsidR="00A9010B" w:rsidRPr="00417318">
        <w:rPr>
          <w:bCs/>
          <w:smallCaps/>
        </w:rPr>
        <w:tab/>
      </w:r>
      <w:r w:rsidR="00D67DDE" w:rsidRPr="00417318">
        <w:rPr>
          <w:u w:val="single"/>
        </w:rPr>
        <w:t xml:space="preserve">TFC Deliverables to </w:t>
      </w:r>
      <w:bookmarkEnd w:id="89"/>
      <w:r w:rsidR="00C47E39" w:rsidRPr="00417318">
        <w:rPr>
          <w:u w:val="single"/>
        </w:rPr>
        <w:t>PSP</w:t>
      </w:r>
      <w:r w:rsidR="00D67DDE" w:rsidRPr="00417318">
        <w:rPr>
          <w:u w:val="single"/>
        </w:rPr>
        <w:t>.</w:t>
      </w:r>
      <w:r w:rsidR="000F6436" w:rsidRPr="00417318">
        <w:rPr>
          <w:u w:val="single"/>
        </w:rPr>
        <w:fldChar w:fldCharType="begin"/>
      </w:r>
      <w:r w:rsidR="00495AB3" w:rsidRPr="00417318">
        <w:instrText>TC</w:instrText>
      </w:r>
      <w:r w:rsidR="00D67DDE" w:rsidRPr="00417318">
        <w:instrText xml:space="preserve"> "</w:instrText>
      </w:r>
      <w:bookmarkStart w:id="90" w:name="_Toc339113000"/>
      <w:bookmarkStart w:id="91" w:name="_Toc370314447"/>
      <w:r w:rsidR="00D67DDE" w:rsidRPr="00417318">
        <w:instrText>5.1.1.</w:instrText>
      </w:r>
      <w:r w:rsidR="00D67DDE" w:rsidRPr="00417318">
        <w:tab/>
      </w:r>
      <w:r w:rsidR="00D67DDE" w:rsidRPr="00417318">
        <w:rPr>
          <w:u w:val="single"/>
        </w:rPr>
        <w:instrText xml:space="preserve">TFC Deliverables to </w:instrText>
      </w:r>
      <w:r w:rsidR="006A0C91" w:rsidRPr="00417318">
        <w:rPr>
          <w:u w:val="single"/>
        </w:rPr>
        <w:instrText>PSP</w:instrText>
      </w:r>
      <w:r w:rsidR="00D67DDE" w:rsidRPr="00417318">
        <w:rPr>
          <w:u w:val="single"/>
        </w:rPr>
        <w:instrText>.</w:instrText>
      </w:r>
      <w:bookmarkEnd w:id="90"/>
      <w:bookmarkEnd w:id="91"/>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u w:val="single"/>
        </w:rPr>
        <w:fldChar w:fldCharType="end"/>
      </w:r>
      <w:r w:rsidR="00D67DDE" w:rsidRPr="00417318">
        <w:t xml:space="preserve">  </w:t>
      </w:r>
      <w:r w:rsidR="00E336FB" w:rsidRPr="00417318">
        <w:t xml:space="preserve">Upon execution of an Assignment, </w:t>
      </w:r>
      <w:r w:rsidR="00D67DDE" w:rsidRPr="00417318">
        <w:t xml:space="preserve">TFC shall provide </w:t>
      </w:r>
      <w:r w:rsidR="00C47E39" w:rsidRPr="00417318">
        <w:t>PSP</w:t>
      </w:r>
      <w:r w:rsidR="00D67DDE" w:rsidRPr="00417318">
        <w:t xml:space="preserve"> </w:t>
      </w:r>
      <w:r w:rsidR="00060305" w:rsidRPr="00417318">
        <w:t xml:space="preserve">with </w:t>
      </w:r>
      <w:r w:rsidR="00D67DDE" w:rsidRPr="00417318">
        <w:t xml:space="preserve">a copy of, or reasonable access to, the following information and documentation regarding </w:t>
      </w:r>
      <w:r w:rsidR="00F14ED8" w:rsidRPr="00417318">
        <w:t xml:space="preserve">a particular </w:t>
      </w:r>
      <w:r w:rsidR="00D67DDE" w:rsidRPr="00417318">
        <w:t>Project:</w:t>
      </w:r>
    </w:p>
    <w:p w14:paraId="203199CA" w14:textId="77777777" w:rsidR="00A9010B" w:rsidRPr="00417318" w:rsidRDefault="00A9010B" w:rsidP="00417318">
      <w:pPr>
        <w:pStyle w:val="Default"/>
        <w:widowControl/>
        <w:outlineLvl w:val="0"/>
        <w:rPr>
          <w:bCs/>
          <w:smallCaps/>
        </w:rPr>
      </w:pPr>
    </w:p>
    <w:p w14:paraId="29E5AD1B" w14:textId="77777777" w:rsidR="00A9010B" w:rsidRPr="00417318" w:rsidRDefault="00F12BD3" w:rsidP="00417318">
      <w:pPr>
        <w:pStyle w:val="Default"/>
        <w:widowControl/>
        <w:outlineLvl w:val="0"/>
        <w:rPr>
          <w:bCs/>
          <w:smallCaps/>
        </w:rPr>
      </w:pPr>
      <w:r w:rsidRPr="00417318">
        <w:rPr>
          <w:bCs/>
          <w:smallCaps/>
        </w:rPr>
        <w:tab/>
      </w:r>
      <w:r w:rsidR="002A28C1" w:rsidRPr="00417318">
        <w:rPr>
          <w:bCs/>
          <w:smallCaps/>
        </w:rPr>
        <w:tab/>
      </w:r>
      <w:r w:rsidR="00A9010B" w:rsidRPr="00417318">
        <w:rPr>
          <w:bCs/>
          <w:smallCaps/>
        </w:rPr>
        <w:t>5.1.1.1.</w:t>
      </w:r>
      <w:r w:rsidR="00A9010B" w:rsidRPr="00417318">
        <w:rPr>
          <w:bCs/>
          <w:smallCaps/>
        </w:rPr>
        <w:tab/>
      </w:r>
      <w:r w:rsidR="00D67DDE" w:rsidRPr="00417318">
        <w:t>the UGC;</w:t>
      </w:r>
    </w:p>
    <w:p w14:paraId="6B2EACAA" w14:textId="77777777" w:rsidR="00A9010B" w:rsidRPr="00417318" w:rsidRDefault="00A9010B" w:rsidP="00417318">
      <w:pPr>
        <w:pStyle w:val="Default"/>
        <w:widowControl/>
        <w:outlineLvl w:val="0"/>
        <w:rPr>
          <w:bCs/>
          <w:smallCaps/>
        </w:rPr>
      </w:pPr>
    </w:p>
    <w:p w14:paraId="78A2D703" w14:textId="77777777" w:rsidR="00A9010B" w:rsidRPr="00417318" w:rsidRDefault="002A28C1" w:rsidP="00417318">
      <w:pPr>
        <w:pStyle w:val="Default"/>
        <w:widowControl/>
        <w:outlineLvl w:val="0"/>
        <w:rPr>
          <w:bCs/>
          <w:smallCaps/>
        </w:rPr>
      </w:pPr>
      <w:r w:rsidRPr="00417318">
        <w:rPr>
          <w:bCs/>
          <w:smallCaps/>
        </w:rPr>
        <w:tab/>
      </w:r>
      <w:r w:rsidR="00F12BD3" w:rsidRPr="00417318">
        <w:rPr>
          <w:bCs/>
          <w:smallCaps/>
        </w:rPr>
        <w:tab/>
      </w:r>
      <w:r w:rsidR="00A9010B" w:rsidRPr="00417318">
        <w:rPr>
          <w:bCs/>
          <w:smallCaps/>
        </w:rPr>
        <w:t>5.1.1.2.</w:t>
      </w:r>
      <w:r w:rsidR="00A9010B" w:rsidRPr="00417318">
        <w:rPr>
          <w:bCs/>
          <w:smallCaps/>
        </w:rPr>
        <w:tab/>
      </w:r>
      <w:r w:rsidR="00D67DDE" w:rsidRPr="00417318">
        <w:t>any Supplementary General Conditions;</w:t>
      </w:r>
    </w:p>
    <w:p w14:paraId="1A1F859A" w14:textId="77777777" w:rsidR="00A9010B" w:rsidRPr="00417318" w:rsidRDefault="00A9010B" w:rsidP="00417318">
      <w:pPr>
        <w:pStyle w:val="Default"/>
        <w:widowControl/>
        <w:outlineLvl w:val="0"/>
        <w:rPr>
          <w:bCs/>
          <w:smallCaps/>
        </w:rPr>
      </w:pPr>
    </w:p>
    <w:p w14:paraId="465533FF" w14:textId="77777777" w:rsidR="00A9010B" w:rsidRPr="00417318" w:rsidRDefault="002A28C1" w:rsidP="00417318">
      <w:pPr>
        <w:pStyle w:val="Default"/>
        <w:widowControl/>
        <w:outlineLvl w:val="0"/>
        <w:rPr>
          <w:bCs/>
          <w:smallCaps/>
        </w:rPr>
      </w:pPr>
      <w:r w:rsidRPr="00417318">
        <w:rPr>
          <w:bCs/>
          <w:smallCaps/>
        </w:rPr>
        <w:tab/>
      </w:r>
      <w:r w:rsidR="00F12BD3" w:rsidRPr="00417318">
        <w:rPr>
          <w:bCs/>
          <w:smallCaps/>
        </w:rPr>
        <w:tab/>
      </w:r>
      <w:r w:rsidR="00A9010B" w:rsidRPr="00417318">
        <w:rPr>
          <w:bCs/>
          <w:smallCaps/>
        </w:rPr>
        <w:t>5.1.1.3.</w:t>
      </w:r>
      <w:r w:rsidR="00A9010B" w:rsidRPr="00417318">
        <w:rPr>
          <w:bCs/>
          <w:smallCaps/>
        </w:rPr>
        <w:tab/>
      </w:r>
      <w:r w:rsidR="00D67DDE" w:rsidRPr="00417318">
        <w:t>any Special Conditions;</w:t>
      </w:r>
    </w:p>
    <w:p w14:paraId="4DB88950" w14:textId="77777777" w:rsidR="00A9010B" w:rsidRPr="00417318" w:rsidRDefault="00A9010B" w:rsidP="00417318">
      <w:pPr>
        <w:pStyle w:val="Default"/>
        <w:widowControl/>
        <w:outlineLvl w:val="0"/>
        <w:rPr>
          <w:bCs/>
          <w:smallCaps/>
        </w:rPr>
      </w:pPr>
    </w:p>
    <w:p w14:paraId="3B78AD6F" w14:textId="77777777" w:rsidR="00A9010B" w:rsidRPr="00417318" w:rsidRDefault="002A28C1" w:rsidP="00417318">
      <w:pPr>
        <w:pStyle w:val="Default"/>
        <w:widowControl/>
        <w:outlineLvl w:val="0"/>
        <w:rPr>
          <w:bCs/>
          <w:smallCaps/>
        </w:rPr>
      </w:pPr>
      <w:r w:rsidRPr="00417318">
        <w:rPr>
          <w:bCs/>
          <w:smallCaps/>
        </w:rPr>
        <w:tab/>
      </w:r>
      <w:r w:rsidR="00F12BD3" w:rsidRPr="00417318">
        <w:rPr>
          <w:bCs/>
          <w:smallCaps/>
        </w:rPr>
        <w:tab/>
      </w:r>
      <w:r w:rsidR="00A9010B" w:rsidRPr="00417318">
        <w:rPr>
          <w:bCs/>
          <w:smallCaps/>
        </w:rPr>
        <w:t>5.1.1.4.</w:t>
      </w:r>
      <w:r w:rsidR="00A9010B" w:rsidRPr="00417318">
        <w:rPr>
          <w:bCs/>
          <w:smallCaps/>
        </w:rPr>
        <w:tab/>
      </w:r>
      <w:r w:rsidR="00D67DDE" w:rsidRPr="00417318">
        <w:t>sample copies of the following:</w:t>
      </w:r>
    </w:p>
    <w:p w14:paraId="1FA26054" w14:textId="77777777" w:rsidR="00A9010B" w:rsidRPr="00417318" w:rsidRDefault="00A9010B" w:rsidP="00417318">
      <w:pPr>
        <w:pStyle w:val="Default"/>
        <w:widowControl/>
        <w:outlineLvl w:val="0"/>
        <w:rPr>
          <w:bCs/>
          <w:smallCaps/>
        </w:rPr>
      </w:pPr>
    </w:p>
    <w:p w14:paraId="33564AA9" w14:textId="77777777" w:rsidR="00A9010B" w:rsidRPr="00417318" w:rsidRDefault="002A28C1" w:rsidP="00417318">
      <w:pPr>
        <w:pStyle w:val="Default"/>
        <w:widowControl/>
        <w:ind w:left="1440"/>
        <w:outlineLvl w:val="0"/>
        <w:rPr>
          <w:bCs/>
          <w:smallCaps/>
        </w:rPr>
      </w:pPr>
      <w:r w:rsidRPr="00417318">
        <w:rPr>
          <w:bCs/>
          <w:smallCaps/>
        </w:rPr>
        <w:tab/>
      </w:r>
      <w:r w:rsidR="00F12BD3" w:rsidRPr="00417318">
        <w:rPr>
          <w:bCs/>
          <w:smallCaps/>
        </w:rPr>
        <w:tab/>
      </w:r>
      <w:r w:rsidR="00A9010B" w:rsidRPr="00417318">
        <w:rPr>
          <w:bCs/>
          <w:smallCaps/>
        </w:rPr>
        <w:t>5.1.1.4.1.</w:t>
      </w:r>
      <w:r w:rsidR="00A9010B" w:rsidRPr="00417318">
        <w:rPr>
          <w:bCs/>
          <w:smallCaps/>
        </w:rPr>
        <w:tab/>
      </w:r>
      <w:r w:rsidR="00D67DDE" w:rsidRPr="00417318">
        <w:t>contract forms; and</w:t>
      </w:r>
    </w:p>
    <w:p w14:paraId="107B0E90" w14:textId="77777777" w:rsidR="00A9010B" w:rsidRPr="00417318" w:rsidRDefault="00A9010B" w:rsidP="00417318">
      <w:pPr>
        <w:pStyle w:val="Default"/>
        <w:widowControl/>
        <w:ind w:left="1440"/>
        <w:outlineLvl w:val="0"/>
      </w:pPr>
    </w:p>
    <w:p w14:paraId="5BEA63A2" w14:textId="77777777" w:rsidR="00A9010B" w:rsidRPr="00417318" w:rsidRDefault="002A28C1" w:rsidP="00417318">
      <w:pPr>
        <w:pStyle w:val="Default"/>
        <w:widowControl/>
        <w:ind w:left="1440"/>
        <w:outlineLvl w:val="0"/>
      </w:pPr>
      <w:r w:rsidRPr="00417318">
        <w:tab/>
      </w:r>
      <w:r w:rsidR="00F12BD3" w:rsidRPr="00417318">
        <w:tab/>
      </w:r>
      <w:r w:rsidR="00A9010B" w:rsidRPr="00417318">
        <w:t>5.1.1.4.2.</w:t>
      </w:r>
      <w:r w:rsidR="00A9010B" w:rsidRPr="00417318">
        <w:tab/>
        <w:t>bond forms.</w:t>
      </w:r>
    </w:p>
    <w:p w14:paraId="49FD15F8" w14:textId="77777777" w:rsidR="00A9010B" w:rsidRPr="00417318" w:rsidRDefault="00A9010B" w:rsidP="00417318">
      <w:pPr>
        <w:pStyle w:val="Default"/>
        <w:widowControl/>
        <w:outlineLvl w:val="0"/>
      </w:pPr>
    </w:p>
    <w:p w14:paraId="0D4095F3" w14:textId="77777777" w:rsidR="00F12BD3" w:rsidRPr="00417318" w:rsidRDefault="002A28C1" w:rsidP="00417318">
      <w:pPr>
        <w:pStyle w:val="Default"/>
        <w:widowControl/>
        <w:outlineLvl w:val="0"/>
        <w:rPr>
          <w:b/>
          <w:bCs/>
          <w:smallCaps/>
        </w:rPr>
      </w:pPr>
      <w:r w:rsidRPr="00417318">
        <w:tab/>
      </w:r>
      <w:r w:rsidR="00F12BD3" w:rsidRPr="00417318">
        <w:tab/>
        <w:t>5.1.1.5.</w:t>
      </w:r>
      <w:r w:rsidR="00F12BD3" w:rsidRPr="00417318">
        <w:tab/>
        <w:t>b</w:t>
      </w:r>
      <w:r w:rsidR="00D67DDE" w:rsidRPr="00417318">
        <w:t>idding information and instructions;</w:t>
      </w:r>
    </w:p>
    <w:p w14:paraId="01C5505E" w14:textId="77777777" w:rsidR="00F12BD3" w:rsidRPr="00417318" w:rsidRDefault="00F12BD3" w:rsidP="00417318">
      <w:pPr>
        <w:pStyle w:val="Default"/>
        <w:widowControl/>
        <w:outlineLvl w:val="0"/>
        <w:rPr>
          <w:b/>
          <w:bCs/>
          <w:smallCaps/>
        </w:rPr>
      </w:pPr>
    </w:p>
    <w:p w14:paraId="09A8C566" w14:textId="77777777" w:rsidR="00F12BD3" w:rsidRPr="00417318" w:rsidRDefault="002A28C1" w:rsidP="00417318">
      <w:pPr>
        <w:pStyle w:val="Default"/>
        <w:widowControl/>
        <w:outlineLvl w:val="0"/>
        <w:rPr>
          <w:b/>
          <w:bCs/>
          <w:smallCaps/>
        </w:rPr>
      </w:pPr>
      <w:r w:rsidRPr="00417318">
        <w:rPr>
          <w:b/>
          <w:bCs/>
          <w:smallCaps/>
        </w:rPr>
        <w:tab/>
      </w:r>
      <w:r w:rsidR="00F12BD3" w:rsidRPr="00417318">
        <w:rPr>
          <w:b/>
          <w:bCs/>
          <w:smallCaps/>
        </w:rPr>
        <w:tab/>
      </w:r>
      <w:r w:rsidR="00A9010B" w:rsidRPr="00417318">
        <w:rPr>
          <w:bCs/>
          <w:smallCaps/>
        </w:rPr>
        <w:t>5.1.1.6.</w:t>
      </w:r>
      <w:r w:rsidR="00A9010B" w:rsidRPr="00417318">
        <w:rPr>
          <w:bCs/>
          <w:smallCaps/>
        </w:rPr>
        <w:tab/>
      </w:r>
      <w:r w:rsidR="00D67DDE" w:rsidRPr="00417318">
        <w:t xml:space="preserve">minimum wage rates; </w:t>
      </w:r>
    </w:p>
    <w:p w14:paraId="2AA983B8" w14:textId="77777777" w:rsidR="00F12BD3" w:rsidRPr="00417318" w:rsidRDefault="00F12BD3" w:rsidP="00417318">
      <w:pPr>
        <w:pStyle w:val="Default"/>
        <w:widowControl/>
        <w:outlineLvl w:val="0"/>
        <w:rPr>
          <w:b/>
          <w:bCs/>
          <w:smallCaps/>
        </w:rPr>
      </w:pPr>
    </w:p>
    <w:p w14:paraId="442EF403" w14:textId="77777777" w:rsidR="00F12BD3" w:rsidRPr="00417318" w:rsidRDefault="002A28C1" w:rsidP="00417318">
      <w:pPr>
        <w:pStyle w:val="Default"/>
        <w:widowControl/>
        <w:outlineLvl w:val="0"/>
        <w:rPr>
          <w:b/>
          <w:bCs/>
          <w:smallCaps/>
        </w:rPr>
      </w:pPr>
      <w:r w:rsidRPr="00417318">
        <w:rPr>
          <w:b/>
          <w:bCs/>
          <w:smallCaps/>
        </w:rPr>
        <w:tab/>
      </w:r>
      <w:r w:rsidR="00F12BD3" w:rsidRPr="00417318">
        <w:rPr>
          <w:b/>
          <w:bCs/>
          <w:smallCaps/>
        </w:rPr>
        <w:tab/>
      </w:r>
      <w:r w:rsidR="00F12BD3" w:rsidRPr="00417318">
        <w:rPr>
          <w:bCs/>
          <w:smallCaps/>
        </w:rPr>
        <w:t>5.1.1.7.</w:t>
      </w:r>
      <w:r w:rsidR="00F12BD3" w:rsidRPr="00417318">
        <w:rPr>
          <w:bCs/>
          <w:smallCaps/>
        </w:rPr>
        <w:tab/>
      </w:r>
      <w:r w:rsidR="00D67DDE" w:rsidRPr="00417318">
        <w:t xml:space="preserve">the PAR for inclusion in the Specifications; </w:t>
      </w:r>
    </w:p>
    <w:p w14:paraId="5854014D" w14:textId="77777777" w:rsidR="00F12BD3" w:rsidRPr="00417318" w:rsidRDefault="00F12BD3" w:rsidP="00417318">
      <w:pPr>
        <w:pStyle w:val="Default"/>
        <w:widowControl/>
        <w:outlineLvl w:val="0"/>
        <w:rPr>
          <w:b/>
          <w:bCs/>
          <w:smallCaps/>
        </w:rPr>
      </w:pPr>
    </w:p>
    <w:p w14:paraId="29C2BFD7" w14:textId="77777777" w:rsidR="00F12BD3" w:rsidRPr="00417318" w:rsidRDefault="00F12BD3" w:rsidP="00417318">
      <w:pPr>
        <w:pStyle w:val="Default"/>
        <w:widowControl/>
        <w:outlineLvl w:val="0"/>
        <w:rPr>
          <w:b/>
          <w:bCs/>
          <w:smallCaps/>
        </w:rPr>
      </w:pPr>
      <w:r w:rsidRPr="00417318">
        <w:rPr>
          <w:b/>
          <w:bCs/>
          <w:smallCaps/>
        </w:rPr>
        <w:tab/>
      </w:r>
      <w:r w:rsidR="002A28C1" w:rsidRPr="00417318">
        <w:rPr>
          <w:b/>
          <w:bCs/>
          <w:smallCaps/>
        </w:rPr>
        <w:tab/>
      </w:r>
      <w:r w:rsidRPr="00417318">
        <w:rPr>
          <w:bCs/>
          <w:smallCaps/>
        </w:rPr>
        <w:t>5.1.1.8.</w:t>
      </w:r>
      <w:r w:rsidRPr="00417318">
        <w:rPr>
          <w:bCs/>
          <w:smallCaps/>
        </w:rPr>
        <w:tab/>
      </w:r>
      <w:r w:rsidR="00D67DDE" w:rsidRPr="00417318">
        <w:t>any maps and Drawings in the possession of TFC that reflect or depict Site boundaries, recorded easements, topography, utility locations, and such other documents</w:t>
      </w:r>
      <w:r w:rsidR="00D67DDE" w:rsidRPr="00417318">
        <w:rPr>
          <w:color w:val="auto"/>
        </w:rPr>
        <w:t xml:space="preserve"> </w:t>
      </w:r>
      <w:r w:rsidR="00D67DDE" w:rsidRPr="00417318">
        <w:t>in the possession of TFC that reflect Site conditions and/or restrictions which may impact the design and/or construction of the Project;</w:t>
      </w:r>
    </w:p>
    <w:p w14:paraId="2F465EEB" w14:textId="77777777" w:rsidR="00F12BD3" w:rsidRPr="00417318" w:rsidRDefault="00F12BD3" w:rsidP="00417318">
      <w:pPr>
        <w:pStyle w:val="Default"/>
        <w:widowControl/>
        <w:outlineLvl w:val="0"/>
        <w:rPr>
          <w:b/>
          <w:bCs/>
          <w:smallCaps/>
        </w:rPr>
      </w:pPr>
    </w:p>
    <w:p w14:paraId="39B41F9C" w14:textId="77777777" w:rsidR="00F12BD3" w:rsidRPr="00417318" w:rsidRDefault="002A28C1" w:rsidP="00417318">
      <w:pPr>
        <w:pStyle w:val="Default"/>
        <w:widowControl/>
        <w:outlineLvl w:val="0"/>
        <w:rPr>
          <w:b/>
          <w:bCs/>
          <w:smallCaps/>
        </w:rPr>
      </w:pPr>
      <w:r w:rsidRPr="00417318">
        <w:rPr>
          <w:b/>
          <w:bCs/>
          <w:smallCaps/>
        </w:rPr>
        <w:tab/>
      </w:r>
      <w:r w:rsidR="00F12BD3" w:rsidRPr="00417318">
        <w:rPr>
          <w:b/>
          <w:bCs/>
          <w:smallCaps/>
        </w:rPr>
        <w:tab/>
      </w:r>
      <w:r w:rsidR="00F12BD3" w:rsidRPr="00417318">
        <w:rPr>
          <w:bCs/>
          <w:smallCaps/>
        </w:rPr>
        <w:t>5.1.1.9.</w:t>
      </w:r>
      <w:r w:rsidR="00F12BD3" w:rsidRPr="00417318">
        <w:rPr>
          <w:bCs/>
          <w:smallCaps/>
        </w:rPr>
        <w:tab/>
      </w:r>
      <w:r w:rsidR="00D67DDE" w:rsidRPr="00417318">
        <w:t xml:space="preserve">any soil reports or traffic impact studies in the possession of TFC; </w:t>
      </w:r>
    </w:p>
    <w:p w14:paraId="4E2D6D07" w14:textId="77777777" w:rsidR="00F12BD3" w:rsidRPr="00417318" w:rsidRDefault="00F12BD3" w:rsidP="00417318">
      <w:pPr>
        <w:pStyle w:val="Default"/>
        <w:widowControl/>
        <w:outlineLvl w:val="0"/>
        <w:rPr>
          <w:b/>
          <w:bCs/>
          <w:smallCaps/>
        </w:rPr>
      </w:pPr>
    </w:p>
    <w:p w14:paraId="3FBC78B7" w14:textId="77777777" w:rsidR="00F12BD3" w:rsidRPr="00417318" w:rsidRDefault="00BC2EEC" w:rsidP="00417318">
      <w:pPr>
        <w:pStyle w:val="Default"/>
        <w:widowControl/>
        <w:outlineLvl w:val="0"/>
        <w:rPr>
          <w:b/>
          <w:bCs/>
          <w:smallCaps/>
        </w:rPr>
      </w:pPr>
      <w:r w:rsidRPr="00417318">
        <w:rPr>
          <w:b/>
          <w:bCs/>
          <w:smallCaps/>
        </w:rPr>
        <w:tab/>
      </w:r>
      <w:r w:rsidR="00F12BD3" w:rsidRPr="00417318">
        <w:rPr>
          <w:b/>
          <w:bCs/>
          <w:smallCaps/>
        </w:rPr>
        <w:tab/>
      </w:r>
      <w:r w:rsidR="00F12BD3" w:rsidRPr="00417318">
        <w:rPr>
          <w:bCs/>
          <w:smallCaps/>
        </w:rPr>
        <w:t>5.1.1.10.</w:t>
      </w:r>
      <w:r w:rsidR="00F12BD3" w:rsidRPr="00417318">
        <w:rPr>
          <w:bCs/>
          <w:smallCaps/>
        </w:rPr>
        <w:tab/>
      </w:r>
      <w:r w:rsidR="00CD3C01" w:rsidRPr="00417318">
        <w:t xml:space="preserve">any </w:t>
      </w:r>
      <w:r w:rsidR="00D67DDE" w:rsidRPr="00417318">
        <w:t>Project Analysis, or equivalent thereof;</w:t>
      </w:r>
    </w:p>
    <w:p w14:paraId="3C6FCFC9" w14:textId="77777777" w:rsidR="00F12BD3" w:rsidRPr="00417318" w:rsidRDefault="00F12BD3" w:rsidP="00417318">
      <w:pPr>
        <w:pStyle w:val="Default"/>
        <w:widowControl/>
        <w:outlineLvl w:val="0"/>
        <w:rPr>
          <w:b/>
          <w:bCs/>
          <w:smallCaps/>
        </w:rPr>
      </w:pPr>
    </w:p>
    <w:p w14:paraId="28831A8D" w14:textId="77777777" w:rsidR="00F12BD3" w:rsidRPr="00417318" w:rsidRDefault="00BC2EEC" w:rsidP="00417318">
      <w:pPr>
        <w:pStyle w:val="Default"/>
        <w:widowControl/>
        <w:outlineLvl w:val="0"/>
        <w:rPr>
          <w:b/>
          <w:bCs/>
          <w:smallCaps/>
        </w:rPr>
      </w:pPr>
      <w:r w:rsidRPr="00417318">
        <w:rPr>
          <w:b/>
          <w:bCs/>
          <w:smallCaps/>
        </w:rPr>
        <w:tab/>
      </w:r>
      <w:r w:rsidR="00F12BD3" w:rsidRPr="00417318">
        <w:rPr>
          <w:b/>
          <w:bCs/>
          <w:smallCaps/>
        </w:rPr>
        <w:tab/>
      </w:r>
      <w:r w:rsidR="00F12BD3" w:rsidRPr="00417318">
        <w:rPr>
          <w:bCs/>
          <w:smallCaps/>
        </w:rPr>
        <w:t>5.1.1.11.</w:t>
      </w:r>
      <w:r w:rsidR="00F12BD3" w:rsidRPr="00417318">
        <w:rPr>
          <w:bCs/>
          <w:smallCaps/>
        </w:rPr>
        <w:tab/>
      </w:r>
      <w:r w:rsidR="00CD3C01" w:rsidRPr="00417318">
        <w:t xml:space="preserve">any </w:t>
      </w:r>
      <w:r w:rsidR="00D67DDE" w:rsidRPr="00417318">
        <w:t>Budget; and</w:t>
      </w:r>
    </w:p>
    <w:p w14:paraId="489E6678" w14:textId="77777777" w:rsidR="00F12BD3" w:rsidRPr="00417318" w:rsidRDefault="00F12BD3" w:rsidP="00417318">
      <w:pPr>
        <w:pStyle w:val="Default"/>
        <w:widowControl/>
        <w:outlineLvl w:val="0"/>
        <w:rPr>
          <w:b/>
          <w:bCs/>
          <w:smallCaps/>
        </w:rPr>
      </w:pPr>
    </w:p>
    <w:p w14:paraId="7FCDDBDD" w14:textId="77777777" w:rsidR="00D67DDE" w:rsidRPr="00417318" w:rsidRDefault="00BC2EEC" w:rsidP="00417318">
      <w:pPr>
        <w:pStyle w:val="Default"/>
        <w:widowControl/>
        <w:outlineLvl w:val="0"/>
        <w:rPr>
          <w:b/>
          <w:bCs/>
          <w:smallCaps/>
        </w:rPr>
      </w:pPr>
      <w:r w:rsidRPr="00417318">
        <w:rPr>
          <w:b/>
          <w:bCs/>
          <w:smallCaps/>
        </w:rPr>
        <w:tab/>
      </w:r>
      <w:r w:rsidR="00F12BD3" w:rsidRPr="00417318">
        <w:rPr>
          <w:b/>
          <w:bCs/>
          <w:smallCaps/>
        </w:rPr>
        <w:tab/>
      </w:r>
      <w:r w:rsidR="00F12BD3" w:rsidRPr="00417318">
        <w:rPr>
          <w:bCs/>
          <w:smallCaps/>
        </w:rPr>
        <w:t>5.1.1.12.</w:t>
      </w:r>
      <w:r w:rsidR="00F12BD3" w:rsidRPr="00417318">
        <w:rPr>
          <w:bCs/>
          <w:smallCaps/>
        </w:rPr>
        <w:tab/>
      </w:r>
      <w:r w:rsidR="00057EB9" w:rsidRPr="00417318">
        <w:t>the Communication Protocol</w:t>
      </w:r>
      <w:r w:rsidR="00D67DDE" w:rsidRPr="00417318">
        <w:t>.</w:t>
      </w:r>
    </w:p>
    <w:p w14:paraId="17789810" w14:textId="77777777" w:rsidR="00D67DDE" w:rsidRPr="00417318" w:rsidRDefault="00D67DDE" w:rsidP="00417318">
      <w:pPr>
        <w:pStyle w:val="ListParagraph"/>
        <w:ind w:left="0"/>
        <w:rPr>
          <w:rFonts w:ascii="Times New Roman" w:hAnsi="Times New Roman"/>
          <w:sz w:val="24"/>
          <w:szCs w:val="24"/>
        </w:rPr>
      </w:pPr>
    </w:p>
    <w:p w14:paraId="086E4B26" w14:textId="77777777" w:rsidR="00F12BD3" w:rsidRPr="00417318" w:rsidRDefault="00BC2EEC" w:rsidP="00417318">
      <w:pPr>
        <w:pStyle w:val="Default"/>
        <w:widowControl/>
        <w:outlineLvl w:val="0"/>
      </w:pPr>
      <w:bookmarkStart w:id="92" w:name="_Toc315198221"/>
      <w:r w:rsidRPr="00417318">
        <w:tab/>
      </w:r>
      <w:r w:rsidR="00F12BD3" w:rsidRPr="00417318">
        <w:t>5.1.2.</w:t>
      </w:r>
      <w:r w:rsidR="00F12BD3" w:rsidRPr="00417318">
        <w:tab/>
      </w:r>
      <w:r w:rsidR="00D67DDE" w:rsidRPr="00417318">
        <w:rPr>
          <w:u w:val="single"/>
        </w:rPr>
        <w:t xml:space="preserve">TFC Services to </w:t>
      </w:r>
      <w:bookmarkEnd w:id="92"/>
      <w:r w:rsidR="00C47E39" w:rsidRPr="00417318">
        <w:rPr>
          <w:u w:val="single"/>
        </w:rPr>
        <w:t>PSP</w:t>
      </w:r>
      <w:r w:rsidR="000F6436" w:rsidRPr="00417318">
        <w:rPr>
          <w:u w:val="single"/>
        </w:rPr>
        <w:fldChar w:fldCharType="begin"/>
      </w:r>
      <w:r w:rsidR="00972333" w:rsidRPr="00417318">
        <w:instrText xml:space="preserve"> TC "</w:instrText>
      </w:r>
      <w:bookmarkStart w:id="93" w:name="_Toc349745729"/>
      <w:bookmarkStart w:id="94" w:name="_Toc370314448"/>
      <w:r w:rsidR="00972333" w:rsidRPr="00417318">
        <w:instrText>5.1.2.</w:instrText>
      </w:r>
      <w:r w:rsidR="00972333" w:rsidRPr="00417318">
        <w:tab/>
      </w:r>
      <w:r w:rsidR="00972333" w:rsidRPr="00417318">
        <w:rPr>
          <w:u w:val="single"/>
        </w:rPr>
        <w:instrText>TFC Services to PSP</w:instrText>
      </w:r>
      <w:bookmarkEnd w:id="93"/>
      <w:bookmarkEnd w:id="94"/>
      <w:r w:rsidR="00972333" w:rsidRPr="00417318">
        <w:instrText xml:space="preserve">" \f C \l "3" </w:instrText>
      </w:r>
      <w:r w:rsidR="000F6436" w:rsidRPr="00417318">
        <w:rPr>
          <w:u w:val="single"/>
        </w:rPr>
        <w:fldChar w:fldCharType="end"/>
      </w:r>
      <w:r w:rsidR="00D67DDE" w:rsidRPr="00417318">
        <w:rPr>
          <w:u w:val="single"/>
        </w:rPr>
        <w:t>.</w:t>
      </w:r>
      <w:r w:rsidR="00D67DDE" w:rsidRPr="00417318">
        <w:t xml:space="preserve">  TFC shall provide,</w:t>
      </w:r>
      <w:r w:rsidR="00D67DDE" w:rsidRPr="00417318">
        <w:rPr>
          <w:color w:val="auto"/>
        </w:rPr>
        <w:t xml:space="preserve"> </w:t>
      </w:r>
      <w:r w:rsidR="00D67DDE" w:rsidRPr="00417318">
        <w:t xml:space="preserve">or cause to be provided, </w:t>
      </w:r>
      <w:r w:rsidR="00C47E39" w:rsidRPr="00417318">
        <w:t>PSP</w:t>
      </w:r>
      <w:r w:rsidR="00D67DDE" w:rsidRPr="00417318">
        <w:t xml:space="preserve"> with the following services for the Project</w:t>
      </w:r>
      <w:r w:rsidR="00FD4B61" w:rsidRPr="00417318">
        <w:t xml:space="preserve"> identified in </w:t>
      </w:r>
      <w:r w:rsidR="00C97C27" w:rsidRPr="00417318">
        <w:t>an</w:t>
      </w:r>
      <w:r w:rsidR="00FD4B61" w:rsidRPr="00417318">
        <w:t xml:space="preserve"> Assignment</w:t>
      </w:r>
      <w:r w:rsidRPr="00417318">
        <w:t>:</w:t>
      </w:r>
    </w:p>
    <w:p w14:paraId="0A45A02A" w14:textId="77777777" w:rsidR="00F12BD3" w:rsidRPr="00417318" w:rsidRDefault="00F12BD3" w:rsidP="00417318">
      <w:pPr>
        <w:pStyle w:val="Default"/>
        <w:widowControl/>
        <w:outlineLvl w:val="0"/>
      </w:pPr>
    </w:p>
    <w:p w14:paraId="2C1E16F1" w14:textId="77777777" w:rsidR="00F12BD3" w:rsidRPr="00417318" w:rsidRDefault="00F12BD3" w:rsidP="00417318">
      <w:pPr>
        <w:pStyle w:val="Default"/>
        <w:widowControl/>
        <w:outlineLvl w:val="0"/>
      </w:pPr>
      <w:r w:rsidRPr="00417318">
        <w:tab/>
      </w:r>
      <w:r w:rsidR="00BC2EEC" w:rsidRPr="00417318">
        <w:tab/>
      </w:r>
      <w:r w:rsidRPr="00417318">
        <w:t>5.1.2.1.</w:t>
      </w:r>
      <w:r w:rsidRPr="00417318">
        <w:tab/>
      </w:r>
      <w:r w:rsidR="00CD3C01" w:rsidRPr="00417318">
        <w:t xml:space="preserve">upon PSP receiving general and criminal background check clearance, </w:t>
      </w:r>
      <w:r w:rsidR="00D67DDE" w:rsidRPr="00417318">
        <w:t xml:space="preserve">assist </w:t>
      </w:r>
      <w:r w:rsidR="00C47E39" w:rsidRPr="00417318">
        <w:t>PSP</w:t>
      </w:r>
      <w:r w:rsidR="00D67DDE" w:rsidRPr="00417318">
        <w:t xml:space="preserve"> in obtaining such access to the Sites as is reasonably necessary to enable </w:t>
      </w:r>
      <w:r w:rsidR="00C47E39" w:rsidRPr="00417318">
        <w:t>PSP</w:t>
      </w:r>
      <w:r w:rsidR="00D67DDE" w:rsidRPr="00417318">
        <w:t xml:space="preserve"> to provide the Professional Services;</w:t>
      </w:r>
    </w:p>
    <w:p w14:paraId="1962F16C" w14:textId="77777777" w:rsidR="00F12BD3" w:rsidRPr="00417318" w:rsidRDefault="00F12BD3" w:rsidP="00417318">
      <w:pPr>
        <w:pStyle w:val="Default"/>
        <w:widowControl/>
        <w:outlineLvl w:val="0"/>
      </w:pPr>
    </w:p>
    <w:p w14:paraId="03D475DC" w14:textId="77777777" w:rsidR="00F12BD3" w:rsidRPr="00417318" w:rsidRDefault="00BC2EEC" w:rsidP="00417318">
      <w:pPr>
        <w:pStyle w:val="Default"/>
        <w:widowControl/>
        <w:outlineLvl w:val="0"/>
      </w:pPr>
      <w:r w:rsidRPr="00417318">
        <w:tab/>
      </w:r>
      <w:r w:rsidR="00F12BD3" w:rsidRPr="00417318">
        <w:tab/>
        <w:t>5.1.2.2.</w:t>
      </w:r>
      <w:r w:rsidR="00F12BD3" w:rsidRPr="00417318">
        <w:tab/>
      </w:r>
      <w:r w:rsidR="00D67DDE" w:rsidRPr="00417318">
        <w:t xml:space="preserve">designate the TFC Project Manager who will supervise the </w:t>
      </w:r>
      <w:r w:rsidR="00C923D4" w:rsidRPr="00417318">
        <w:t>Work</w:t>
      </w:r>
      <w:r w:rsidR="00D67DDE" w:rsidRPr="00417318">
        <w:t xml:space="preserve"> of the Project and the </w:t>
      </w:r>
      <w:r w:rsidR="00991A89" w:rsidRPr="00417318">
        <w:t>P</w:t>
      </w:r>
      <w:r w:rsidR="005D3C91" w:rsidRPr="00417318">
        <w:t xml:space="preserve">rofessional </w:t>
      </w:r>
      <w:r w:rsidR="00991A89" w:rsidRPr="00417318">
        <w:t>S</w:t>
      </w:r>
      <w:r w:rsidR="00D67DDE" w:rsidRPr="00417318">
        <w:t>ervices being provided pursuant to this Agreement</w:t>
      </w:r>
      <w:r w:rsidR="002A7B05" w:rsidRPr="00417318">
        <w:t>, any Assignment,</w:t>
      </w:r>
      <w:r w:rsidR="00D67DDE" w:rsidRPr="00417318">
        <w:t xml:space="preserve"> and the Contract Documents; and</w:t>
      </w:r>
    </w:p>
    <w:p w14:paraId="08BA2030" w14:textId="77777777" w:rsidR="00F12BD3" w:rsidRPr="00417318" w:rsidRDefault="00F12BD3" w:rsidP="00417318">
      <w:pPr>
        <w:pStyle w:val="Default"/>
        <w:widowControl/>
        <w:outlineLvl w:val="0"/>
      </w:pPr>
    </w:p>
    <w:p w14:paraId="67718BCE" w14:textId="77777777" w:rsidR="00CC66B3" w:rsidRPr="00417318" w:rsidRDefault="00BC2EEC" w:rsidP="00417318">
      <w:pPr>
        <w:pStyle w:val="Default"/>
        <w:widowControl/>
        <w:outlineLvl w:val="0"/>
      </w:pPr>
      <w:r w:rsidRPr="00417318">
        <w:lastRenderedPageBreak/>
        <w:tab/>
      </w:r>
      <w:r w:rsidR="00F12BD3" w:rsidRPr="00417318">
        <w:tab/>
        <w:t>5.1.2.3.</w:t>
      </w:r>
      <w:r w:rsidR="00F12BD3" w:rsidRPr="00417318">
        <w:tab/>
      </w:r>
      <w:r w:rsidR="00D67DDE" w:rsidRPr="00417318">
        <w:t>p</w:t>
      </w:r>
      <w:r w:rsidR="00D67DDE" w:rsidRPr="00417318" w:rsidDel="00213E56">
        <w:t xml:space="preserve">rovide </w:t>
      </w:r>
      <w:r w:rsidR="00D67DDE" w:rsidRPr="00417318">
        <w:t xml:space="preserve">intermediate reviews of the work product of </w:t>
      </w:r>
      <w:r w:rsidR="00C47E39" w:rsidRPr="00417318">
        <w:t>PSP</w:t>
      </w:r>
      <w:r w:rsidR="00D67DDE" w:rsidRPr="00417318">
        <w:t xml:space="preserve"> as necessary to allow </w:t>
      </w:r>
      <w:r w:rsidR="00C47E39" w:rsidRPr="00417318">
        <w:t>PSP</w:t>
      </w:r>
      <w:r w:rsidR="00D67DDE" w:rsidRPr="00417318">
        <w:t xml:space="preserve"> to proceed with delivery of the Professional Services in a timely manner. </w:t>
      </w:r>
      <w:bookmarkStart w:id="95" w:name="_Toc315198224"/>
    </w:p>
    <w:p w14:paraId="0A0D4AC9" w14:textId="77777777" w:rsidR="00CC66B3" w:rsidRPr="00417318" w:rsidRDefault="00CC66B3" w:rsidP="00417318">
      <w:pPr>
        <w:pStyle w:val="Default"/>
        <w:widowControl/>
        <w:outlineLvl w:val="0"/>
      </w:pPr>
    </w:p>
    <w:p w14:paraId="3AFAB88B" w14:textId="77777777" w:rsidR="00CC66B3" w:rsidRPr="00417318" w:rsidRDefault="00CC66B3" w:rsidP="00417318">
      <w:pPr>
        <w:pStyle w:val="Default"/>
        <w:widowControl/>
        <w:outlineLvl w:val="0"/>
      </w:pPr>
      <w:r w:rsidRPr="00417318">
        <w:t>5.2.</w:t>
      </w:r>
      <w:r w:rsidRPr="00417318">
        <w:tab/>
      </w:r>
      <w:r w:rsidR="00D67DDE" w:rsidRPr="00417318">
        <w:rPr>
          <w:u w:val="single"/>
        </w:rPr>
        <w:t>Acknowledgements, C</w:t>
      </w:r>
      <w:r w:rsidR="00D67DDE" w:rsidRPr="00417318">
        <w:rPr>
          <w:color w:val="auto"/>
          <w:u w:val="single"/>
        </w:rPr>
        <w:t xml:space="preserve">ovenants, and </w:t>
      </w:r>
      <w:r w:rsidR="00D67DDE" w:rsidRPr="00417318">
        <w:rPr>
          <w:u w:val="single"/>
        </w:rPr>
        <w:t>A</w:t>
      </w:r>
      <w:r w:rsidR="00D67DDE" w:rsidRPr="00417318">
        <w:rPr>
          <w:color w:val="auto"/>
          <w:u w:val="single"/>
        </w:rPr>
        <w:t xml:space="preserve">greements of </w:t>
      </w:r>
      <w:bookmarkEnd w:id="95"/>
      <w:r w:rsidR="00C47E39" w:rsidRPr="00417318">
        <w:rPr>
          <w:u w:val="single"/>
        </w:rPr>
        <w:t>PSP</w:t>
      </w:r>
      <w:r w:rsidR="000F6436" w:rsidRPr="00417318">
        <w:rPr>
          <w:u w:val="single"/>
        </w:rPr>
        <w:fldChar w:fldCharType="begin"/>
      </w:r>
      <w:r w:rsidR="004A5DE3" w:rsidRPr="00417318">
        <w:instrText xml:space="preserve"> TC "</w:instrText>
      </w:r>
      <w:bookmarkStart w:id="96" w:name="_Toc349745730"/>
      <w:bookmarkStart w:id="97" w:name="_Toc370314449"/>
      <w:r w:rsidR="004A5DE3" w:rsidRPr="00417318">
        <w:instrText>5.2.</w:instrText>
      </w:r>
      <w:r w:rsidR="004A5DE3" w:rsidRPr="00417318">
        <w:tab/>
      </w:r>
      <w:r w:rsidR="004A5DE3" w:rsidRPr="00417318">
        <w:rPr>
          <w:u w:val="single"/>
        </w:rPr>
        <w:instrText>Acknowledgements, C</w:instrText>
      </w:r>
      <w:r w:rsidR="004A5DE3" w:rsidRPr="00417318">
        <w:rPr>
          <w:color w:val="auto"/>
          <w:u w:val="single"/>
        </w:rPr>
        <w:instrText xml:space="preserve">ovenants, and </w:instrText>
      </w:r>
      <w:r w:rsidR="004A5DE3" w:rsidRPr="00417318">
        <w:rPr>
          <w:u w:val="single"/>
        </w:rPr>
        <w:instrText>A</w:instrText>
      </w:r>
      <w:r w:rsidR="004A5DE3" w:rsidRPr="00417318">
        <w:rPr>
          <w:color w:val="auto"/>
          <w:u w:val="single"/>
        </w:rPr>
        <w:instrText xml:space="preserve">greements of </w:instrText>
      </w:r>
      <w:r w:rsidR="0039450E" w:rsidRPr="00417318">
        <w:rPr>
          <w:u w:val="single"/>
        </w:rPr>
        <w:instrText>PSP</w:instrText>
      </w:r>
      <w:bookmarkEnd w:id="96"/>
      <w:bookmarkEnd w:id="97"/>
      <w:r w:rsidR="004A5DE3" w:rsidRPr="00417318">
        <w:instrText xml:space="preserve">" \f C \l "2" </w:instrText>
      </w:r>
      <w:r w:rsidR="000F6436" w:rsidRPr="00417318">
        <w:rPr>
          <w:u w:val="single"/>
        </w:rPr>
        <w:fldChar w:fldCharType="end"/>
      </w:r>
      <w:r w:rsidR="00D67DDE" w:rsidRPr="00417318">
        <w:rPr>
          <w:color w:val="auto"/>
          <w:u w:val="single"/>
        </w:rPr>
        <w:t>.</w:t>
      </w:r>
      <w:r w:rsidR="00D67DDE" w:rsidRPr="00417318">
        <w:t xml:space="preserve">  </w:t>
      </w:r>
      <w:r w:rsidR="00C47E39" w:rsidRPr="00417318">
        <w:rPr>
          <w:bCs/>
        </w:rPr>
        <w:t>PSP</w:t>
      </w:r>
      <w:r w:rsidR="00D67DDE" w:rsidRPr="00417318">
        <w:rPr>
          <w:bCs/>
        </w:rPr>
        <w:t xml:space="preserve"> acknowledges, c</w:t>
      </w:r>
      <w:bookmarkStart w:id="98" w:name="_Toc315198225"/>
      <w:r w:rsidRPr="00417318">
        <w:rPr>
          <w:bCs/>
        </w:rPr>
        <w:t>ovenants, and agrees as follows.</w:t>
      </w:r>
    </w:p>
    <w:p w14:paraId="3F8676D3" w14:textId="77777777" w:rsidR="00CC66B3" w:rsidRPr="00417318" w:rsidRDefault="00CC66B3" w:rsidP="00417318">
      <w:pPr>
        <w:pStyle w:val="Default"/>
        <w:widowControl/>
        <w:outlineLvl w:val="0"/>
      </w:pPr>
    </w:p>
    <w:p w14:paraId="24895DB0" w14:textId="77777777" w:rsidR="00CC66B3" w:rsidRPr="00417318" w:rsidRDefault="00CC66B3" w:rsidP="00417318">
      <w:pPr>
        <w:pStyle w:val="Default"/>
        <w:widowControl/>
        <w:outlineLvl w:val="0"/>
      </w:pPr>
      <w:r w:rsidRPr="00417318">
        <w:tab/>
        <w:t>5.2.1.</w:t>
      </w:r>
      <w:r w:rsidRPr="00417318">
        <w:tab/>
      </w:r>
      <w:r w:rsidR="00D67DDE" w:rsidRPr="00417318">
        <w:rPr>
          <w:u w:val="single"/>
        </w:rPr>
        <w:t>Timely Delivery</w:t>
      </w:r>
      <w:bookmarkEnd w:id="98"/>
      <w:r w:rsidR="00D67DDE" w:rsidRPr="00417318">
        <w:rPr>
          <w:u w:val="single"/>
        </w:rPr>
        <w:t xml:space="preserve"> of Conforming Services.</w:t>
      </w:r>
      <w:r w:rsidR="000F6436" w:rsidRPr="00417318">
        <w:rPr>
          <w:u w:val="single"/>
        </w:rPr>
        <w:fldChar w:fldCharType="begin"/>
      </w:r>
      <w:r w:rsidR="00495AB3" w:rsidRPr="00417318">
        <w:instrText>TC</w:instrText>
      </w:r>
      <w:r w:rsidR="00D67DDE" w:rsidRPr="00417318">
        <w:instrText xml:space="preserve"> "</w:instrText>
      </w:r>
      <w:bookmarkStart w:id="99" w:name="_Toc339113003"/>
      <w:bookmarkStart w:id="100" w:name="_Toc370314450"/>
      <w:r w:rsidR="00D67DDE" w:rsidRPr="00417318">
        <w:instrText>5.2.1.</w:instrText>
      </w:r>
      <w:r w:rsidR="00D67DDE" w:rsidRPr="00417318">
        <w:tab/>
      </w:r>
      <w:r w:rsidR="00D67DDE" w:rsidRPr="00417318">
        <w:rPr>
          <w:u w:val="single"/>
        </w:rPr>
        <w:instrText>Timely Delivery of Conforming Services.</w:instrText>
      </w:r>
      <w:bookmarkEnd w:id="99"/>
      <w:bookmarkEnd w:id="100"/>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u w:val="single"/>
        </w:rPr>
        <w:fldChar w:fldCharType="end"/>
      </w:r>
      <w:r w:rsidR="00D67DDE" w:rsidRPr="00417318">
        <w:t xml:space="preserve">  </w:t>
      </w:r>
      <w:r w:rsidR="00C47E39" w:rsidRPr="00417318">
        <w:t>PSP</w:t>
      </w:r>
      <w:r w:rsidR="00D67DDE" w:rsidRPr="00417318">
        <w:t xml:space="preserve"> will, subject to Force Majeure events </w:t>
      </w:r>
      <w:r w:rsidR="00AD0BD4" w:rsidRPr="00417318">
        <w:t>(</w:t>
      </w:r>
      <w:r w:rsidR="00D67DDE" w:rsidRPr="00417318">
        <w:t>a</w:t>
      </w:r>
      <w:r w:rsidR="00AD0BD4" w:rsidRPr="00417318">
        <w:t xml:space="preserve">s defined in </w:t>
      </w:r>
      <w:r w:rsidR="007F0BA7" w:rsidRPr="00417318">
        <w:t>Section 11.12</w:t>
      </w:r>
      <w:r w:rsidR="00AD0BD4" w:rsidRPr="00417318">
        <w:t xml:space="preserve"> below)</w:t>
      </w:r>
      <w:r w:rsidR="00D67DDE" w:rsidRPr="00417318">
        <w:t xml:space="preserve"> timely provide the Professional Services in conformity with, and as specified in, this Agreement, </w:t>
      </w:r>
      <w:r w:rsidR="00573DF6" w:rsidRPr="00417318">
        <w:t>any</w:t>
      </w:r>
      <w:r w:rsidR="00E1213B" w:rsidRPr="00417318">
        <w:t xml:space="preserve"> Assignment</w:t>
      </w:r>
      <w:r w:rsidR="00C72738" w:rsidRPr="00417318">
        <w:t>(s)</w:t>
      </w:r>
      <w:r w:rsidR="00E1213B" w:rsidRPr="00417318">
        <w:t xml:space="preserve">; </w:t>
      </w:r>
      <w:r w:rsidR="00D67DDE" w:rsidRPr="00417318">
        <w:t>the UGC, the Supplementary General Conditions, any Special Conditions, and in the Construction Documents.</w:t>
      </w:r>
    </w:p>
    <w:p w14:paraId="44DBE508" w14:textId="77777777" w:rsidR="00CC66B3" w:rsidRPr="00417318" w:rsidRDefault="00CC66B3" w:rsidP="00417318">
      <w:pPr>
        <w:pStyle w:val="Default"/>
        <w:widowControl/>
        <w:outlineLvl w:val="0"/>
      </w:pPr>
    </w:p>
    <w:p w14:paraId="42EE314F" w14:textId="77777777" w:rsidR="00CC66B3" w:rsidRPr="00417318" w:rsidRDefault="00CC66B3" w:rsidP="00417318">
      <w:pPr>
        <w:pStyle w:val="Default"/>
        <w:widowControl/>
        <w:outlineLvl w:val="0"/>
      </w:pPr>
      <w:r w:rsidRPr="00417318">
        <w:tab/>
        <w:t>5.2.2.</w:t>
      </w:r>
      <w:r w:rsidRPr="00417318">
        <w:tab/>
      </w:r>
      <w:r w:rsidR="008D4677" w:rsidRPr="00417318">
        <w:rPr>
          <w:u w:val="single"/>
        </w:rPr>
        <w:t>Modifications to Construction Documents</w:t>
      </w:r>
      <w:r w:rsidR="000F6436" w:rsidRPr="00417318">
        <w:rPr>
          <w:u w:val="single"/>
        </w:rPr>
        <w:fldChar w:fldCharType="begin"/>
      </w:r>
      <w:r w:rsidR="008D4677" w:rsidRPr="00417318">
        <w:instrText xml:space="preserve"> TC "</w:instrText>
      </w:r>
      <w:bookmarkStart w:id="101" w:name="_Toc349745731"/>
      <w:bookmarkStart w:id="102" w:name="_Toc370314451"/>
      <w:r w:rsidR="008D4677" w:rsidRPr="00417318">
        <w:instrText>5.2.2.</w:instrText>
      </w:r>
      <w:r w:rsidR="008D4677" w:rsidRPr="00417318">
        <w:tab/>
      </w:r>
      <w:r w:rsidR="008D4677" w:rsidRPr="00417318">
        <w:rPr>
          <w:u w:val="single"/>
        </w:rPr>
        <w:instrText>Modifications to Construction Documents</w:instrText>
      </w:r>
      <w:bookmarkEnd w:id="101"/>
      <w:bookmarkEnd w:id="102"/>
      <w:r w:rsidR="008D4677" w:rsidRPr="00417318">
        <w:instrText xml:space="preserve">" \f C \l "3" </w:instrText>
      </w:r>
      <w:r w:rsidR="000F6436" w:rsidRPr="00417318">
        <w:rPr>
          <w:u w:val="single"/>
        </w:rPr>
        <w:fldChar w:fldCharType="end"/>
      </w:r>
      <w:r w:rsidR="008D4677" w:rsidRPr="00417318">
        <w:t xml:space="preserve">. Modifications to the Construction Documents which are made necessary by the errors and/or omissions of PSP shall be corrected by PSP at its sole cost and expense. </w:t>
      </w:r>
    </w:p>
    <w:p w14:paraId="46E66F87" w14:textId="77777777" w:rsidR="00CC66B3" w:rsidRPr="00417318" w:rsidRDefault="00CC66B3" w:rsidP="00417318">
      <w:pPr>
        <w:pStyle w:val="Default"/>
        <w:widowControl/>
        <w:outlineLvl w:val="0"/>
      </w:pPr>
    </w:p>
    <w:p w14:paraId="115160FE" w14:textId="77777777" w:rsidR="00CC66B3" w:rsidRPr="00417318" w:rsidRDefault="00CC66B3" w:rsidP="00417318">
      <w:pPr>
        <w:pStyle w:val="Default"/>
        <w:widowControl/>
        <w:outlineLvl w:val="0"/>
      </w:pPr>
      <w:r w:rsidRPr="00417318">
        <w:tab/>
      </w:r>
      <w:r w:rsidRPr="00417318">
        <w:tab/>
        <w:t>5.2.2.1.</w:t>
      </w:r>
      <w:r w:rsidRPr="00417318">
        <w:tab/>
      </w:r>
      <w:r w:rsidR="008D4677" w:rsidRPr="00417318">
        <w:t xml:space="preserve">For purposes of this subsection, an omission is defined as any change or addition to the Construction Documents required to make the Project conform to its original design intent. </w:t>
      </w:r>
    </w:p>
    <w:p w14:paraId="7A02A6AB" w14:textId="77777777" w:rsidR="00CC66B3" w:rsidRPr="00417318" w:rsidRDefault="00CC66B3" w:rsidP="00417318">
      <w:pPr>
        <w:pStyle w:val="Default"/>
        <w:widowControl/>
        <w:outlineLvl w:val="0"/>
      </w:pPr>
    </w:p>
    <w:p w14:paraId="52C0E961" w14:textId="77777777" w:rsidR="00CC66B3" w:rsidRPr="00417318" w:rsidRDefault="00CC66B3" w:rsidP="00417318">
      <w:pPr>
        <w:pStyle w:val="Default"/>
        <w:widowControl/>
        <w:outlineLvl w:val="0"/>
      </w:pPr>
      <w:r w:rsidRPr="00417318">
        <w:tab/>
      </w:r>
      <w:r w:rsidRPr="00417318">
        <w:tab/>
        <w:t>5.2.2.2.</w:t>
      </w:r>
      <w:r w:rsidRPr="00417318">
        <w:tab/>
      </w:r>
      <w:r w:rsidR="008D4677" w:rsidRPr="00417318">
        <w:t>For purposes of this subsection, an error is defined as any change or addition to the Construction Documents where remediation of previously constructed or installed Work must take place in order to meet code and/or design intent or any omission that is caused by willful misconduct or gross negligence by PSP.  In the event that PSP is determined to have been the cause of such an error, PSP shall bear the reasonable costs, in excess of value added to the Project, to resolve said error</w:t>
      </w:r>
      <w:r w:rsidR="00BB6B9E" w:rsidRPr="00417318">
        <w:t>.</w:t>
      </w:r>
      <w:bookmarkStart w:id="103" w:name="_Toc315198226"/>
    </w:p>
    <w:p w14:paraId="4DC6006F" w14:textId="77777777" w:rsidR="00CC66B3" w:rsidRPr="00417318" w:rsidRDefault="00CC66B3" w:rsidP="00417318">
      <w:pPr>
        <w:pStyle w:val="Default"/>
        <w:widowControl/>
        <w:outlineLvl w:val="0"/>
      </w:pPr>
    </w:p>
    <w:p w14:paraId="400B8621" w14:textId="77777777" w:rsidR="00CC66B3" w:rsidRPr="00417318" w:rsidRDefault="00CC66B3" w:rsidP="00417318">
      <w:pPr>
        <w:pStyle w:val="Default"/>
        <w:widowControl/>
        <w:outlineLvl w:val="0"/>
      </w:pPr>
      <w:r w:rsidRPr="00417318">
        <w:tab/>
        <w:t>5.2.3.</w:t>
      </w:r>
      <w:r w:rsidRPr="00417318">
        <w:tab/>
      </w:r>
      <w:r w:rsidR="00D67DDE" w:rsidRPr="00417318">
        <w:rPr>
          <w:u w:val="single"/>
        </w:rPr>
        <w:t>Limitation of Authority</w:t>
      </w:r>
      <w:bookmarkEnd w:id="103"/>
      <w:r w:rsidR="00D67DDE" w:rsidRPr="00417318">
        <w:rPr>
          <w:u w:val="single"/>
        </w:rPr>
        <w:t>.</w:t>
      </w:r>
      <w:r w:rsidR="000F6436" w:rsidRPr="00417318">
        <w:rPr>
          <w:u w:val="single"/>
        </w:rPr>
        <w:fldChar w:fldCharType="begin"/>
      </w:r>
      <w:r w:rsidR="00495AB3" w:rsidRPr="00417318">
        <w:instrText>TC</w:instrText>
      </w:r>
      <w:r w:rsidR="00D67DDE" w:rsidRPr="00417318">
        <w:instrText xml:space="preserve"> "</w:instrText>
      </w:r>
      <w:bookmarkStart w:id="104" w:name="_Toc339113004"/>
      <w:bookmarkStart w:id="105" w:name="_Toc370314452"/>
      <w:r w:rsidR="00D67DDE" w:rsidRPr="00417318">
        <w:instrText>5.2.</w:instrText>
      </w:r>
      <w:r w:rsidR="000F5A45" w:rsidRPr="00417318">
        <w:instrText>3</w:instrText>
      </w:r>
      <w:r w:rsidR="00D67DDE" w:rsidRPr="00417318">
        <w:instrText>.</w:instrText>
      </w:r>
      <w:r w:rsidR="00D67DDE" w:rsidRPr="00417318">
        <w:tab/>
      </w:r>
      <w:r w:rsidR="00D67DDE" w:rsidRPr="00417318">
        <w:rPr>
          <w:u w:val="single"/>
        </w:rPr>
        <w:instrText>Limitation of Authority.</w:instrText>
      </w:r>
      <w:bookmarkEnd w:id="104"/>
      <w:bookmarkEnd w:id="105"/>
      <w:r w:rsidR="00495AB3" w:rsidRPr="00417318">
        <w:instrText>" \f C \l “</w:instrText>
      </w:r>
      <w:r w:rsidR="00D67DDE" w:rsidRPr="00417318">
        <w:instrText>3</w:instrText>
      </w:r>
      <w:r w:rsidR="00495AB3" w:rsidRPr="00417318">
        <w:instrText>”</w:instrText>
      </w:r>
      <w:r w:rsidR="000F6436" w:rsidRPr="00417318">
        <w:rPr>
          <w:u w:val="single"/>
        </w:rPr>
        <w:fldChar w:fldCharType="end"/>
      </w:r>
      <w:r w:rsidR="00D67DDE" w:rsidRPr="00417318">
        <w:t xml:space="preserve">  </w:t>
      </w:r>
      <w:r w:rsidR="00C47E39" w:rsidRPr="00417318">
        <w:t>PSP</w:t>
      </w:r>
      <w:r w:rsidR="00D67DDE" w:rsidRPr="00417318">
        <w:t xml:space="preserve"> agrees that the TFC Project Manager shall not have any express or implied authority to vary or otherwise amend the terms and conditions of this Agreement</w:t>
      </w:r>
      <w:r w:rsidR="00E1213B" w:rsidRPr="00417318">
        <w:t xml:space="preserve"> or an Assignment</w:t>
      </w:r>
      <w:r w:rsidR="00D67DDE" w:rsidRPr="00417318">
        <w:t xml:space="preserve"> in any way, or waive strict compliance with the terms and conditions of this Agreement</w:t>
      </w:r>
      <w:r w:rsidR="004F6A67" w:rsidRPr="00417318">
        <w:t xml:space="preserve"> or an Assignment</w:t>
      </w:r>
      <w:r w:rsidR="00D67DDE" w:rsidRPr="00417318">
        <w:t>, except as to the deadlines set out in Section 2.2 above, any deviation from which must be evidenced by the TFC Project Manager in writing.</w:t>
      </w:r>
    </w:p>
    <w:p w14:paraId="152577BB" w14:textId="77777777" w:rsidR="00CC66B3" w:rsidRPr="00417318" w:rsidRDefault="00CC66B3" w:rsidP="00417318">
      <w:pPr>
        <w:pStyle w:val="Default"/>
        <w:widowControl/>
        <w:outlineLvl w:val="0"/>
      </w:pPr>
    </w:p>
    <w:p w14:paraId="596F0F4F" w14:textId="77777777" w:rsidR="00CC66B3" w:rsidRPr="00417318" w:rsidRDefault="00CC66B3" w:rsidP="00417318">
      <w:pPr>
        <w:pStyle w:val="Default"/>
        <w:widowControl/>
        <w:outlineLvl w:val="0"/>
      </w:pPr>
      <w:r w:rsidRPr="00417318">
        <w:tab/>
        <w:t>5.2.4.</w:t>
      </w:r>
      <w:r w:rsidRPr="00417318">
        <w:tab/>
      </w:r>
      <w:r w:rsidR="00027C06" w:rsidRPr="00417318">
        <w:rPr>
          <w:u w:val="single"/>
        </w:rPr>
        <w:t>PSP Safety.</w:t>
      </w:r>
      <w:r w:rsidR="00027C06" w:rsidRPr="00417318">
        <w:t xml:space="preserve">  PSP and all PSP personnel conducting work or Services for TFC shall abide by all OSHA rules and regulations provided by the Department of Labor, OSHA, Code of Federal Regulations, Chapter 29.  Employees of PSP and Subcontractors shall be trained in accordance with Chapter 29, Occupational Safety and Health Regulations.</w:t>
      </w:r>
      <w:r w:rsidR="001E0887" w:rsidRPr="00417318">
        <w:t xml:space="preserve"> </w:t>
      </w:r>
    </w:p>
    <w:p w14:paraId="14AB2364" w14:textId="77777777" w:rsidR="00CC66B3" w:rsidRPr="00417318" w:rsidRDefault="00CC66B3" w:rsidP="00417318">
      <w:pPr>
        <w:pStyle w:val="Default"/>
        <w:widowControl/>
        <w:outlineLvl w:val="0"/>
      </w:pPr>
    </w:p>
    <w:p w14:paraId="04797711" w14:textId="77777777" w:rsidR="00CC66B3" w:rsidRPr="00417318" w:rsidRDefault="00CC66B3" w:rsidP="00417318">
      <w:pPr>
        <w:pStyle w:val="Default"/>
        <w:widowControl/>
        <w:outlineLvl w:val="0"/>
      </w:pPr>
      <w:r w:rsidRPr="00417318">
        <w:tab/>
      </w:r>
      <w:r w:rsidRPr="00417318">
        <w:tab/>
        <w:t>5.2.4.1.</w:t>
      </w:r>
      <w:r w:rsidRPr="00417318">
        <w:tab/>
      </w:r>
      <w:r w:rsidR="00027C06" w:rsidRPr="00417318">
        <w:t>PSP and Subcontractors shall inform the TFC Project Manager(s) of their Hazardous Electrical Energy Control, Lockout/Tag-out Procedure.  PSP’s procedure must meet or exceed TFC’s procedure as determined by the TFC Project Manager(s).</w:t>
      </w:r>
    </w:p>
    <w:p w14:paraId="42D98272" w14:textId="77777777" w:rsidR="00CC66B3" w:rsidRPr="00417318" w:rsidRDefault="00CC66B3" w:rsidP="00417318">
      <w:pPr>
        <w:pStyle w:val="Default"/>
        <w:widowControl/>
        <w:outlineLvl w:val="0"/>
      </w:pPr>
    </w:p>
    <w:p w14:paraId="2D6E1CE4" w14:textId="77777777" w:rsidR="00CC66B3" w:rsidRPr="00417318" w:rsidRDefault="00CC66B3" w:rsidP="00417318">
      <w:pPr>
        <w:pStyle w:val="Default"/>
        <w:widowControl/>
        <w:outlineLvl w:val="0"/>
      </w:pPr>
      <w:r w:rsidRPr="00417318">
        <w:tab/>
      </w:r>
      <w:r w:rsidRPr="00417318">
        <w:tab/>
        <w:t>5.2.4.2.</w:t>
      </w:r>
      <w:r w:rsidRPr="00417318">
        <w:tab/>
      </w:r>
      <w:r w:rsidR="00027C06" w:rsidRPr="00417318">
        <w:t>Work shall not be done on energized electrical circuits, components or equipment.  When de-energizing is impractical due to possible harm to personnel, equipment or facility damage, negative onsite or offsite environmental impact, or business interruption, PSP must follow OSHA requirements as detailed in OSHA Regulations 1910.331 – 1910.399.</w:t>
      </w:r>
    </w:p>
    <w:p w14:paraId="7457299F" w14:textId="77777777" w:rsidR="00CC66B3" w:rsidRPr="00417318" w:rsidRDefault="00CC66B3" w:rsidP="00417318">
      <w:pPr>
        <w:pStyle w:val="Default"/>
        <w:widowControl/>
        <w:outlineLvl w:val="0"/>
      </w:pPr>
    </w:p>
    <w:p w14:paraId="4EE4ADF3" w14:textId="77777777" w:rsidR="00CC66B3" w:rsidRPr="00417318" w:rsidRDefault="00CC66B3" w:rsidP="00417318">
      <w:pPr>
        <w:pStyle w:val="Default"/>
        <w:widowControl/>
        <w:outlineLvl w:val="0"/>
      </w:pPr>
      <w:r w:rsidRPr="00417318">
        <w:tab/>
      </w:r>
      <w:r w:rsidRPr="00417318">
        <w:tab/>
      </w:r>
      <w:r w:rsidR="00027C06" w:rsidRPr="00417318">
        <w:t>5.2.4.3.</w:t>
      </w:r>
      <w:r w:rsidR="00027C06" w:rsidRPr="00417318">
        <w:tab/>
        <w:t xml:space="preserve">TFC, in its sole discretion, may at any time order in writing a temporary stand-down of PSP’s performance of the Services (“Safety Stand-Down Order”) as a result of any one or more Safety Incidents, whereupon PSP shall immediately direct all PSP Personnel to stop all Services while PSP conducts a comprehensive review of PSP’s safety management plan and any Site conditions affecting safety at any Project Site, for the purpose of (i) identifying any safety hazards and unsafe working conditions; (ii) conducting safety training of PSP Personnel involved in performance of the Services who were or may have been exposed to harm in connection with such Safety Incident(s); and (iii) taking any corrective action that PSP determines to be necessary and appropriate to fulfill its obligations in accordance with this Agreement.  Upon receipt of TFC’s Safety Stand-Down Order, PSP shall not resume performance of the Services until it has issued to TFC a written report, which shall be due within forty-eight (48) hours of the receipt of TFC’s Safety Stand-Down Order, detailing the course of action that PSP has taken, or plans to take, to resolve the Safety Incident(s) described therein, and to prevent the recurrence thereof.  After reviewing such course of action with TFC, PSP shall, in the exercise of PSP’s reasonable judgment, propose the date by which PSP will complete all corrective action.  Services shall resume only upon TFC’s delivery of further written notice to PSP withdrawing TFC’s Safety Stand-Down Order, which notice of withdrawal shall not be issued until TFC is reasonably satisfied that PSP has sufficiently implemented all appropriate corrective action as necessary to enable PSP to safely resume Services, fulfill its contractual obligations set forth in this Agreement, and thereby avoid recurrence of the Safety Incident(s).  PSP shall not be entitled to an adjustment of PSP’s Compensation, or the Professional Services Schedule, as the result of TFC’s issuance of a Safety Stand-Down Order. If PSP fails to implement the corrective action in the manner proposed by PSP and determined by TFC to be reasonably acceptable, such failure shall be deemed a material breach of this Agreement and TFC may, without further notice, terminate this Agreement for cause.  In responding to any Safety Stand-Down Order, PSP’s evaluation of the need for, and its plan of, corrective action shall be undertaken as an independent contractor, pursuant to </w:t>
      </w:r>
      <w:r w:rsidR="007F0BA7" w:rsidRPr="00417318">
        <w:t>this Section 5.2</w:t>
      </w:r>
      <w:r w:rsidR="00027C06" w:rsidRPr="00417318">
        <w:t>.4, and nothing herein shall be construed or interpreted to mean that TFC has assumed or agreed to assume any duty of care to PSP Personnel, or to provide guidance or instruction as to PSP’s means and methods for managing safety as required by this Agreement.  Any action taken by TFC hereunder to enforce TFC’s rights to require PSP to fulfill its safety obligations under this Agreement shall be deemed to be undertaken solely for the purpose of fulfilling TFC’s contractual expectation of results in terms of delivery of the Project without causing injury or harm to persons or property.</w:t>
      </w:r>
      <w:bookmarkStart w:id="106" w:name="_Toc315198227"/>
    </w:p>
    <w:p w14:paraId="35F2206A" w14:textId="77777777" w:rsidR="00CC66B3" w:rsidRPr="00417318" w:rsidRDefault="00CC66B3" w:rsidP="00417318">
      <w:pPr>
        <w:pStyle w:val="Default"/>
        <w:widowControl/>
        <w:outlineLvl w:val="0"/>
      </w:pPr>
    </w:p>
    <w:p w14:paraId="24D253E2" w14:textId="77777777" w:rsidR="00CC66B3" w:rsidRPr="00417318" w:rsidRDefault="00CC66B3" w:rsidP="00417318">
      <w:pPr>
        <w:pStyle w:val="Default"/>
        <w:widowControl/>
        <w:outlineLvl w:val="0"/>
      </w:pPr>
      <w:r w:rsidRPr="00417318">
        <w:tab/>
      </w:r>
      <w:r w:rsidR="00027C06" w:rsidRPr="00417318">
        <w:t>5.2.5.</w:t>
      </w:r>
      <w:r w:rsidR="00027C06" w:rsidRPr="00417318">
        <w:tab/>
      </w:r>
      <w:r w:rsidR="00D67DDE" w:rsidRPr="00417318">
        <w:rPr>
          <w:u w:val="single"/>
        </w:rPr>
        <w:t>Cooperation</w:t>
      </w:r>
      <w:bookmarkEnd w:id="106"/>
      <w:r w:rsidR="00D67DDE" w:rsidRPr="00417318">
        <w:rPr>
          <w:u w:val="single"/>
        </w:rPr>
        <w:t>.</w:t>
      </w:r>
      <w:r w:rsidR="000F6436" w:rsidRPr="00417318">
        <w:rPr>
          <w:u w:val="single"/>
        </w:rPr>
        <w:fldChar w:fldCharType="begin"/>
      </w:r>
      <w:r w:rsidR="00495AB3" w:rsidRPr="00417318">
        <w:instrText>TC</w:instrText>
      </w:r>
      <w:r w:rsidR="00D67DDE" w:rsidRPr="00417318">
        <w:instrText xml:space="preserve"> "</w:instrText>
      </w:r>
      <w:bookmarkStart w:id="107" w:name="_Toc339113005"/>
      <w:bookmarkStart w:id="108" w:name="_Toc370314453"/>
      <w:r w:rsidR="000F5A45" w:rsidRPr="00417318">
        <w:instrText>5.2.4</w:instrText>
      </w:r>
      <w:r w:rsidR="00D67DDE" w:rsidRPr="00417318">
        <w:instrText>.</w:instrText>
      </w:r>
      <w:r w:rsidR="00D67DDE" w:rsidRPr="00417318">
        <w:tab/>
      </w:r>
      <w:r w:rsidR="00D67DDE" w:rsidRPr="00417318">
        <w:rPr>
          <w:u w:val="single"/>
        </w:rPr>
        <w:instrText>Cooperation.</w:instrText>
      </w:r>
      <w:bookmarkEnd w:id="107"/>
      <w:bookmarkEnd w:id="108"/>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u w:val="single"/>
        </w:rPr>
        <w:fldChar w:fldCharType="end"/>
      </w:r>
      <w:r w:rsidR="00D67DDE" w:rsidRPr="00417318">
        <w:t xml:space="preserve">  All project managers, employees, and associated Subcontractors shall cooperate with and assist each other and all other Contractors and design professionals retained by TFC.</w:t>
      </w:r>
      <w:r w:rsidR="001E0887" w:rsidRPr="00417318">
        <w:t xml:space="preserve"> </w:t>
      </w:r>
    </w:p>
    <w:p w14:paraId="33E8C29E" w14:textId="77777777" w:rsidR="00CC66B3" w:rsidRPr="00417318" w:rsidRDefault="00CC66B3" w:rsidP="00417318">
      <w:pPr>
        <w:pStyle w:val="Default"/>
        <w:widowControl/>
        <w:outlineLvl w:val="0"/>
      </w:pPr>
    </w:p>
    <w:p w14:paraId="037F061D" w14:textId="77777777" w:rsidR="001E0887" w:rsidRPr="00417318" w:rsidRDefault="00CC66B3" w:rsidP="00417318">
      <w:pPr>
        <w:pStyle w:val="Default"/>
        <w:widowControl/>
        <w:outlineLvl w:val="0"/>
        <w:rPr>
          <w:color w:val="auto"/>
        </w:rPr>
      </w:pPr>
      <w:r w:rsidRPr="00417318">
        <w:tab/>
        <w:t>5.2.6.</w:t>
      </w:r>
      <w:r w:rsidRPr="00417318">
        <w:tab/>
      </w:r>
      <w:r w:rsidR="00027C06" w:rsidRPr="00417318">
        <w:rPr>
          <w:color w:val="auto"/>
          <w:u w:val="single"/>
        </w:rPr>
        <w:t>Cooperation by PSP.</w:t>
      </w:r>
      <w:r w:rsidR="00027C06" w:rsidRPr="00417318">
        <w:rPr>
          <w:color w:val="auto"/>
        </w:rPr>
        <w:t xml:space="preserve">  </w:t>
      </w:r>
    </w:p>
    <w:p w14:paraId="3B1A2A6D" w14:textId="77777777" w:rsidR="00CC66B3" w:rsidRPr="00417318" w:rsidRDefault="00CC66B3" w:rsidP="00417318">
      <w:pPr>
        <w:pStyle w:val="Default"/>
        <w:widowControl/>
        <w:outlineLvl w:val="0"/>
        <w:rPr>
          <w:color w:val="auto"/>
        </w:rPr>
      </w:pPr>
    </w:p>
    <w:p w14:paraId="75DA71A9" w14:textId="77777777" w:rsidR="00CC66B3" w:rsidRPr="00417318" w:rsidRDefault="00CC66B3" w:rsidP="00417318">
      <w:pPr>
        <w:pStyle w:val="Default"/>
        <w:widowControl/>
        <w:outlineLvl w:val="0"/>
        <w:rPr>
          <w:color w:val="auto"/>
        </w:rPr>
      </w:pPr>
      <w:r w:rsidRPr="00417318">
        <w:rPr>
          <w:color w:val="auto"/>
        </w:rPr>
        <w:tab/>
      </w:r>
      <w:r w:rsidRPr="00417318">
        <w:rPr>
          <w:color w:val="auto"/>
        </w:rPr>
        <w:tab/>
        <w:t>5.2.6.1.</w:t>
      </w:r>
      <w:r w:rsidRPr="00417318">
        <w:rPr>
          <w:color w:val="auto"/>
        </w:rPr>
        <w:tab/>
      </w:r>
      <w:r w:rsidR="00027C06" w:rsidRPr="00417318">
        <w:rPr>
          <w:color w:val="auto"/>
        </w:rPr>
        <w:t xml:space="preserve">PSP agrees to conduct all of its services under this Agreement by and through appropriate communications with the </w:t>
      </w:r>
      <w:r w:rsidR="00027C06" w:rsidRPr="00417318">
        <w:t>TFC Project Manager(s)</w:t>
      </w:r>
      <w:r w:rsidR="00027C06" w:rsidRPr="00417318">
        <w:rPr>
          <w:color w:val="auto"/>
        </w:rPr>
        <w:t xml:space="preserve">.  No work, installation or other services shall be undertaken by PSP except with the prior written authorization of the </w:t>
      </w:r>
      <w:r w:rsidR="00027C06" w:rsidRPr="00417318">
        <w:t>TFC Project Manager(s)</w:t>
      </w:r>
      <w:r w:rsidR="00027C06" w:rsidRPr="00417318">
        <w:rPr>
          <w:color w:val="auto"/>
        </w:rPr>
        <w:t xml:space="preserve">.  </w:t>
      </w:r>
    </w:p>
    <w:p w14:paraId="584746F8" w14:textId="77777777" w:rsidR="00CC66B3" w:rsidRPr="00417318" w:rsidRDefault="00CC66B3" w:rsidP="00417318">
      <w:pPr>
        <w:pStyle w:val="Default"/>
        <w:widowControl/>
        <w:outlineLvl w:val="0"/>
        <w:rPr>
          <w:color w:val="auto"/>
        </w:rPr>
      </w:pPr>
    </w:p>
    <w:p w14:paraId="417A8B8F" w14:textId="77777777" w:rsidR="00CC66B3" w:rsidRPr="00417318" w:rsidRDefault="00CC66B3" w:rsidP="00417318">
      <w:pPr>
        <w:pStyle w:val="Default"/>
        <w:widowControl/>
        <w:outlineLvl w:val="0"/>
        <w:rPr>
          <w:color w:val="auto"/>
        </w:rPr>
      </w:pPr>
      <w:r w:rsidRPr="00417318">
        <w:rPr>
          <w:color w:val="auto"/>
        </w:rPr>
        <w:tab/>
      </w:r>
      <w:r w:rsidRPr="00417318">
        <w:rPr>
          <w:color w:val="auto"/>
        </w:rPr>
        <w:tab/>
        <w:t>5.2.6.2.</w:t>
      </w:r>
      <w:r w:rsidRPr="00417318">
        <w:rPr>
          <w:color w:val="auto"/>
        </w:rPr>
        <w:tab/>
      </w:r>
      <w:r w:rsidR="00027C06" w:rsidRPr="00417318">
        <w:rPr>
          <w:color w:val="auto"/>
        </w:rPr>
        <w:t xml:space="preserve">PSP understands and agrees that work, installation or any other service performed without the prior written authorization of the </w:t>
      </w:r>
      <w:r w:rsidR="00027C06" w:rsidRPr="00417318">
        <w:t>TFC Project Manager(s)</w:t>
      </w:r>
      <w:r w:rsidR="00027C06" w:rsidRPr="00417318">
        <w:rPr>
          <w:color w:val="auto"/>
        </w:rPr>
        <w:t xml:space="preserve"> is work outside the scope of this Agreement and shall be performed exclusively at PSP’s risk.  </w:t>
      </w:r>
    </w:p>
    <w:p w14:paraId="1548C345" w14:textId="77777777" w:rsidR="00CC66B3" w:rsidRPr="00417318" w:rsidRDefault="00CC66B3" w:rsidP="00417318">
      <w:pPr>
        <w:pStyle w:val="Default"/>
        <w:widowControl/>
        <w:outlineLvl w:val="0"/>
        <w:rPr>
          <w:color w:val="auto"/>
        </w:rPr>
      </w:pPr>
    </w:p>
    <w:p w14:paraId="2377EB23" w14:textId="77777777" w:rsidR="00CC66B3" w:rsidRPr="00417318" w:rsidRDefault="00CC66B3" w:rsidP="00417318">
      <w:pPr>
        <w:pStyle w:val="Default"/>
        <w:widowControl/>
        <w:outlineLvl w:val="0"/>
        <w:rPr>
          <w:color w:val="auto"/>
        </w:rPr>
      </w:pPr>
      <w:r w:rsidRPr="00417318">
        <w:rPr>
          <w:color w:val="auto"/>
        </w:rPr>
        <w:tab/>
      </w:r>
      <w:r w:rsidRPr="00417318">
        <w:rPr>
          <w:color w:val="auto"/>
        </w:rPr>
        <w:tab/>
        <w:t>5.2.6.3.</w:t>
      </w:r>
      <w:r w:rsidRPr="00417318">
        <w:rPr>
          <w:color w:val="auto"/>
        </w:rPr>
        <w:tab/>
      </w:r>
      <w:r w:rsidR="00027C06" w:rsidRPr="00417318">
        <w:rPr>
          <w:color w:val="auto"/>
        </w:rPr>
        <w:t xml:space="preserve">PSP agrees to employ competent personnel meeting the requirements set forth herein, who shall be satisfactory to TFC. Personnel assigned to perform Services may not be reassigned without the prior written approval by the </w:t>
      </w:r>
      <w:r w:rsidR="00027C06" w:rsidRPr="00417318">
        <w:t>TFC Project Manager(s)</w:t>
      </w:r>
      <w:r w:rsidR="00027C06" w:rsidRPr="00417318">
        <w:rPr>
          <w:color w:val="auto"/>
        </w:rPr>
        <w:t xml:space="preserve">.  TFC may request that PSP replace unsatisfactory personnel, which request shall not be unreasonably denied.  </w:t>
      </w:r>
    </w:p>
    <w:p w14:paraId="4A84529D" w14:textId="77777777" w:rsidR="00CC66B3" w:rsidRPr="00417318" w:rsidRDefault="00CC66B3" w:rsidP="00417318">
      <w:pPr>
        <w:pStyle w:val="Default"/>
        <w:widowControl/>
        <w:outlineLvl w:val="0"/>
        <w:rPr>
          <w:color w:val="auto"/>
        </w:rPr>
      </w:pPr>
    </w:p>
    <w:p w14:paraId="51623404" w14:textId="77777777" w:rsidR="000C2705" w:rsidRPr="00417318" w:rsidRDefault="00CC66B3" w:rsidP="00417318">
      <w:pPr>
        <w:pStyle w:val="Default"/>
        <w:widowControl/>
        <w:outlineLvl w:val="0"/>
        <w:rPr>
          <w:color w:val="auto"/>
        </w:rPr>
      </w:pPr>
      <w:r w:rsidRPr="00417318">
        <w:rPr>
          <w:color w:val="auto"/>
        </w:rPr>
        <w:tab/>
      </w:r>
      <w:r w:rsidRPr="00417318">
        <w:rPr>
          <w:color w:val="auto"/>
        </w:rPr>
        <w:tab/>
        <w:t>5.2.6.4.</w:t>
      </w:r>
      <w:r w:rsidRPr="00417318">
        <w:rPr>
          <w:color w:val="auto"/>
        </w:rPr>
        <w:tab/>
      </w:r>
      <w:r w:rsidR="00027C06" w:rsidRPr="00417318">
        <w:rPr>
          <w:color w:val="auto"/>
        </w:rPr>
        <w:t xml:space="preserve">PSP agrees to cooperate and coordinate its work and Services with that of other members of the Project Team.  Upon discovery of an apparent conflict in the sequencing of work or Services with another service provider, PSP shall report the concern to the </w:t>
      </w:r>
      <w:r w:rsidR="00027C06" w:rsidRPr="00417318">
        <w:t>TFC Project Manager(s)</w:t>
      </w:r>
      <w:r w:rsidR="00027C06" w:rsidRPr="00417318">
        <w:rPr>
          <w:color w:val="auto"/>
        </w:rPr>
        <w:t>.</w:t>
      </w:r>
    </w:p>
    <w:p w14:paraId="3F725545" w14:textId="77777777" w:rsidR="000C2705" w:rsidRPr="00417318" w:rsidRDefault="000C2705" w:rsidP="00417318">
      <w:pPr>
        <w:pStyle w:val="Default"/>
        <w:widowControl/>
        <w:outlineLvl w:val="0"/>
        <w:rPr>
          <w:color w:val="auto"/>
        </w:rPr>
      </w:pPr>
    </w:p>
    <w:p w14:paraId="203E0D69" w14:textId="77777777" w:rsidR="000C2705" w:rsidRPr="00417318" w:rsidRDefault="000C2705" w:rsidP="00417318">
      <w:pPr>
        <w:pStyle w:val="Default"/>
        <w:widowControl/>
        <w:outlineLvl w:val="0"/>
      </w:pPr>
      <w:r w:rsidRPr="00417318">
        <w:rPr>
          <w:color w:val="auto"/>
        </w:rPr>
        <w:tab/>
      </w:r>
      <w:r w:rsidRPr="00417318">
        <w:rPr>
          <w:color w:val="auto"/>
        </w:rPr>
        <w:tab/>
        <w:t>5.2.6.5.</w:t>
      </w:r>
      <w:r w:rsidRPr="00417318">
        <w:rPr>
          <w:color w:val="auto"/>
        </w:rPr>
        <w:tab/>
      </w:r>
      <w:r w:rsidR="00027C06" w:rsidRPr="00417318">
        <w:t xml:space="preserve">PSP shall bear all costs associated with the replacement of any of its Key Personnel identified in List of PSP’s Key Personnel, </w:t>
      </w:r>
      <w:r w:rsidRPr="00417318">
        <w:t>“</w:t>
      </w:r>
      <w:r w:rsidR="00027C06" w:rsidRPr="00417318">
        <w:t>Exhibit</w:t>
      </w:r>
      <w:r w:rsidR="00151325" w:rsidRPr="00417318">
        <w:t xml:space="preserve"> D</w:t>
      </w:r>
      <w:r w:rsidRPr="00417318">
        <w:t>.”</w:t>
      </w:r>
    </w:p>
    <w:p w14:paraId="07954AB7" w14:textId="77777777" w:rsidR="000C2705" w:rsidRPr="00417318" w:rsidRDefault="000C2705" w:rsidP="00417318">
      <w:pPr>
        <w:pStyle w:val="Default"/>
        <w:widowControl/>
        <w:outlineLvl w:val="0"/>
      </w:pPr>
    </w:p>
    <w:p w14:paraId="05601298" w14:textId="77777777" w:rsidR="008E4F6D" w:rsidRPr="00417318" w:rsidRDefault="000C2705" w:rsidP="00417318">
      <w:pPr>
        <w:pStyle w:val="Default"/>
        <w:widowControl/>
        <w:outlineLvl w:val="0"/>
        <w:rPr>
          <w:color w:val="auto"/>
        </w:rPr>
      </w:pPr>
      <w:r w:rsidRPr="00417318">
        <w:tab/>
        <w:t>5.2.7.</w:t>
      </w:r>
      <w:r w:rsidRPr="00417318">
        <w:tab/>
      </w:r>
      <w:r w:rsidR="00027C06" w:rsidRPr="00417318">
        <w:rPr>
          <w:u w:val="single"/>
        </w:rPr>
        <w:t>E-Verify.</w:t>
      </w:r>
      <w:r w:rsidR="00027C06" w:rsidRPr="00417318">
        <w:t xml:space="preserve">  By entering into this Agreement, PSP certifies and ensures that it utilizes and will continue to utilize, for the term of this Agreement, the U.S. Department of Homeland Security’s E-Verify system, in accordance with the U.S. Department of Homeland Security’s rules, to determine the eligibility of:  (i) all persons employed to perform duties within the State of Texas, during the term of the Agreement; and (ii) all persons (including subcontractors) assigned by PSP to perform work or Services pursuant to the Agreement, within the United States of America.  PSP shall provide, upon request of TFC and if available, an electronic or hardcopy screenshot of the confirmation or tentative non-confirmation screen containing the E-Verify case verification number for attachment to the Form I-9 for the three (3) most recent hires that match the criteria above, by PSP, and PSP’s Subcontractors, as proof that this provision is being followed.  </w:t>
      </w:r>
      <w:r w:rsidR="00027C06" w:rsidRPr="00417318">
        <w:rPr>
          <w:bCs/>
        </w:rPr>
        <w:t>If this certification is falsely made, the Agreement may be immediately terminated, at the discretion of TFC, and at no fault to TFC, with no prior notification. PSP shall also be responsible for the costs of any re-solicitation that TFC must undertake to replace the terminated Agreement.</w:t>
      </w:r>
      <w:r w:rsidR="00027C06" w:rsidRPr="00417318">
        <w:rPr>
          <w:b/>
          <w:bCs/>
        </w:rPr>
        <w:t xml:space="preserve"> </w:t>
      </w:r>
      <w:r w:rsidR="00027C06" w:rsidRPr="00417318">
        <w:rPr>
          <w:bCs/>
        </w:rPr>
        <w:t>For persons not eligible for E-Verify screening, PSP (including sub-contractors) shall provide, upon request by TFC, another form of documentation of proof of eligibility to work in the United States of America.</w:t>
      </w:r>
      <w:bookmarkStart w:id="109" w:name="_Toc315198229"/>
    </w:p>
    <w:p w14:paraId="51B608F7" w14:textId="77777777" w:rsidR="008E4F6D" w:rsidRPr="00417318" w:rsidRDefault="008E4F6D" w:rsidP="00417318">
      <w:pPr>
        <w:pStyle w:val="Default"/>
        <w:widowControl/>
        <w:outlineLvl w:val="0"/>
        <w:rPr>
          <w:color w:val="auto"/>
        </w:rPr>
      </w:pPr>
    </w:p>
    <w:p w14:paraId="4F82CAF7" w14:textId="77777777" w:rsidR="008E4F6D" w:rsidRPr="00417318" w:rsidRDefault="008E4F6D" w:rsidP="00417318">
      <w:pPr>
        <w:pStyle w:val="Default"/>
        <w:widowControl/>
        <w:outlineLvl w:val="0"/>
        <w:rPr>
          <w:color w:val="auto"/>
        </w:rPr>
      </w:pPr>
      <w:r w:rsidRPr="00417318">
        <w:rPr>
          <w:color w:val="auto"/>
        </w:rPr>
        <w:tab/>
        <w:t>5.2.8.</w:t>
      </w:r>
      <w:r w:rsidRPr="00417318">
        <w:rPr>
          <w:color w:val="auto"/>
        </w:rPr>
        <w:tab/>
      </w:r>
      <w:r w:rsidR="00D67DDE" w:rsidRPr="00417318">
        <w:rPr>
          <w:u w:val="single"/>
        </w:rPr>
        <w:t xml:space="preserve">Identification of </w:t>
      </w:r>
      <w:r w:rsidR="00D17CD1" w:rsidRPr="00417318">
        <w:rPr>
          <w:u w:val="single"/>
        </w:rPr>
        <w:t>PSP</w:t>
      </w:r>
      <w:r w:rsidR="00D67DDE" w:rsidRPr="00417318">
        <w:rPr>
          <w:u w:val="single"/>
        </w:rPr>
        <w:t xml:space="preserve"> Project Manager and All Subcontractors</w:t>
      </w:r>
      <w:bookmarkEnd w:id="109"/>
      <w:r w:rsidR="000F6436" w:rsidRPr="00417318">
        <w:rPr>
          <w:u w:val="single"/>
        </w:rPr>
        <w:fldChar w:fldCharType="begin"/>
      </w:r>
      <w:r w:rsidR="000F5A45" w:rsidRPr="00417318">
        <w:instrText xml:space="preserve"> TC "</w:instrText>
      </w:r>
      <w:bookmarkStart w:id="110" w:name="_Toc349745732"/>
      <w:bookmarkStart w:id="111" w:name="_Toc370314454"/>
      <w:r w:rsidR="000F5A45" w:rsidRPr="00417318">
        <w:instrText>5.2.5.</w:instrText>
      </w:r>
      <w:r w:rsidR="000F5A45" w:rsidRPr="00417318">
        <w:tab/>
      </w:r>
      <w:r w:rsidR="000F5A45" w:rsidRPr="00417318">
        <w:rPr>
          <w:u w:val="single"/>
        </w:rPr>
        <w:instrText>Identification of PSP Project Manager and All Subcontractors</w:instrText>
      </w:r>
      <w:bookmarkEnd w:id="110"/>
      <w:bookmarkEnd w:id="111"/>
      <w:r w:rsidR="000F5A45" w:rsidRPr="00417318">
        <w:instrText xml:space="preserve">" \f C \l "3" </w:instrText>
      </w:r>
      <w:r w:rsidR="000F6436" w:rsidRPr="00417318">
        <w:rPr>
          <w:u w:val="single"/>
        </w:rPr>
        <w:fldChar w:fldCharType="end"/>
      </w:r>
      <w:r w:rsidR="00D67DDE" w:rsidRPr="00417318">
        <w:rPr>
          <w:u w:val="single"/>
        </w:rPr>
        <w:t>.</w:t>
      </w:r>
      <w:r w:rsidR="00D67DDE" w:rsidRPr="00417318">
        <w:rPr>
          <w:color w:val="auto"/>
        </w:rPr>
        <w:t xml:space="preserve">  The</w:t>
      </w:r>
      <w:r w:rsidR="00D67DDE" w:rsidRPr="00417318">
        <w:t xml:space="preserve"> </w:t>
      </w:r>
      <w:r w:rsidR="00D17CD1" w:rsidRPr="00417318">
        <w:t>PSP</w:t>
      </w:r>
      <w:r w:rsidR="00D67DDE" w:rsidRPr="00417318">
        <w:t xml:space="preserve"> Project Manager, </w:t>
      </w:r>
      <w:r w:rsidR="00D17CD1" w:rsidRPr="00417318">
        <w:t>PSP</w:t>
      </w:r>
      <w:r w:rsidR="00D67DDE" w:rsidRPr="00417318">
        <w:t xml:space="preserve">’s employees, and all Subcontractors </w:t>
      </w:r>
      <w:r w:rsidR="001F6547" w:rsidRPr="00417318">
        <w:t>who</w:t>
      </w:r>
      <w:r w:rsidR="00D67DDE" w:rsidRPr="00417318">
        <w:rPr>
          <w:color w:val="auto"/>
        </w:rPr>
        <w:t xml:space="preserve"> </w:t>
      </w:r>
      <w:r w:rsidR="00D67DDE" w:rsidRPr="00417318">
        <w:t xml:space="preserve">will be engaged by </w:t>
      </w:r>
      <w:r w:rsidR="00D17CD1" w:rsidRPr="00417318">
        <w:t>PSP</w:t>
      </w:r>
      <w:r w:rsidR="00D67DDE" w:rsidRPr="00417318">
        <w:t xml:space="preserve"> to timely provide TFC with the Professional Services</w:t>
      </w:r>
      <w:r w:rsidR="001F6547" w:rsidRPr="00417318">
        <w:t xml:space="preserve"> </w:t>
      </w:r>
      <w:r w:rsidR="007B0C48" w:rsidRPr="00417318">
        <w:t xml:space="preserve">pursuant to an Assignment </w:t>
      </w:r>
      <w:r w:rsidR="001F6547" w:rsidRPr="00417318">
        <w:t>must be identified by PSP</w:t>
      </w:r>
      <w:r w:rsidR="007B0C48" w:rsidRPr="00417318">
        <w:t xml:space="preserve"> </w:t>
      </w:r>
      <w:r w:rsidR="00153C07" w:rsidRPr="00417318">
        <w:t xml:space="preserve">in a </w:t>
      </w:r>
      <w:r w:rsidR="00153C07" w:rsidRPr="00417318">
        <w:rPr>
          <w:i/>
        </w:rPr>
        <w:t>List of PSP Project Manager &amp; Subcontractors</w:t>
      </w:r>
      <w:r w:rsidR="00C966DB" w:rsidRPr="00417318">
        <w:t>,</w:t>
      </w:r>
      <w:r w:rsidR="00153C07" w:rsidRPr="00417318">
        <w:t xml:space="preserve"> </w:t>
      </w:r>
      <w:r w:rsidR="007B0C48" w:rsidRPr="00417318">
        <w:t>which shall</w:t>
      </w:r>
      <w:r w:rsidR="001F6547" w:rsidRPr="00417318">
        <w:t xml:space="preserve"> be attached to </w:t>
      </w:r>
      <w:r w:rsidR="007B0C48" w:rsidRPr="00417318">
        <w:t>each</w:t>
      </w:r>
      <w:r w:rsidR="001F6547" w:rsidRPr="00417318">
        <w:t xml:space="preserve"> Assignment</w:t>
      </w:r>
      <w:r w:rsidR="007B0C48" w:rsidRPr="00417318">
        <w:t xml:space="preserve"> as an exhibit</w:t>
      </w:r>
      <w:r w:rsidR="008B2FFD" w:rsidRPr="00417318">
        <w:rPr>
          <w:color w:val="auto"/>
          <w:spacing w:val="-5"/>
          <w:w w:val="105"/>
        </w:rPr>
        <w:t xml:space="preserve"> </w:t>
      </w:r>
      <w:r w:rsidR="008B2FFD" w:rsidRPr="00417318">
        <w:t>and incorporated therein by reference</w:t>
      </w:r>
      <w:r w:rsidR="00E7266C" w:rsidRPr="00417318">
        <w:t xml:space="preserve"> and shall be provided in substanti</w:t>
      </w:r>
      <w:r w:rsidR="00151325" w:rsidRPr="00417318">
        <w:t>ally the same form as “Exhibit E</w:t>
      </w:r>
      <w:r w:rsidR="00E7266C" w:rsidRPr="00417318">
        <w:t xml:space="preserve">,” attached hereto and incorporated herein for all purposes.  </w:t>
      </w:r>
      <w:r w:rsidR="00D67DDE" w:rsidRPr="00417318">
        <w:rPr>
          <w:color w:val="auto"/>
        </w:rPr>
        <w:t xml:space="preserve">  </w:t>
      </w:r>
    </w:p>
    <w:p w14:paraId="67B13A66" w14:textId="77777777" w:rsidR="008E4F6D" w:rsidRPr="00417318" w:rsidRDefault="008E4F6D" w:rsidP="00417318">
      <w:pPr>
        <w:pStyle w:val="Default"/>
        <w:widowControl/>
        <w:outlineLvl w:val="0"/>
        <w:rPr>
          <w:color w:val="auto"/>
        </w:rPr>
      </w:pPr>
    </w:p>
    <w:p w14:paraId="151A3EA3" w14:textId="77777777" w:rsidR="008E4F6D" w:rsidRPr="00417318" w:rsidRDefault="008E4F6D" w:rsidP="00417318">
      <w:pPr>
        <w:pStyle w:val="Default"/>
        <w:widowControl/>
        <w:outlineLvl w:val="0"/>
        <w:rPr>
          <w:color w:val="auto"/>
        </w:rPr>
      </w:pPr>
      <w:r w:rsidRPr="00417318">
        <w:rPr>
          <w:color w:val="auto"/>
        </w:rPr>
        <w:tab/>
      </w:r>
      <w:r w:rsidRPr="00417318">
        <w:rPr>
          <w:color w:val="auto"/>
        </w:rPr>
        <w:tab/>
        <w:t>5.2.8.1.</w:t>
      </w:r>
      <w:r w:rsidRPr="00417318">
        <w:rPr>
          <w:color w:val="auto"/>
        </w:rPr>
        <w:tab/>
      </w:r>
      <w:r w:rsidR="00D67DDE" w:rsidRPr="00417318">
        <w:t xml:space="preserve">TFC retains the right to require that the </w:t>
      </w:r>
      <w:r w:rsidR="00D17CD1" w:rsidRPr="00417318">
        <w:t>PSP</w:t>
      </w:r>
      <w:r w:rsidR="00D67DDE" w:rsidRPr="00417318">
        <w:t xml:space="preserve"> Project Manager be committed to </w:t>
      </w:r>
      <w:r w:rsidR="000F7A70" w:rsidRPr="00417318">
        <w:t xml:space="preserve">each </w:t>
      </w:r>
      <w:r w:rsidR="00D67DDE" w:rsidRPr="00417318">
        <w:t xml:space="preserve">Project on a full time basis.  TFC reserves the right to approve the </w:t>
      </w:r>
      <w:r w:rsidR="00D67DDE" w:rsidRPr="00417318">
        <w:lastRenderedPageBreak/>
        <w:t xml:space="preserve">appointment of </w:t>
      </w:r>
      <w:r w:rsidR="000F7A70" w:rsidRPr="00417318">
        <w:t xml:space="preserve">each </w:t>
      </w:r>
      <w:r w:rsidR="00D17CD1" w:rsidRPr="00417318">
        <w:t>PSP</w:t>
      </w:r>
      <w:r w:rsidR="00D67DDE" w:rsidRPr="00417318">
        <w:t xml:space="preserve"> Project Manager and to demand that the </w:t>
      </w:r>
      <w:r w:rsidR="00D17CD1" w:rsidRPr="00417318">
        <w:t>PSP</w:t>
      </w:r>
      <w:r w:rsidR="00D67DDE" w:rsidRPr="00417318">
        <w:t xml:space="preserve"> Project Manager, and any of </w:t>
      </w:r>
      <w:r w:rsidR="00D17CD1" w:rsidRPr="00417318">
        <w:t>PSP</w:t>
      </w:r>
      <w:r w:rsidR="00D67DDE" w:rsidRPr="00417318">
        <w:t xml:space="preserve">’s employees or Subcontractors, be removed and replaced if, in the sole opinion of TFC, their performance on this Project or any other projects, is and/or was not adequate or their continued involvement with </w:t>
      </w:r>
      <w:r w:rsidR="000F7A70" w:rsidRPr="00417318">
        <w:t xml:space="preserve">a </w:t>
      </w:r>
      <w:r w:rsidR="00D67DDE" w:rsidRPr="00417318">
        <w:t xml:space="preserve">Project is, will, or has become, detrimental to the timely and successful completion of </w:t>
      </w:r>
      <w:r w:rsidR="000F7A70" w:rsidRPr="00417318">
        <w:t xml:space="preserve">a </w:t>
      </w:r>
      <w:r w:rsidR="00D67DDE" w:rsidRPr="00417318">
        <w:t>Project.</w:t>
      </w:r>
    </w:p>
    <w:p w14:paraId="2AE1B60D" w14:textId="77777777" w:rsidR="008E4F6D" w:rsidRPr="00417318" w:rsidRDefault="008E4F6D" w:rsidP="00417318">
      <w:pPr>
        <w:pStyle w:val="Default"/>
        <w:widowControl/>
        <w:outlineLvl w:val="0"/>
        <w:rPr>
          <w:color w:val="auto"/>
        </w:rPr>
      </w:pPr>
    </w:p>
    <w:p w14:paraId="3011EB76" w14:textId="77777777" w:rsidR="008E4F6D" w:rsidRPr="00417318" w:rsidRDefault="008E4F6D" w:rsidP="00417318">
      <w:pPr>
        <w:pStyle w:val="Default"/>
        <w:widowControl/>
        <w:outlineLvl w:val="0"/>
        <w:rPr>
          <w:color w:val="auto"/>
        </w:rPr>
      </w:pPr>
      <w:r w:rsidRPr="00417318">
        <w:rPr>
          <w:color w:val="auto"/>
        </w:rPr>
        <w:tab/>
      </w:r>
      <w:r w:rsidRPr="00417318">
        <w:rPr>
          <w:color w:val="auto"/>
        </w:rPr>
        <w:tab/>
        <w:t>5.2.8.2.</w:t>
      </w:r>
      <w:r w:rsidRPr="00417318">
        <w:rPr>
          <w:color w:val="auto"/>
        </w:rPr>
        <w:tab/>
      </w:r>
      <w:r w:rsidR="00D67DDE" w:rsidRPr="00417318">
        <w:t xml:space="preserve">The </w:t>
      </w:r>
      <w:r w:rsidR="00D17CD1" w:rsidRPr="00417318">
        <w:t>PSP</w:t>
      </w:r>
      <w:r w:rsidR="00D67DDE" w:rsidRPr="00417318">
        <w:t xml:space="preserve"> Project Manager and Subcontractors identified in </w:t>
      </w:r>
      <w:r w:rsidR="006855AB" w:rsidRPr="00417318">
        <w:t>a List of</w:t>
      </w:r>
      <w:r w:rsidRPr="00417318">
        <w:t xml:space="preserve"> PSP Project Manager and</w:t>
      </w:r>
      <w:r w:rsidR="00C30A3D" w:rsidRPr="00417318">
        <w:t xml:space="preserve"> Subcontractors</w:t>
      </w:r>
      <w:r w:rsidR="00C30A3D" w:rsidRPr="00417318" w:rsidDel="00C30A3D">
        <w:t xml:space="preserve"> </w:t>
      </w:r>
      <w:r w:rsidR="00D67DDE" w:rsidRPr="00417318">
        <w:t xml:space="preserve">shall not be removed or replaced by </w:t>
      </w:r>
      <w:r w:rsidR="00D17CD1" w:rsidRPr="00417318">
        <w:t>PSP</w:t>
      </w:r>
      <w:r w:rsidR="00D67DDE" w:rsidRPr="00417318">
        <w:t xml:space="preserve">, nor shall any other Subcontractors be engaged by </w:t>
      </w:r>
      <w:r w:rsidR="00D17CD1" w:rsidRPr="00417318">
        <w:t>PSP</w:t>
      </w:r>
      <w:r w:rsidR="00D67DDE" w:rsidRPr="00417318">
        <w:t>,</w:t>
      </w:r>
      <w:r w:rsidR="00D67DDE" w:rsidRPr="00417318">
        <w:rPr>
          <w:b/>
        </w:rPr>
        <w:t xml:space="preserve"> </w:t>
      </w:r>
      <w:r w:rsidR="00D67DDE" w:rsidRPr="00417318">
        <w:t>unless prior written consent is obtained from TFC, which consent shall not be unreasonably withheld, conditioned, or delayed.</w:t>
      </w:r>
      <w:bookmarkStart w:id="112" w:name="_Toc315198232"/>
    </w:p>
    <w:p w14:paraId="3A82E66F" w14:textId="77777777" w:rsidR="008E4F6D" w:rsidRPr="00417318" w:rsidRDefault="008E4F6D" w:rsidP="00417318">
      <w:pPr>
        <w:pStyle w:val="Default"/>
        <w:widowControl/>
        <w:outlineLvl w:val="0"/>
        <w:rPr>
          <w:color w:val="auto"/>
        </w:rPr>
      </w:pPr>
    </w:p>
    <w:p w14:paraId="4ACEFEA0" w14:textId="77777777" w:rsidR="008E4F6D" w:rsidRPr="00417318" w:rsidRDefault="008E4F6D" w:rsidP="00417318">
      <w:pPr>
        <w:pStyle w:val="Default"/>
        <w:widowControl/>
        <w:outlineLvl w:val="0"/>
        <w:rPr>
          <w:color w:val="auto"/>
        </w:rPr>
      </w:pPr>
      <w:r w:rsidRPr="00417318">
        <w:rPr>
          <w:color w:val="auto"/>
        </w:rPr>
        <w:tab/>
        <w:t>5.2.9.</w:t>
      </w:r>
      <w:r w:rsidRPr="00417318">
        <w:rPr>
          <w:color w:val="auto"/>
        </w:rPr>
        <w:tab/>
      </w:r>
      <w:r w:rsidR="00D67DDE" w:rsidRPr="00417318">
        <w:rPr>
          <w:bCs/>
          <w:u w:val="single"/>
        </w:rPr>
        <w:t>Buy Texas</w:t>
      </w:r>
      <w:bookmarkEnd w:id="112"/>
      <w:r w:rsidR="00D67DDE" w:rsidRPr="00417318">
        <w:rPr>
          <w:bCs/>
          <w:u w:val="single"/>
        </w:rPr>
        <w:t>.</w:t>
      </w:r>
      <w:r w:rsidR="000F6436" w:rsidRPr="00417318">
        <w:rPr>
          <w:bCs/>
          <w:u w:val="single"/>
        </w:rPr>
        <w:fldChar w:fldCharType="begin"/>
      </w:r>
      <w:r w:rsidR="00495AB3" w:rsidRPr="00417318">
        <w:instrText>TC</w:instrText>
      </w:r>
      <w:r w:rsidR="00D67DDE" w:rsidRPr="00417318">
        <w:instrText xml:space="preserve"> "</w:instrText>
      </w:r>
      <w:bookmarkStart w:id="113" w:name="_Toc339113007"/>
      <w:bookmarkStart w:id="114" w:name="_Toc370314455"/>
      <w:r w:rsidR="00AA70CB" w:rsidRPr="00417318">
        <w:rPr>
          <w:bCs/>
        </w:rPr>
        <w:instrText>5.2.6</w:instrText>
      </w:r>
      <w:r w:rsidR="00D67DDE" w:rsidRPr="00417318">
        <w:rPr>
          <w:bCs/>
        </w:rPr>
        <w:instrText>.</w:instrText>
      </w:r>
      <w:r w:rsidR="00D67DDE" w:rsidRPr="00417318">
        <w:rPr>
          <w:bCs/>
        </w:rPr>
        <w:tab/>
      </w:r>
      <w:r w:rsidR="00D67DDE" w:rsidRPr="00417318">
        <w:rPr>
          <w:bCs/>
          <w:u w:val="single"/>
        </w:rPr>
        <w:instrText>Buy Texas.</w:instrText>
      </w:r>
      <w:bookmarkEnd w:id="113"/>
      <w:bookmarkEnd w:id="114"/>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bCs/>
          <w:u w:val="single"/>
        </w:rPr>
        <w:fldChar w:fldCharType="end"/>
      </w:r>
      <w:r w:rsidR="00D67DDE" w:rsidRPr="00417318">
        <w:rPr>
          <w:b/>
          <w:smallCaps/>
        </w:rPr>
        <w:t xml:space="preserve">  </w:t>
      </w:r>
      <w:r w:rsidR="00D67DDE" w:rsidRPr="00417318">
        <w:t xml:space="preserve">If </w:t>
      </w:r>
      <w:r w:rsidR="00D17CD1" w:rsidRPr="00417318">
        <w:t>PSP</w:t>
      </w:r>
      <w:r w:rsidR="00D67DDE" w:rsidRPr="00417318">
        <w:t xml:space="preserve"> is authorized to make purchases under </w:t>
      </w:r>
      <w:r w:rsidR="006855AB" w:rsidRPr="00417318">
        <w:t>an Assignment</w:t>
      </w:r>
      <w:r w:rsidR="00D67DDE" w:rsidRPr="00417318">
        <w:t xml:space="preserve">, </w:t>
      </w:r>
      <w:r w:rsidR="00D17CD1" w:rsidRPr="00417318">
        <w:t>PSP</w:t>
      </w:r>
      <w:r w:rsidR="00D67DDE" w:rsidRPr="00417318">
        <w:t xml:space="preserve"> certifies that </w:t>
      </w:r>
      <w:r w:rsidR="00D17CD1" w:rsidRPr="00417318">
        <w:t>PSP</w:t>
      </w:r>
      <w:r w:rsidR="00D67DDE" w:rsidRPr="00417318">
        <w:t xml:space="preserve"> will buy Texas products, services, and materials when available at a comparable price and in a comparable period of time pursuant to Texas Government Code, Chapter 2155</w:t>
      </w:r>
      <w:r w:rsidR="00D67DDE" w:rsidRPr="00417318">
        <w:rPr>
          <w:lang w:val="fr-FR"/>
        </w:rPr>
        <w:t>.</w:t>
      </w:r>
      <w:bookmarkStart w:id="115" w:name="_Toc315198234"/>
    </w:p>
    <w:p w14:paraId="020B12DA" w14:textId="77777777" w:rsidR="008E4F6D" w:rsidRPr="00417318" w:rsidRDefault="008E4F6D" w:rsidP="00417318">
      <w:pPr>
        <w:pStyle w:val="Default"/>
        <w:widowControl/>
        <w:outlineLvl w:val="0"/>
        <w:rPr>
          <w:color w:val="auto"/>
        </w:rPr>
      </w:pPr>
    </w:p>
    <w:p w14:paraId="7DDED6AF" w14:textId="77777777" w:rsidR="008E4F6D" w:rsidRPr="00417318" w:rsidRDefault="008E4F6D" w:rsidP="00417318">
      <w:pPr>
        <w:pStyle w:val="Default"/>
        <w:widowControl/>
        <w:outlineLvl w:val="0"/>
        <w:rPr>
          <w:color w:val="auto"/>
        </w:rPr>
      </w:pPr>
      <w:r w:rsidRPr="00417318">
        <w:rPr>
          <w:color w:val="auto"/>
        </w:rPr>
        <w:tab/>
        <w:t>5.2.10.</w:t>
      </w:r>
      <w:r w:rsidRPr="00417318">
        <w:rPr>
          <w:color w:val="auto"/>
        </w:rPr>
        <w:tab/>
      </w:r>
      <w:r w:rsidR="00D67DDE" w:rsidRPr="00417318">
        <w:rPr>
          <w:u w:val="single"/>
        </w:rPr>
        <w:t>No Assumption</w:t>
      </w:r>
      <w:bookmarkEnd w:id="115"/>
      <w:r w:rsidR="00D67DDE" w:rsidRPr="00417318">
        <w:rPr>
          <w:color w:val="auto"/>
          <w:u w:val="single"/>
        </w:rPr>
        <w:t>.</w:t>
      </w:r>
      <w:r w:rsidR="000F6436" w:rsidRPr="00417318">
        <w:rPr>
          <w:color w:val="auto"/>
          <w:u w:val="single"/>
        </w:rPr>
        <w:fldChar w:fldCharType="begin"/>
      </w:r>
      <w:r w:rsidR="00495AB3" w:rsidRPr="00417318">
        <w:instrText>TC</w:instrText>
      </w:r>
      <w:r w:rsidR="00D67DDE" w:rsidRPr="00417318">
        <w:instrText xml:space="preserve"> "</w:instrText>
      </w:r>
      <w:bookmarkStart w:id="116" w:name="_Toc339113008"/>
      <w:bookmarkStart w:id="117" w:name="_Toc370314456"/>
      <w:r w:rsidR="00D67DDE" w:rsidRPr="00417318">
        <w:instrText>5.2.</w:instrText>
      </w:r>
      <w:r w:rsidR="00AA70CB" w:rsidRPr="00417318">
        <w:instrText>7</w:instrText>
      </w:r>
      <w:r w:rsidR="00D67DDE" w:rsidRPr="00417318">
        <w:instrText>.</w:instrText>
      </w:r>
      <w:r w:rsidR="00D67DDE" w:rsidRPr="00417318">
        <w:tab/>
      </w:r>
      <w:r w:rsidR="00D67DDE" w:rsidRPr="00417318">
        <w:rPr>
          <w:u w:val="single"/>
        </w:rPr>
        <w:instrText>No Assumption</w:instrText>
      </w:r>
      <w:r w:rsidR="00D67DDE" w:rsidRPr="00417318">
        <w:rPr>
          <w:color w:val="auto"/>
          <w:u w:val="single"/>
        </w:rPr>
        <w:instrText>.</w:instrText>
      </w:r>
      <w:bookmarkEnd w:id="116"/>
      <w:bookmarkEnd w:id="117"/>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color w:val="auto"/>
          <w:u w:val="single"/>
        </w:rPr>
        <w:fldChar w:fldCharType="end"/>
      </w:r>
      <w:r w:rsidR="00D67DDE" w:rsidRPr="00417318">
        <w:rPr>
          <w:b/>
          <w:color w:val="auto"/>
        </w:rPr>
        <w:t xml:space="preserve">  </w:t>
      </w:r>
      <w:r w:rsidR="00D67DDE" w:rsidRPr="00417318">
        <w:t>No approvals or acceptances by, or on behalf of, TFC shall be deemed to be an assumption of any responsibility by TFC for any defect, error or omission in said Deliverables or Professional Services.</w:t>
      </w:r>
      <w:bookmarkStart w:id="118" w:name="_Toc315198235"/>
    </w:p>
    <w:p w14:paraId="68DEFF32" w14:textId="77777777" w:rsidR="008E4F6D" w:rsidRPr="00417318" w:rsidRDefault="008E4F6D" w:rsidP="00417318">
      <w:pPr>
        <w:pStyle w:val="Default"/>
        <w:widowControl/>
        <w:outlineLvl w:val="0"/>
        <w:rPr>
          <w:color w:val="auto"/>
        </w:rPr>
      </w:pPr>
    </w:p>
    <w:p w14:paraId="4DF1093D" w14:textId="77777777" w:rsidR="008E4F6D" w:rsidRPr="00417318" w:rsidRDefault="008E4F6D" w:rsidP="00417318">
      <w:pPr>
        <w:pStyle w:val="Default"/>
        <w:widowControl/>
        <w:outlineLvl w:val="0"/>
        <w:rPr>
          <w:color w:val="auto"/>
        </w:rPr>
      </w:pPr>
      <w:r w:rsidRPr="00417318">
        <w:rPr>
          <w:color w:val="auto"/>
        </w:rPr>
        <w:tab/>
        <w:t>5.2.11.</w:t>
      </w:r>
      <w:r w:rsidRPr="00417318">
        <w:rPr>
          <w:color w:val="auto"/>
        </w:rPr>
        <w:tab/>
      </w:r>
      <w:r w:rsidR="00D67DDE" w:rsidRPr="00417318">
        <w:rPr>
          <w:u w:val="single"/>
        </w:rPr>
        <w:t>No Guaranty</w:t>
      </w:r>
      <w:bookmarkEnd w:id="118"/>
      <w:r w:rsidR="00D67DDE" w:rsidRPr="00417318">
        <w:rPr>
          <w:u w:val="single"/>
        </w:rPr>
        <w:t>.</w:t>
      </w:r>
      <w:r w:rsidR="000F6436" w:rsidRPr="00417318">
        <w:rPr>
          <w:u w:val="single"/>
        </w:rPr>
        <w:fldChar w:fldCharType="begin"/>
      </w:r>
      <w:r w:rsidR="00495AB3" w:rsidRPr="00417318">
        <w:instrText>TC</w:instrText>
      </w:r>
      <w:r w:rsidR="00D67DDE" w:rsidRPr="00417318">
        <w:instrText xml:space="preserve"> "</w:instrText>
      </w:r>
      <w:bookmarkStart w:id="119" w:name="_Toc339113009"/>
      <w:bookmarkStart w:id="120" w:name="_Toc370314457"/>
      <w:r w:rsidR="00D67DDE" w:rsidRPr="00417318">
        <w:instrText>5.2.</w:instrText>
      </w:r>
      <w:r w:rsidR="00AA70CB" w:rsidRPr="00417318">
        <w:instrText>8</w:instrText>
      </w:r>
      <w:r w:rsidR="00D67DDE" w:rsidRPr="00417318">
        <w:instrText>.</w:instrText>
      </w:r>
      <w:r w:rsidR="00D67DDE" w:rsidRPr="00417318">
        <w:tab/>
      </w:r>
      <w:r w:rsidR="00D67DDE" w:rsidRPr="00417318">
        <w:rPr>
          <w:u w:val="single"/>
        </w:rPr>
        <w:instrText>No Guaranty.</w:instrText>
      </w:r>
      <w:bookmarkEnd w:id="119"/>
      <w:bookmarkEnd w:id="120"/>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u w:val="single"/>
        </w:rPr>
        <w:fldChar w:fldCharType="end"/>
      </w:r>
      <w:r w:rsidR="00D67DDE" w:rsidRPr="00417318">
        <w:t xml:space="preserve">  </w:t>
      </w:r>
      <w:r w:rsidR="00A841FE" w:rsidRPr="00417318">
        <w:t>PSP</w:t>
      </w:r>
      <w:r w:rsidR="00D67DDE" w:rsidRPr="00417318">
        <w:t xml:space="preserve"> does not guarantee the performance of any Contractor, provided however, </w:t>
      </w:r>
      <w:r w:rsidR="00D17CD1" w:rsidRPr="00417318">
        <w:t>PSP</w:t>
      </w:r>
      <w:r w:rsidR="00D67DDE" w:rsidRPr="00417318">
        <w:t xml:space="preserve"> shall promptly notify TFC of any observation of a Contractor’s failure to perform their duties and responsibilities in accordance with the Construction Documents and Work Progress Schedule, and shall recommend to TFC measures to correct such failures.</w:t>
      </w:r>
    </w:p>
    <w:p w14:paraId="32FC4E77" w14:textId="77777777" w:rsidR="008E4F6D" w:rsidRPr="00417318" w:rsidRDefault="008E4F6D" w:rsidP="00417318">
      <w:pPr>
        <w:pStyle w:val="Default"/>
        <w:widowControl/>
        <w:outlineLvl w:val="0"/>
        <w:rPr>
          <w:color w:val="auto"/>
        </w:rPr>
      </w:pPr>
    </w:p>
    <w:p w14:paraId="145AF4E3" w14:textId="77777777" w:rsidR="00D67DDE" w:rsidRPr="00417318" w:rsidRDefault="008E4F6D" w:rsidP="00417318">
      <w:pPr>
        <w:pStyle w:val="Default"/>
        <w:widowControl/>
        <w:outlineLvl w:val="0"/>
        <w:rPr>
          <w:snapToGrid w:val="0"/>
        </w:rPr>
      </w:pPr>
      <w:r w:rsidRPr="00417318">
        <w:rPr>
          <w:color w:val="auto"/>
        </w:rPr>
        <w:tab/>
        <w:t>5.2.12.</w:t>
      </w:r>
      <w:r w:rsidRPr="00417318">
        <w:rPr>
          <w:color w:val="auto"/>
        </w:rPr>
        <w:tab/>
      </w:r>
      <w:r w:rsidR="00D67DDE" w:rsidRPr="00417318">
        <w:rPr>
          <w:color w:val="auto"/>
          <w:u w:val="single"/>
        </w:rPr>
        <w:t>Debts or Delinquencies Owed to the State.</w:t>
      </w:r>
      <w:r w:rsidR="000F6436" w:rsidRPr="00417318">
        <w:rPr>
          <w:color w:val="auto"/>
          <w:u w:val="single"/>
        </w:rPr>
        <w:fldChar w:fldCharType="begin"/>
      </w:r>
      <w:r w:rsidR="00495AB3" w:rsidRPr="00417318">
        <w:instrText>TC</w:instrText>
      </w:r>
      <w:r w:rsidR="00D67DDE" w:rsidRPr="00417318">
        <w:instrText xml:space="preserve"> "</w:instrText>
      </w:r>
      <w:bookmarkStart w:id="121" w:name="_Toc339113010"/>
      <w:bookmarkStart w:id="122" w:name="_Toc370314458"/>
      <w:r w:rsidR="00D67DDE" w:rsidRPr="00417318">
        <w:rPr>
          <w:color w:val="auto"/>
        </w:rPr>
        <w:instrText>5.2.</w:instrText>
      </w:r>
      <w:r w:rsidR="00AA70CB" w:rsidRPr="00417318">
        <w:rPr>
          <w:color w:val="auto"/>
        </w:rPr>
        <w:instrText>9</w:instrText>
      </w:r>
      <w:r w:rsidR="00D67DDE" w:rsidRPr="00417318">
        <w:rPr>
          <w:color w:val="auto"/>
        </w:rPr>
        <w:instrText>.</w:instrText>
      </w:r>
      <w:r w:rsidR="00D67DDE" w:rsidRPr="00417318">
        <w:rPr>
          <w:color w:val="auto"/>
        </w:rPr>
        <w:tab/>
      </w:r>
      <w:r w:rsidR="00D67DDE" w:rsidRPr="00417318">
        <w:rPr>
          <w:color w:val="auto"/>
          <w:u w:val="single"/>
        </w:rPr>
        <w:instrText>Debts or Delinquencies Owed to the State.</w:instrText>
      </w:r>
      <w:bookmarkEnd w:id="121"/>
      <w:bookmarkEnd w:id="122"/>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color w:val="auto"/>
          <w:u w:val="single"/>
        </w:rPr>
        <w:fldChar w:fldCharType="end"/>
      </w:r>
      <w:r w:rsidR="00D67DDE" w:rsidRPr="00417318">
        <w:rPr>
          <w:color w:val="auto"/>
        </w:rPr>
        <w:t xml:space="preserve">  </w:t>
      </w:r>
      <w:r w:rsidR="00AD09FE" w:rsidRPr="00417318">
        <w:rPr>
          <w:color w:val="auto"/>
        </w:rPr>
        <w:t>Pursuant to Texas Government Code Section 403.055, PSP understands and agrees that any payment due under this Agreement may be applied toward payment of any debt that is owed to the State of Texas including, but not limited to, delinquent taxes and child support</w:t>
      </w:r>
      <w:r w:rsidR="00D67DDE" w:rsidRPr="00417318">
        <w:rPr>
          <w:snapToGrid w:val="0"/>
        </w:rPr>
        <w:t>.</w:t>
      </w:r>
    </w:p>
    <w:p w14:paraId="00717126" w14:textId="77777777" w:rsidR="008E4F6D" w:rsidRPr="00417318" w:rsidRDefault="008E4F6D" w:rsidP="00417318">
      <w:pPr>
        <w:pStyle w:val="Default"/>
        <w:widowControl/>
        <w:outlineLvl w:val="0"/>
        <w:rPr>
          <w:snapToGrid w:val="0"/>
        </w:rPr>
      </w:pPr>
    </w:p>
    <w:p w14:paraId="1B0E79A0" w14:textId="77777777" w:rsidR="008E4F6D" w:rsidRPr="00417318" w:rsidRDefault="008E4F6D" w:rsidP="00417318">
      <w:pPr>
        <w:pStyle w:val="Default"/>
        <w:widowControl/>
        <w:outlineLvl w:val="0"/>
      </w:pPr>
      <w:r w:rsidRPr="00417318">
        <w:rPr>
          <w:snapToGrid w:val="0"/>
        </w:rPr>
        <w:tab/>
        <w:t>5.2.13.</w:t>
      </w:r>
      <w:r w:rsidRPr="00417318">
        <w:rPr>
          <w:snapToGrid w:val="0"/>
        </w:rPr>
        <w:tab/>
      </w:r>
      <w:bookmarkStart w:id="123" w:name="_Toc315198238"/>
      <w:r w:rsidR="00D67DDE" w:rsidRPr="00417318">
        <w:rPr>
          <w:u w:val="single"/>
        </w:rPr>
        <w:t>General and Criminal Background Checks</w:t>
      </w:r>
      <w:r w:rsidR="000F6436" w:rsidRPr="00417318">
        <w:rPr>
          <w:u w:val="single"/>
        </w:rPr>
        <w:fldChar w:fldCharType="begin"/>
      </w:r>
      <w:r w:rsidR="00AA70CB" w:rsidRPr="00417318">
        <w:instrText xml:space="preserve"> TC "</w:instrText>
      </w:r>
      <w:bookmarkStart w:id="124" w:name="_Toc349745733"/>
      <w:bookmarkStart w:id="125" w:name="_Toc370314459"/>
      <w:r w:rsidR="00AA70CB" w:rsidRPr="00417318">
        <w:instrText>5.2.10.</w:instrText>
      </w:r>
      <w:r w:rsidR="00AA70CB" w:rsidRPr="00417318">
        <w:tab/>
      </w:r>
      <w:r w:rsidR="00AA70CB" w:rsidRPr="00417318">
        <w:rPr>
          <w:u w:val="single"/>
        </w:rPr>
        <w:instrText>General and Criminal Background Checks</w:instrText>
      </w:r>
      <w:bookmarkEnd w:id="124"/>
      <w:bookmarkEnd w:id="125"/>
      <w:r w:rsidR="00AA70CB" w:rsidRPr="00417318">
        <w:instrText xml:space="preserve">" \f C \l "3" </w:instrText>
      </w:r>
      <w:r w:rsidR="000F6436" w:rsidRPr="00417318">
        <w:rPr>
          <w:u w:val="single"/>
        </w:rPr>
        <w:fldChar w:fldCharType="end"/>
      </w:r>
      <w:r w:rsidR="00D67DDE" w:rsidRPr="00417318">
        <w:rPr>
          <w:u w:val="single"/>
        </w:rPr>
        <w:t>.</w:t>
      </w:r>
    </w:p>
    <w:p w14:paraId="155CB929" w14:textId="77777777" w:rsidR="008E4F6D" w:rsidRPr="00417318" w:rsidRDefault="008E4F6D" w:rsidP="00417318">
      <w:pPr>
        <w:pStyle w:val="Default"/>
        <w:widowControl/>
        <w:outlineLvl w:val="0"/>
      </w:pPr>
    </w:p>
    <w:p w14:paraId="21380432" w14:textId="77777777" w:rsidR="008E4F6D" w:rsidRPr="00417318" w:rsidRDefault="008E4F6D" w:rsidP="00417318">
      <w:pPr>
        <w:pStyle w:val="Default"/>
        <w:widowControl/>
        <w:outlineLvl w:val="0"/>
      </w:pPr>
      <w:r w:rsidRPr="00417318">
        <w:tab/>
      </w:r>
      <w:r w:rsidRPr="00417318">
        <w:tab/>
        <w:t>5.2.13.1.</w:t>
      </w:r>
      <w:r w:rsidRPr="00417318">
        <w:tab/>
      </w:r>
      <w:r w:rsidR="00D17CD1" w:rsidRPr="00417318">
        <w:t>PSP</w:t>
      </w:r>
      <w:r w:rsidR="00D67DDE" w:rsidRPr="00417318">
        <w:t xml:space="preserve"> </w:t>
      </w:r>
      <w:r w:rsidR="00BE4956" w:rsidRPr="00417318">
        <w:t xml:space="preserve">hereby </w:t>
      </w:r>
      <w:r w:rsidR="00D67DDE" w:rsidRPr="00417318">
        <w:t>represents and warrants</w:t>
      </w:r>
      <w:r w:rsidR="00BE4956" w:rsidRPr="00417318">
        <w:t>, and by execution of an Assignment thereby represents and warrants,</w:t>
      </w:r>
      <w:r w:rsidR="00D67DDE" w:rsidRPr="00417318">
        <w:t xml:space="preserve"> that </w:t>
      </w:r>
      <w:r w:rsidR="001D77A7" w:rsidRPr="00417318">
        <w:t xml:space="preserve">neither </w:t>
      </w:r>
      <w:r w:rsidR="00D17CD1" w:rsidRPr="00417318">
        <w:t>PSP</w:t>
      </w:r>
      <w:r w:rsidR="00D67DDE" w:rsidRPr="00417318">
        <w:t xml:space="preserve"> </w:t>
      </w:r>
      <w:r w:rsidR="001D77A7" w:rsidRPr="00417318">
        <w:t xml:space="preserve">nor any of </w:t>
      </w:r>
      <w:r w:rsidR="00D17CD1" w:rsidRPr="00417318">
        <w:t>PSP</w:t>
      </w:r>
      <w:r w:rsidR="00D67DDE" w:rsidRPr="00417318">
        <w:t xml:space="preserve">’s employees have been convicted of a felony criminal offense, or of a crime involving moral turpitude, or that, if such a conviction has occurred, </w:t>
      </w:r>
      <w:r w:rsidR="00D17CD1" w:rsidRPr="00417318">
        <w:t>PSP</w:t>
      </w:r>
      <w:r w:rsidR="00D67DDE" w:rsidRPr="00417318">
        <w:t xml:space="preserve"> has fully advised TFC </w:t>
      </w:r>
      <w:r w:rsidR="00CC5CB9" w:rsidRPr="00417318">
        <w:t xml:space="preserve">in writing </w:t>
      </w:r>
      <w:r w:rsidR="00D67DDE" w:rsidRPr="00417318">
        <w:t>as to the facts and circumstances surrounding the conviction</w:t>
      </w:r>
      <w:r w:rsidR="00CC5CB9" w:rsidRPr="00417318">
        <w:t>(s)</w:t>
      </w:r>
      <w:r w:rsidR="00D67DDE" w:rsidRPr="00417318">
        <w:t>.</w:t>
      </w:r>
    </w:p>
    <w:p w14:paraId="7D05A706" w14:textId="77777777" w:rsidR="008E4F6D" w:rsidRPr="00417318" w:rsidRDefault="008E4F6D" w:rsidP="00417318">
      <w:pPr>
        <w:pStyle w:val="Default"/>
        <w:widowControl/>
        <w:outlineLvl w:val="0"/>
      </w:pPr>
    </w:p>
    <w:p w14:paraId="5CE583DB" w14:textId="77777777" w:rsidR="008E4F6D" w:rsidRPr="00417318" w:rsidRDefault="008E4F6D" w:rsidP="00417318">
      <w:pPr>
        <w:pStyle w:val="Default"/>
        <w:widowControl/>
        <w:outlineLvl w:val="0"/>
      </w:pPr>
      <w:r w:rsidRPr="00417318">
        <w:tab/>
      </w:r>
      <w:r w:rsidRPr="00417318">
        <w:tab/>
        <w:t>5.2.13.2.</w:t>
      </w:r>
      <w:r w:rsidRPr="00417318">
        <w:tab/>
      </w:r>
      <w:r w:rsidR="0093116E" w:rsidRPr="00417318">
        <w:rPr>
          <w:snapToGrid w:val="0"/>
        </w:rPr>
        <w:t xml:space="preserve">All of </w:t>
      </w:r>
      <w:r w:rsidR="00D17CD1" w:rsidRPr="00417318">
        <w:rPr>
          <w:snapToGrid w:val="0"/>
        </w:rPr>
        <w:t>PSP</w:t>
      </w:r>
      <w:r w:rsidR="00D67DDE" w:rsidRPr="00417318">
        <w:rPr>
          <w:snapToGrid w:val="0"/>
        </w:rPr>
        <w:t xml:space="preserve">’s employees and Subcontractors that will </w:t>
      </w:r>
      <w:r w:rsidR="00D829B8" w:rsidRPr="00417318">
        <w:rPr>
          <w:snapToGrid w:val="0"/>
        </w:rPr>
        <w:t xml:space="preserve">perform </w:t>
      </w:r>
      <w:r w:rsidR="00D67DDE" w:rsidRPr="00417318">
        <w:rPr>
          <w:snapToGrid w:val="0"/>
        </w:rPr>
        <w:t xml:space="preserve">any Professional Services on-site at a state-owned property </w:t>
      </w:r>
      <w:r w:rsidR="0070574B" w:rsidRPr="00417318">
        <w:rPr>
          <w:snapToGrid w:val="0"/>
        </w:rPr>
        <w:t xml:space="preserve">shall </w:t>
      </w:r>
      <w:r w:rsidR="00D67DDE" w:rsidRPr="00417318">
        <w:rPr>
          <w:snapToGrid w:val="0"/>
        </w:rPr>
        <w:t xml:space="preserve">be subject to a criminal background check.  Any expense associated with such criminal background check shall be borne by </w:t>
      </w:r>
      <w:r w:rsidR="00D17CD1" w:rsidRPr="00417318">
        <w:rPr>
          <w:snapToGrid w:val="0"/>
        </w:rPr>
        <w:t>PSP</w:t>
      </w:r>
      <w:r w:rsidR="00D67DDE" w:rsidRPr="00417318">
        <w:rPr>
          <w:snapToGrid w:val="0"/>
        </w:rPr>
        <w:t xml:space="preserve">.  </w:t>
      </w:r>
    </w:p>
    <w:p w14:paraId="6C0055BA" w14:textId="77777777" w:rsidR="008E4F6D" w:rsidRPr="00417318" w:rsidRDefault="008E4F6D" w:rsidP="00417318">
      <w:pPr>
        <w:pStyle w:val="Default"/>
        <w:widowControl/>
        <w:outlineLvl w:val="0"/>
      </w:pPr>
    </w:p>
    <w:p w14:paraId="63E5B35C" w14:textId="77777777" w:rsidR="00C7497E" w:rsidRPr="00417318" w:rsidRDefault="008E4F6D" w:rsidP="00417318">
      <w:pPr>
        <w:pStyle w:val="Default"/>
        <w:widowControl/>
        <w:outlineLvl w:val="0"/>
      </w:pPr>
      <w:r w:rsidRPr="00417318">
        <w:tab/>
      </w:r>
      <w:r w:rsidRPr="00417318">
        <w:tab/>
        <w:t>5.2.13.3.</w:t>
      </w:r>
      <w:r w:rsidRPr="00417318">
        <w:tab/>
      </w:r>
      <w:r w:rsidR="003A47FE" w:rsidRPr="00417318">
        <w:rPr>
          <w:snapToGrid w:val="0"/>
        </w:rPr>
        <w:t>A</w:t>
      </w:r>
      <w:r w:rsidR="00271FEE" w:rsidRPr="00417318">
        <w:rPr>
          <w:snapToGrid w:val="0"/>
        </w:rPr>
        <w:t xml:space="preserve">ll criminal background check forms for all of </w:t>
      </w:r>
      <w:r w:rsidR="00271FEE" w:rsidRPr="00417318">
        <w:t>PSP</w:t>
      </w:r>
      <w:r w:rsidR="00271FEE" w:rsidRPr="00417318">
        <w:rPr>
          <w:snapToGrid w:val="0"/>
        </w:rPr>
        <w:t xml:space="preserve">’s employees and Subcontractors that will initially commence any work on-site must be fully completed and submitted to TFC </w:t>
      </w:r>
      <w:r w:rsidR="000E7B59" w:rsidRPr="00417318">
        <w:rPr>
          <w:snapToGrid w:val="0"/>
        </w:rPr>
        <w:t>as soon as reasonably practicable, but in no event later than the date</w:t>
      </w:r>
      <w:r w:rsidR="00271FEE" w:rsidRPr="00417318">
        <w:rPr>
          <w:snapToGrid w:val="0"/>
        </w:rPr>
        <w:t xml:space="preserve"> of </w:t>
      </w:r>
      <w:r w:rsidR="00566B79" w:rsidRPr="00417318">
        <w:rPr>
          <w:snapToGrid w:val="0"/>
        </w:rPr>
        <w:t>execution of an Assignment</w:t>
      </w:r>
      <w:r w:rsidR="00271FEE" w:rsidRPr="00417318">
        <w:rPr>
          <w:snapToGrid w:val="0"/>
        </w:rPr>
        <w:t xml:space="preserve">, and the process thereafter must be diligently pursued by </w:t>
      </w:r>
      <w:r w:rsidR="00A53E82" w:rsidRPr="00417318">
        <w:rPr>
          <w:snapToGrid w:val="0"/>
        </w:rPr>
        <w:t>PSP.</w:t>
      </w:r>
    </w:p>
    <w:p w14:paraId="7E1EB4BF" w14:textId="77777777" w:rsidR="00C7497E" w:rsidRPr="00417318" w:rsidRDefault="00C7497E" w:rsidP="00417318">
      <w:pPr>
        <w:pStyle w:val="Default"/>
        <w:widowControl/>
        <w:outlineLvl w:val="0"/>
      </w:pPr>
    </w:p>
    <w:p w14:paraId="7B090BE7" w14:textId="77777777" w:rsidR="00C7497E" w:rsidRPr="00417318" w:rsidRDefault="00C7497E" w:rsidP="00417318">
      <w:pPr>
        <w:pStyle w:val="Default"/>
        <w:widowControl/>
        <w:outlineLvl w:val="0"/>
      </w:pPr>
      <w:r w:rsidRPr="00417318">
        <w:tab/>
      </w:r>
      <w:r w:rsidRPr="00417318">
        <w:tab/>
      </w:r>
      <w:r w:rsidRPr="00417318">
        <w:tab/>
        <w:t>5.2.13.3.1.</w:t>
      </w:r>
      <w:r w:rsidRPr="00417318">
        <w:tab/>
      </w:r>
      <w:r w:rsidR="00A53E82" w:rsidRPr="00417318">
        <w:rPr>
          <w:snapToGrid w:val="0"/>
        </w:rPr>
        <w:t xml:space="preserve">The process must be satisfactorily completed for every employee and Subcontractor before they perform services at </w:t>
      </w:r>
      <w:r w:rsidR="00A21B14" w:rsidRPr="00417318">
        <w:rPr>
          <w:snapToGrid w:val="0"/>
        </w:rPr>
        <w:t>a</w:t>
      </w:r>
      <w:r w:rsidR="00A53E82" w:rsidRPr="00417318">
        <w:rPr>
          <w:snapToGrid w:val="0"/>
        </w:rPr>
        <w:t xml:space="preserve"> Site</w:t>
      </w:r>
      <w:r w:rsidR="00A21B14" w:rsidRPr="00417318">
        <w:rPr>
          <w:snapToGrid w:val="0"/>
        </w:rPr>
        <w:t>.</w:t>
      </w:r>
      <w:r w:rsidR="00A53E82" w:rsidRPr="00417318">
        <w:rPr>
          <w:snapToGrid w:val="0"/>
        </w:rPr>
        <w:t xml:space="preserve"> </w:t>
      </w:r>
    </w:p>
    <w:p w14:paraId="251A9B53" w14:textId="77777777" w:rsidR="00C7497E" w:rsidRPr="00417318" w:rsidRDefault="00C7497E" w:rsidP="00417318">
      <w:pPr>
        <w:pStyle w:val="Default"/>
        <w:widowControl/>
        <w:outlineLvl w:val="0"/>
      </w:pPr>
    </w:p>
    <w:p w14:paraId="08C5831E" w14:textId="77777777" w:rsidR="00D67DDE" w:rsidRPr="00417318" w:rsidRDefault="00C7497E" w:rsidP="00417318">
      <w:pPr>
        <w:pStyle w:val="Default"/>
        <w:widowControl/>
        <w:outlineLvl w:val="0"/>
        <w:rPr>
          <w:snapToGrid w:val="0"/>
        </w:rPr>
      </w:pPr>
      <w:r w:rsidRPr="00417318">
        <w:tab/>
      </w:r>
      <w:r w:rsidRPr="00417318">
        <w:tab/>
      </w:r>
      <w:r w:rsidRPr="00417318">
        <w:tab/>
        <w:t>5.2.13.3.2.</w:t>
      </w:r>
      <w:r w:rsidRPr="00417318">
        <w:tab/>
      </w:r>
      <w:r w:rsidR="00D1287C" w:rsidRPr="00417318">
        <w:rPr>
          <w:snapToGrid w:val="0"/>
        </w:rPr>
        <w:t>All c</w:t>
      </w:r>
      <w:r w:rsidR="00D67DDE" w:rsidRPr="00417318">
        <w:rPr>
          <w:snapToGrid w:val="0"/>
        </w:rPr>
        <w:t xml:space="preserve">riminal background checks must be accomplished by the Texas Department of Public Safety (“DPS”), which includes fingerprint processing by an independent third-party company selected by DPS.  Upon receipt of the fingerprints of </w:t>
      </w:r>
      <w:r w:rsidR="00D17CD1" w:rsidRPr="00417318">
        <w:rPr>
          <w:snapToGrid w:val="0"/>
        </w:rPr>
        <w:t>PSP</w:t>
      </w:r>
      <w:r w:rsidR="00D67DDE" w:rsidRPr="00417318">
        <w:rPr>
          <w:snapToGrid w:val="0"/>
        </w:rPr>
        <w:t xml:space="preserve">’s employees and/or Subcontractors, DPS, or TFC, will adjudicate the results of the criminal background searches in accordance with the criteria set forth in </w:t>
      </w:r>
      <w:r w:rsidR="000A56B2" w:rsidRPr="00417318">
        <w:rPr>
          <w:snapToGrid w:val="0"/>
        </w:rPr>
        <w:t xml:space="preserve">the </w:t>
      </w:r>
      <w:r w:rsidR="000A56B2" w:rsidRPr="00417318">
        <w:rPr>
          <w:i/>
          <w:snapToGrid w:val="0"/>
        </w:rPr>
        <w:t>Criminal Background Check</w:t>
      </w:r>
      <w:r w:rsidR="00E7266C" w:rsidRPr="00417318">
        <w:rPr>
          <w:i/>
          <w:snapToGrid w:val="0"/>
        </w:rPr>
        <w:t>s and Application Guidelines</w:t>
      </w:r>
      <w:r w:rsidR="000A56B2" w:rsidRPr="00417318">
        <w:rPr>
          <w:snapToGrid w:val="0"/>
        </w:rPr>
        <w:t xml:space="preserve">, </w:t>
      </w:r>
      <w:r w:rsidR="000A56B2" w:rsidRPr="00417318">
        <w:t xml:space="preserve">a digital copy of which is incorporated herein by reference for all purposes in .pdf format on the </w:t>
      </w:r>
      <w:r w:rsidR="00EC6754" w:rsidRPr="00417318">
        <w:t xml:space="preserve">EXHIBITS </w:t>
      </w:r>
      <w:r w:rsidR="000A56B2" w:rsidRPr="00417318">
        <w:t xml:space="preserve">CD, and named therein as </w:t>
      </w:r>
      <w:r w:rsidR="00D67DDE" w:rsidRPr="00417318">
        <w:rPr>
          <w:snapToGrid w:val="0"/>
        </w:rPr>
        <w:t xml:space="preserve">“Exhibit </w:t>
      </w:r>
      <w:r w:rsidR="00151325" w:rsidRPr="00417318">
        <w:rPr>
          <w:snapToGrid w:val="0"/>
        </w:rPr>
        <w:t>F</w:t>
      </w:r>
      <w:r w:rsidR="00D67DDE" w:rsidRPr="00417318">
        <w:rPr>
          <w:snapToGrid w:val="0"/>
        </w:rPr>
        <w:t>”.</w:t>
      </w:r>
      <w:r w:rsidR="00D1287C" w:rsidRPr="00417318">
        <w:rPr>
          <w:snapToGrid w:val="0"/>
        </w:rPr>
        <w:t xml:space="preserve"> PSP’s or Subcontractor’s failure to timely secure criminal background check clearance shall not be considered a legitimate delay in the Professional Services Schedule</w:t>
      </w:r>
      <w:r w:rsidR="00A71F6C" w:rsidRPr="00417318">
        <w:rPr>
          <w:snapToGrid w:val="0"/>
        </w:rPr>
        <w:t>.</w:t>
      </w:r>
    </w:p>
    <w:p w14:paraId="1C43BFB6" w14:textId="77777777" w:rsidR="00E2480D" w:rsidRPr="00417318" w:rsidRDefault="00E2480D" w:rsidP="00417318">
      <w:pPr>
        <w:pStyle w:val="Default"/>
        <w:widowControl/>
        <w:outlineLvl w:val="0"/>
        <w:rPr>
          <w:snapToGrid w:val="0"/>
        </w:rPr>
      </w:pPr>
    </w:p>
    <w:p w14:paraId="6E1E6A3A" w14:textId="77777777" w:rsidR="00E2480D" w:rsidRPr="00417318" w:rsidRDefault="00E2480D" w:rsidP="00417318">
      <w:pPr>
        <w:pStyle w:val="Default"/>
        <w:widowControl/>
        <w:outlineLvl w:val="0"/>
        <w:rPr>
          <w:snapToGrid w:val="0"/>
        </w:rPr>
      </w:pPr>
      <w:r w:rsidRPr="00417318">
        <w:rPr>
          <w:snapToGrid w:val="0"/>
        </w:rPr>
        <w:tab/>
        <w:t>5.2.14.</w:t>
      </w:r>
      <w:r w:rsidRPr="00417318">
        <w:rPr>
          <w:snapToGrid w:val="0"/>
        </w:rPr>
        <w:tab/>
      </w:r>
      <w:r w:rsidRPr="00417318">
        <w:rPr>
          <w:snapToGrid w:val="0"/>
          <w:u w:val="single"/>
        </w:rPr>
        <w:t>No Outsourcing.</w:t>
      </w:r>
      <w:r w:rsidRPr="00417318">
        <w:rPr>
          <w:snapToGrid w:val="0"/>
        </w:rPr>
        <w:t xml:space="preserve">  All services under </w:t>
      </w:r>
      <w:r w:rsidR="001132C6" w:rsidRPr="00417318">
        <w:rPr>
          <w:snapToGrid w:val="0"/>
        </w:rPr>
        <w:t xml:space="preserve">any </w:t>
      </w:r>
      <w:r w:rsidRPr="00417318">
        <w:rPr>
          <w:snapToGrid w:val="0"/>
        </w:rPr>
        <w:t xml:space="preserve">Assignment </w:t>
      </w:r>
      <w:r w:rsidR="001132C6" w:rsidRPr="00417318">
        <w:rPr>
          <w:snapToGrid w:val="0"/>
        </w:rPr>
        <w:t xml:space="preserve">hereunder </w:t>
      </w:r>
      <w:r w:rsidRPr="00417318">
        <w:rPr>
          <w:snapToGrid w:val="0"/>
        </w:rPr>
        <w:t>shall be performed in the principal offices of the PSP and its consultants.  If PSP or consultant offices exist out of the State of Texas, services shall be performed in offices within Texas in so much as proper expertise and timeliness can be accomplished.  Services performed outside the State of Texas shall be limited to offices and personnel located in the United States.  Outsourcing or subcontracting outside the United States shall not be permitted unless approved in writing by the TFC.</w:t>
      </w:r>
    </w:p>
    <w:p w14:paraId="1FDE2D5B" w14:textId="77777777" w:rsidR="00E2480D" w:rsidRPr="00417318" w:rsidRDefault="00E2480D" w:rsidP="00417318">
      <w:pPr>
        <w:pStyle w:val="Default"/>
        <w:widowControl/>
        <w:outlineLvl w:val="0"/>
        <w:rPr>
          <w:snapToGrid w:val="0"/>
        </w:rPr>
      </w:pPr>
    </w:p>
    <w:p w14:paraId="297EC052" w14:textId="77777777" w:rsidR="00E2480D" w:rsidRPr="00417318" w:rsidRDefault="00E2480D" w:rsidP="00417318">
      <w:pPr>
        <w:pStyle w:val="Default"/>
        <w:widowControl/>
        <w:outlineLvl w:val="0"/>
        <w:rPr>
          <w:snapToGrid w:val="0"/>
        </w:rPr>
      </w:pPr>
      <w:r w:rsidRPr="00417318">
        <w:rPr>
          <w:snapToGrid w:val="0"/>
        </w:rPr>
        <w:tab/>
        <w:t>5.2.15.</w:t>
      </w:r>
      <w:r w:rsidRPr="00417318">
        <w:rPr>
          <w:snapToGrid w:val="0"/>
        </w:rPr>
        <w:tab/>
      </w:r>
      <w:r w:rsidRPr="00417318">
        <w:rPr>
          <w:snapToGrid w:val="0"/>
          <w:u w:val="single"/>
        </w:rPr>
        <w:t>Smoking.</w:t>
      </w:r>
      <w:r w:rsidRPr="00417318">
        <w:rPr>
          <w:snapToGrid w:val="0"/>
        </w:rPr>
        <w:t xml:space="preserve"> </w:t>
      </w:r>
      <w:r w:rsidR="003732E6" w:rsidRPr="00417318">
        <w:t>All TFC facilities where work is to be performed are nonsmoking buildings.  PSP’s employees are prohibited from smoking in all areas except in areas designated for smoking.</w:t>
      </w:r>
    </w:p>
    <w:p w14:paraId="7EA4CF78" w14:textId="77777777" w:rsidR="00C7497E" w:rsidRPr="00417318" w:rsidRDefault="00C7497E" w:rsidP="00417318">
      <w:pPr>
        <w:pStyle w:val="Default"/>
        <w:widowControl/>
        <w:outlineLvl w:val="0"/>
        <w:rPr>
          <w:snapToGrid w:val="0"/>
        </w:rPr>
      </w:pPr>
    </w:p>
    <w:p w14:paraId="13B82BF4" w14:textId="77777777" w:rsidR="00C7497E" w:rsidRPr="00417318" w:rsidRDefault="00E2480D" w:rsidP="00417318">
      <w:pPr>
        <w:pStyle w:val="Default"/>
        <w:widowControl/>
        <w:outlineLvl w:val="0"/>
      </w:pPr>
      <w:r w:rsidRPr="00417318">
        <w:rPr>
          <w:snapToGrid w:val="0"/>
        </w:rPr>
        <w:tab/>
        <w:t>5.2.16</w:t>
      </w:r>
      <w:r w:rsidR="00C7497E" w:rsidRPr="00417318">
        <w:rPr>
          <w:snapToGrid w:val="0"/>
        </w:rPr>
        <w:t>.</w:t>
      </w:r>
      <w:r w:rsidR="00C7497E" w:rsidRPr="00417318">
        <w:rPr>
          <w:snapToGrid w:val="0"/>
        </w:rPr>
        <w:tab/>
      </w:r>
      <w:bookmarkEnd w:id="123"/>
      <w:r w:rsidR="00D67DDE" w:rsidRPr="00417318">
        <w:rPr>
          <w:snapToGrid w:val="0"/>
          <w:u w:val="single"/>
        </w:rPr>
        <w:t>Equal Opportunity.</w:t>
      </w:r>
      <w:r w:rsidR="000F6436" w:rsidRPr="00417318">
        <w:rPr>
          <w:snapToGrid w:val="0"/>
          <w:u w:val="single"/>
        </w:rPr>
        <w:fldChar w:fldCharType="begin"/>
      </w:r>
      <w:r w:rsidR="00495AB3" w:rsidRPr="00417318">
        <w:instrText>TC</w:instrText>
      </w:r>
      <w:r w:rsidR="00D67DDE" w:rsidRPr="00417318">
        <w:instrText xml:space="preserve"> "</w:instrText>
      </w:r>
      <w:bookmarkStart w:id="126" w:name="_Toc339113012"/>
      <w:bookmarkStart w:id="127" w:name="_Toc370314460"/>
      <w:r w:rsidR="00D67DDE" w:rsidRPr="00417318">
        <w:instrText>5.2.1</w:instrText>
      </w:r>
      <w:r w:rsidR="00497C9B" w:rsidRPr="00417318">
        <w:instrText>1</w:instrText>
      </w:r>
      <w:r w:rsidR="00D67DDE" w:rsidRPr="00417318">
        <w:instrText>.</w:instrText>
      </w:r>
      <w:r w:rsidR="00D67DDE" w:rsidRPr="00417318">
        <w:tab/>
      </w:r>
      <w:r w:rsidR="00D67DDE" w:rsidRPr="00417318">
        <w:rPr>
          <w:snapToGrid w:val="0"/>
          <w:u w:val="single"/>
        </w:rPr>
        <w:instrText>Equal Opportunity.</w:instrText>
      </w:r>
      <w:bookmarkEnd w:id="126"/>
      <w:bookmarkEnd w:id="127"/>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snapToGrid w:val="0"/>
          <w:u w:val="single"/>
        </w:rPr>
        <w:fldChar w:fldCharType="end"/>
      </w:r>
      <w:r w:rsidR="00D67DDE" w:rsidRPr="00417318">
        <w:rPr>
          <w:snapToGrid w:val="0"/>
        </w:rPr>
        <w:t xml:space="preserve">  </w:t>
      </w:r>
      <w:r w:rsidR="005A3D5A" w:rsidRPr="00417318">
        <w:rPr>
          <w:snapToGrid w:val="0"/>
        </w:rPr>
        <w:t xml:space="preserve">PSP shall not discriminate against any employee or applicant for employment because of race, color, religion, sex, age, or national origin. PSP shall take affirmative action to ensure that applicants are employed, and that employees are treated during employment without regard to their race, color, sex, religion, age, or national origin.  Such action shall include, but not be limited to, the following: employment, upgrading, demotion, or transfer; recruitment or recruitment advertising; layoff or termination; rates of pay or other forms of compensation; and selection for training, including apprenticeship. PSP agrees to post in conspicuous places, available to employees or applicants for employment, notices to be provided setting forth the provisions of this non-discrimination article. PSP shall include the above provisions in all subcontracts pertaining to the </w:t>
      </w:r>
      <w:r w:rsidR="00D67DDE" w:rsidRPr="00417318">
        <w:rPr>
          <w:snapToGrid w:val="0"/>
        </w:rPr>
        <w:t>Professional Services.</w:t>
      </w:r>
    </w:p>
    <w:p w14:paraId="1B7ADEC6" w14:textId="77777777" w:rsidR="00C7497E" w:rsidRPr="00417318" w:rsidRDefault="00C7497E" w:rsidP="00417318">
      <w:pPr>
        <w:pStyle w:val="Default"/>
        <w:widowControl/>
        <w:outlineLvl w:val="0"/>
      </w:pPr>
    </w:p>
    <w:p w14:paraId="53C10F12" w14:textId="77777777" w:rsidR="00C7497E" w:rsidRPr="00417318" w:rsidRDefault="00E2480D" w:rsidP="00417318">
      <w:pPr>
        <w:pStyle w:val="Default"/>
        <w:widowControl/>
        <w:outlineLvl w:val="0"/>
      </w:pPr>
      <w:r w:rsidRPr="00417318">
        <w:tab/>
        <w:t>5.2.17</w:t>
      </w:r>
      <w:r w:rsidR="00C7497E" w:rsidRPr="00417318">
        <w:t>.</w:t>
      </w:r>
      <w:r w:rsidR="00C7497E" w:rsidRPr="00417318">
        <w:tab/>
      </w:r>
      <w:r w:rsidR="00D67DDE" w:rsidRPr="00417318">
        <w:rPr>
          <w:u w:val="single"/>
        </w:rPr>
        <w:t>No Advertising.</w:t>
      </w:r>
      <w:r w:rsidR="000F6436" w:rsidRPr="00417318">
        <w:rPr>
          <w:u w:val="single"/>
        </w:rPr>
        <w:fldChar w:fldCharType="begin"/>
      </w:r>
      <w:r w:rsidR="00495AB3" w:rsidRPr="00417318">
        <w:instrText>TC</w:instrText>
      </w:r>
      <w:r w:rsidR="00D67DDE" w:rsidRPr="00417318">
        <w:instrText xml:space="preserve"> "</w:instrText>
      </w:r>
      <w:bookmarkStart w:id="128" w:name="_Toc339113013"/>
      <w:bookmarkStart w:id="129" w:name="_Toc370314461"/>
      <w:r w:rsidR="00D67DDE" w:rsidRPr="00417318">
        <w:instrText>5.2.1</w:instrText>
      </w:r>
      <w:r w:rsidR="00497C9B" w:rsidRPr="00417318">
        <w:instrText>2</w:instrText>
      </w:r>
      <w:r w:rsidR="00D67DDE" w:rsidRPr="00417318">
        <w:instrText>.</w:instrText>
      </w:r>
      <w:r w:rsidR="00D67DDE" w:rsidRPr="00417318">
        <w:tab/>
      </w:r>
      <w:r w:rsidR="00D67DDE" w:rsidRPr="00417318">
        <w:rPr>
          <w:u w:val="single"/>
        </w:rPr>
        <w:instrText>No Advertising.</w:instrText>
      </w:r>
      <w:bookmarkEnd w:id="128"/>
      <w:bookmarkEnd w:id="129"/>
      <w:r w:rsidR="00495AB3" w:rsidRPr="00417318">
        <w:instrText>" \f C \l “</w:instrText>
      </w:r>
      <w:r w:rsidR="00D67DDE" w:rsidRPr="00417318">
        <w:instrText>3</w:instrText>
      </w:r>
      <w:r w:rsidR="00495AB3" w:rsidRPr="00417318">
        <w:instrText>”</w:instrText>
      </w:r>
      <w:r w:rsidR="000F6436" w:rsidRPr="00417318">
        <w:rPr>
          <w:u w:val="single"/>
        </w:rPr>
        <w:fldChar w:fldCharType="end"/>
      </w:r>
      <w:r w:rsidR="00D67DDE" w:rsidRPr="00417318">
        <w:t xml:space="preserve">  </w:t>
      </w:r>
      <w:r w:rsidR="00C47E39" w:rsidRPr="00417318">
        <w:t>PSP</w:t>
      </w:r>
      <w:r w:rsidR="00D67DDE" w:rsidRPr="00417318">
        <w:t xml:space="preserve"> shall not advertise that it is doing business with TFC or use this Agreement </w:t>
      </w:r>
      <w:r w:rsidR="0090429E" w:rsidRPr="00417318">
        <w:t xml:space="preserve">or any Assignment </w:t>
      </w:r>
      <w:r w:rsidR="00D67DDE" w:rsidRPr="00417318">
        <w:t>as any sort of marketing or sales tool without the prior written consent of TFC.</w:t>
      </w:r>
    </w:p>
    <w:p w14:paraId="306C07C5" w14:textId="77777777" w:rsidR="00C7497E" w:rsidRPr="00417318" w:rsidRDefault="00C7497E" w:rsidP="00417318">
      <w:pPr>
        <w:pStyle w:val="Default"/>
        <w:widowControl/>
        <w:outlineLvl w:val="0"/>
      </w:pPr>
    </w:p>
    <w:p w14:paraId="3B72EF6D" w14:textId="77777777" w:rsidR="00D67DDE" w:rsidRPr="00417318" w:rsidRDefault="00E2480D" w:rsidP="00417318">
      <w:pPr>
        <w:pStyle w:val="Default"/>
        <w:widowControl/>
        <w:outlineLvl w:val="0"/>
      </w:pPr>
      <w:r w:rsidRPr="00417318">
        <w:tab/>
        <w:t>5.2.18</w:t>
      </w:r>
      <w:r w:rsidR="00C7497E" w:rsidRPr="00417318">
        <w:t>.</w:t>
      </w:r>
      <w:r w:rsidR="00C7497E" w:rsidRPr="00417318">
        <w:tab/>
      </w:r>
      <w:r w:rsidR="00D67DDE" w:rsidRPr="00417318">
        <w:rPr>
          <w:u w:val="single"/>
        </w:rPr>
        <w:t>No Warranties by TFC.</w:t>
      </w:r>
      <w:r w:rsidR="000F6436" w:rsidRPr="00417318">
        <w:rPr>
          <w:u w:val="single"/>
        </w:rPr>
        <w:fldChar w:fldCharType="begin"/>
      </w:r>
      <w:r w:rsidR="00495AB3" w:rsidRPr="00417318">
        <w:instrText>TC</w:instrText>
      </w:r>
      <w:r w:rsidR="00D67DDE" w:rsidRPr="00417318">
        <w:instrText>"</w:instrText>
      </w:r>
      <w:bookmarkStart w:id="130" w:name="_Toc339113014"/>
      <w:bookmarkStart w:id="131" w:name="_Toc370314462"/>
      <w:r w:rsidR="00D67DDE" w:rsidRPr="00417318">
        <w:instrText>5.2.1</w:instrText>
      </w:r>
      <w:r w:rsidR="00497C9B" w:rsidRPr="00417318">
        <w:instrText>3</w:instrText>
      </w:r>
      <w:r w:rsidR="00D67DDE" w:rsidRPr="00417318">
        <w:instrText>.</w:instrText>
      </w:r>
      <w:r w:rsidR="00D67DDE" w:rsidRPr="00417318">
        <w:tab/>
      </w:r>
      <w:r w:rsidR="00D67DDE" w:rsidRPr="00417318">
        <w:rPr>
          <w:u w:val="single"/>
        </w:rPr>
        <w:instrText>No Warranties by TFC.</w:instrText>
      </w:r>
      <w:bookmarkEnd w:id="130"/>
      <w:bookmarkEnd w:id="131"/>
      <w:r w:rsidR="00D67DDE" w:rsidRPr="00417318">
        <w:instrText xml:space="preserve">" \f C \l </w:instrText>
      </w:r>
      <w:r w:rsidR="00495AB3" w:rsidRPr="00417318">
        <w:instrText>“</w:instrText>
      </w:r>
      <w:r w:rsidR="00D67DDE" w:rsidRPr="00417318">
        <w:instrText>3</w:instrText>
      </w:r>
      <w:r w:rsidR="00495AB3" w:rsidRPr="00417318">
        <w:instrText>”</w:instrText>
      </w:r>
      <w:r w:rsidR="000F6436" w:rsidRPr="00417318">
        <w:rPr>
          <w:u w:val="single"/>
        </w:rPr>
        <w:fldChar w:fldCharType="end"/>
      </w:r>
      <w:r w:rsidR="00D67DDE" w:rsidRPr="00417318">
        <w:t xml:space="preserve">  </w:t>
      </w:r>
      <w:r w:rsidR="00C47E39" w:rsidRPr="00417318">
        <w:t>PSP</w:t>
      </w:r>
      <w:r w:rsidR="00D67DDE" w:rsidRPr="00417318">
        <w:t xml:space="preserve"> acknowledges that any and all tests, maps, reports, and drawings in the possession of TFC that reflect or depict </w:t>
      </w:r>
      <w:r w:rsidR="0090429E" w:rsidRPr="00417318">
        <w:t xml:space="preserve">any </w:t>
      </w:r>
      <w:r w:rsidR="00D67DDE" w:rsidRPr="00417318">
        <w:t xml:space="preserve">Site boundaries, recorded easements, topography, utility locations, and other Site conditions and/or restrictions which may impact the design and/or construction of </w:t>
      </w:r>
      <w:r w:rsidR="0090429E" w:rsidRPr="00417318">
        <w:t xml:space="preserve">a </w:t>
      </w:r>
      <w:r w:rsidR="00D67DDE" w:rsidRPr="00417318">
        <w:t xml:space="preserve">Project were prepared solely for TFC’s benefit, and that </w:t>
      </w:r>
      <w:r w:rsidR="00C47E39" w:rsidRPr="00417318">
        <w:t>PSP</w:t>
      </w:r>
      <w:r w:rsidR="00D67DDE" w:rsidRPr="00417318">
        <w:t xml:space="preserve"> shall have no </w:t>
      </w:r>
      <w:r w:rsidR="001605CF" w:rsidRPr="00417318">
        <w:t xml:space="preserve">unreasonable </w:t>
      </w:r>
      <w:r w:rsidR="00D67DDE" w:rsidRPr="00417318">
        <w:t>right to rely upon such.</w:t>
      </w:r>
      <w:r w:rsidR="001605CF" w:rsidRPr="00417318">
        <w:t xml:space="preserve">  </w:t>
      </w:r>
      <w:r w:rsidR="001605CF" w:rsidRPr="00417318">
        <w:rPr>
          <w:b/>
        </w:rPr>
        <w:t xml:space="preserve">TFC EXPRESSLY DISCLAIMS </w:t>
      </w:r>
      <w:r w:rsidR="001605CF" w:rsidRPr="00417318">
        <w:rPr>
          <w:b/>
        </w:rPr>
        <w:lastRenderedPageBreak/>
        <w:t>ANY WARRANTIES, EITHER EXPRESS OR IMPLIED, AS TO ALL SUCH TESTS, MAPS, REPORTS AND DRAWINGS.</w:t>
      </w:r>
    </w:p>
    <w:p w14:paraId="435800CA" w14:textId="77777777" w:rsidR="00D67DDE" w:rsidRPr="00417318" w:rsidRDefault="00D67DDE" w:rsidP="00417318">
      <w:pPr>
        <w:pStyle w:val="ListParagraph"/>
        <w:ind w:left="0"/>
        <w:rPr>
          <w:rFonts w:ascii="Times New Roman" w:hAnsi="Times New Roman"/>
          <w:sz w:val="24"/>
          <w:szCs w:val="24"/>
        </w:rPr>
      </w:pPr>
    </w:p>
    <w:p w14:paraId="22231735" w14:textId="77777777" w:rsidR="00D67DDE" w:rsidRPr="00D5777B" w:rsidRDefault="007915CD" w:rsidP="008F4342">
      <w:pPr>
        <w:pStyle w:val="Default"/>
        <w:widowControl/>
        <w:jc w:val="center"/>
        <w:outlineLvl w:val="0"/>
      </w:pPr>
      <w:r>
        <w:rPr>
          <w:rFonts w:ascii="Times New Roman Bold" w:hAnsi="Times New Roman Bold"/>
          <w:b/>
          <w:smallCaps/>
        </w:rPr>
        <w:t xml:space="preserve">VI.       </w:t>
      </w:r>
      <w:r w:rsidR="00D67DDE" w:rsidRPr="00D5777B">
        <w:rPr>
          <w:rFonts w:ascii="Times New Roman Bold" w:hAnsi="Times New Roman Bold"/>
          <w:b/>
          <w:smallCaps/>
        </w:rPr>
        <w:t xml:space="preserve">Warranties and Representations by </w:t>
      </w:r>
      <w:r w:rsidR="00C47E39">
        <w:rPr>
          <w:rFonts w:ascii="Times New Roman Bold" w:hAnsi="Times New Roman Bold"/>
          <w:b/>
          <w:smallCaps/>
        </w:rPr>
        <w:t>PSP</w:t>
      </w:r>
      <w:r w:rsidR="000F6436">
        <w:rPr>
          <w:rFonts w:ascii="Times New Roman Bold" w:hAnsi="Times New Roman Bold"/>
          <w:b/>
          <w:smallCaps/>
        </w:rPr>
        <w:fldChar w:fldCharType="begin"/>
      </w:r>
      <w:r w:rsidR="00497C9B">
        <w:instrText xml:space="preserve"> TC "</w:instrText>
      </w:r>
      <w:bookmarkStart w:id="132" w:name="_Toc349745734"/>
      <w:bookmarkStart w:id="133" w:name="_Toc370314463"/>
      <w:r w:rsidR="00497C9B">
        <w:rPr>
          <w:b/>
        </w:rPr>
        <w:instrText xml:space="preserve">VI.  </w:instrText>
      </w:r>
      <w:r w:rsidR="00497C9B" w:rsidRPr="003F64F0">
        <w:rPr>
          <w:rFonts w:ascii="Times New Roman Bold" w:hAnsi="Times New Roman Bold"/>
          <w:b/>
          <w:smallCaps/>
        </w:rPr>
        <w:instrText xml:space="preserve">Warranties and Representations by </w:instrText>
      </w:r>
      <w:r w:rsidR="0039450E">
        <w:rPr>
          <w:rFonts w:ascii="Times New Roman Bold" w:hAnsi="Times New Roman Bold"/>
          <w:b/>
          <w:smallCaps/>
        </w:rPr>
        <w:instrText>PSP</w:instrText>
      </w:r>
      <w:bookmarkEnd w:id="132"/>
      <w:bookmarkEnd w:id="133"/>
      <w:r w:rsidR="00497C9B">
        <w:instrText xml:space="preserve">" \f C \l "1" </w:instrText>
      </w:r>
      <w:r w:rsidR="000F6436">
        <w:rPr>
          <w:rFonts w:ascii="Times New Roman Bold" w:hAnsi="Times New Roman Bold"/>
          <w:b/>
          <w:smallCaps/>
        </w:rPr>
        <w:fldChar w:fldCharType="end"/>
      </w:r>
    </w:p>
    <w:p w14:paraId="373E0D38" w14:textId="77777777" w:rsidR="00D67DDE" w:rsidRPr="00D5777B" w:rsidRDefault="00D67DDE" w:rsidP="008F4342">
      <w:pPr>
        <w:pStyle w:val="Default"/>
        <w:widowControl/>
        <w:outlineLvl w:val="0"/>
      </w:pPr>
    </w:p>
    <w:p w14:paraId="628DE353" w14:textId="77777777" w:rsidR="00C7497E" w:rsidRDefault="007915CD" w:rsidP="00417318">
      <w:pPr>
        <w:pStyle w:val="Default"/>
        <w:widowControl/>
        <w:outlineLvl w:val="0"/>
      </w:pPr>
      <w:r w:rsidRPr="007915CD">
        <w:t>6.1.</w:t>
      </w:r>
      <w:r w:rsidRPr="007915CD">
        <w:tab/>
      </w:r>
      <w:r w:rsidR="00D67DDE" w:rsidRPr="00C7497E">
        <w:rPr>
          <w:u w:val="single"/>
        </w:rPr>
        <w:t xml:space="preserve">Warranties and Representations by </w:t>
      </w:r>
      <w:r w:rsidR="00C47E39" w:rsidRPr="00C7497E">
        <w:rPr>
          <w:u w:val="single"/>
        </w:rPr>
        <w:t>PSP</w:t>
      </w:r>
      <w:r w:rsidR="000F6436" w:rsidRPr="00C7497E">
        <w:rPr>
          <w:u w:val="single"/>
        </w:rPr>
        <w:fldChar w:fldCharType="begin"/>
      </w:r>
      <w:r w:rsidR="00B03399">
        <w:instrText xml:space="preserve"> TC "</w:instrText>
      </w:r>
      <w:bookmarkStart w:id="134" w:name="_Toc349745735"/>
      <w:bookmarkStart w:id="135" w:name="_Toc370314464"/>
      <w:r w:rsidR="00B03399">
        <w:instrText>6.1.</w:instrText>
      </w:r>
      <w:r w:rsidR="00B03399">
        <w:tab/>
      </w:r>
      <w:r w:rsidR="00B03399" w:rsidRPr="00C7497E">
        <w:rPr>
          <w:u w:val="single"/>
        </w:rPr>
        <w:instrText xml:space="preserve">Warranties and Representations by </w:instrText>
      </w:r>
      <w:r w:rsidR="0039450E" w:rsidRPr="00C7497E">
        <w:rPr>
          <w:u w:val="single"/>
        </w:rPr>
        <w:instrText>PSP</w:instrText>
      </w:r>
      <w:bookmarkEnd w:id="134"/>
      <w:bookmarkEnd w:id="135"/>
      <w:r w:rsidR="00B03399">
        <w:instrText xml:space="preserve">" \f C \l "2" </w:instrText>
      </w:r>
      <w:r w:rsidR="000F6436" w:rsidRPr="00C7497E">
        <w:rPr>
          <w:u w:val="single"/>
        </w:rPr>
        <w:fldChar w:fldCharType="end"/>
      </w:r>
      <w:r w:rsidR="00D67DDE" w:rsidRPr="00C7497E">
        <w:rPr>
          <w:u w:val="single"/>
        </w:rPr>
        <w:t>.</w:t>
      </w:r>
      <w:r w:rsidR="00D67DDE" w:rsidRPr="00D5777B">
        <w:t xml:space="preserve">  </w:t>
      </w:r>
      <w:r w:rsidR="00C47E39">
        <w:t>PSP</w:t>
      </w:r>
      <w:r w:rsidR="00D67DDE" w:rsidRPr="00D5777B">
        <w:t xml:space="preserve"> hereby makes the following warranties, representations and certifications, all of which are true, accurate and complete at the time of the Effective Date and throughout the term of the Agreement</w:t>
      </w:r>
      <w:r w:rsidR="00597A5D">
        <w:t xml:space="preserve"> and any Assignment</w:t>
      </w:r>
      <w:r w:rsidR="00D67DDE" w:rsidRPr="00D5777B">
        <w:t>, and which shall be true, accurate and complete with respect to each Deliverable.  All representations and warranties discussed below shall survive the expiration or termination of this Agreement</w:t>
      </w:r>
      <w:r w:rsidR="00597A5D">
        <w:t xml:space="preserve"> and any Assignment</w:t>
      </w:r>
      <w:r w:rsidR="00D67DDE" w:rsidRPr="00D5777B">
        <w:t>.</w:t>
      </w:r>
    </w:p>
    <w:p w14:paraId="7856DA04" w14:textId="77777777" w:rsidR="00C7497E" w:rsidRPr="00C7497E" w:rsidRDefault="00C7497E" w:rsidP="00417318">
      <w:pPr>
        <w:pStyle w:val="Default"/>
        <w:widowControl/>
        <w:outlineLvl w:val="0"/>
      </w:pPr>
    </w:p>
    <w:p w14:paraId="36F6B6C0" w14:textId="77777777" w:rsidR="00D67DDE" w:rsidRDefault="007915CD" w:rsidP="00417318">
      <w:pPr>
        <w:pStyle w:val="Default"/>
        <w:widowControl/>
        <w:outlineLvl w:val="0"/>
      </w:pPr>
      <w:r w:rsidRPr="007915CD">
        <w:t>6.2</w:t>
      </w:r>
      <w:r w:rsidRPr="007915CD">
        <w:tab/>
      </w:r>
      <w:r w:rsidR="00D67DDE" w:rsidRPr="00C7497E">
        <w:rPr>
          <w:u w:val="single"/>
        </w:rPr>
        <w:t>Compliance with All Laws.</w:t>
      </w:r>
      <w:r w:rsidR="000F6436" w:rsidRPr="00C7497E">
        <w:rPr>
          <w:u w:val="single"/>
        </w:rPr>
        <w:fldChar w:fldCharType="begin"/>
      </w:r>
      <w:r w:rsidR="00495AB3">
        <w:instrText>TC</w:instrText>
      </w:r>
      <w:r w:rsidR="00D67DDE" w:rsidRPr="00D5777B">
        <w:instrText xml:space="preserve"> "</w:instrText>
      </w:r>
      <w:bookmarkStart w:id="136" w:name="_Toc339113017"/>
      <w:bookmarkStart w:id="137" w:name="_Toc370314465"/>
      <w:r w:rsidR="00D67DDE" w:rsidRPr="00D5777B">
        <w:instrText>6.1.1.</w:instrText>
      </w:r>
      <w:r w:rsidR="00D67DDE" w:rsidRPr="00D5777B">
        <w:tab/>
      </w:r>
      <w:r w:rsidR="00D67DDE" w:rsidRPr="00C7497E">
        <w:rPr>
          <w:u w:val="single"/>
        </w:rPr>
        <w:instrText>Compliance with All Laws.</w:instrText>
      </w:r>
      <w:bookmarkEnd w:id="136"/>
      <w:bookmarkEnd w:id="137"/>
      <w:r w:rsidR="00D67DDE" w:rsidRPr="00D5777B">
        <w:instrText xml:space="preserve">" \f C \l </w:instrText>
      </w:r>
      <w:r w:rsidR="00495AB3">
        <w:instrText>“</w:instrText>
      </w:r>
      <w:r w:rsidR="00D67DDE" w:rsidRPr="00D5777B">
        <w:instrText>3</w:instrText>
      </w:r>
      <w:r w:rsidR="00495AB3">
        <w:instrText>”</w:instrText>
      </w:r>
      <w:r w:rsidR="000F6436" w:rsidRPr="00C7497E">
        <w:rPr>
          <w:u w:val="single"/>
        </w:rPr>
        <w:fldChar w:fldCharType="end"/>
      </w:r>
      <w:r w:rsidR="00D67DDE" w:rsidRPr="00D5777B">
        <w:t xml:space="preserve">  </w:t>
      </w:r>
      <w:r w:rsidR="00C47E39">
        <w:t>PSP</w:t>
      </w:r>
      <w:r w:rsidR="00D67DDE" w:rsidRPr="00D5777B">
        <w:t xml:space="preserve"> shall procure and maintain for the duration of this Agreement </w:t>
      </w:r>
      <w:r w:rsidR="00597A5D">
        <w:t xml:space="preserve">and any Assignment </w:t>
      </w:r>
      <w:r w:rsidR="00D67DDE" w:rsidRPr="00D5777B">
        <w:t xml:space="preserve">any state, county, city, or federal license, authorization, insurance, waiver, permit, qualification or certification required by statute, ordinance, law, or regulation to be held by </w:t>
      </w:r>
      <w:r w:rsidR="00C47E39">
        <w:t>PSP</w:t>
      </w:r>
      <w:r w:rsidR="00D67DDE" w:rsidRPr="00D5777B">
        <w:t xml:space="preserve"> to provide the goods or services required by this Agreement</w:t>
      </w:r>
      <w:r w:rsidR="00597A5D" w:rsidRPr="00597A5D">
        <w:t xml:space="preserve"> </w:t>
      </w:r>
      <w:r w:rsidR="00597A5D">
        <w:t>and any Assignment</w:t>
      </w:r>
      <w:r w:rsidR="00D67DDE" w:rsidRPr="00D5777B">
        <w:t xml:space="preserve">.  </w:t>
      </w:r>
      <w:r w:rsidR="00C47E39">
        <w:t>PSP</w:t>
      </w:r>
      <w:r w:rsidR="00D67DDE" w:rsidRPr="00D5777B">
        <w:t xml:space="preserve"> will be responsible to pay all taxes, assessments, fees, premiums, permits, and licenses required by law.  </w:t>
      </w:r>
      <w:r w:rsidR="00C47E39">
        <w:t>PSP</w:t>
      </w:r>
      <w:r w:rsidR="00D67DDE" w:rsidRPr="00D5777B">
        <w:t xml:space="preserve"> agrees to be responsible for payment of any such government obligations not paid by its Subcontractors during performance of this Agreement</w:t>
      </w:r>
      <w:r w:rsidR="00336D00" w:rsidRPr="00336D00">
        <w:t xml:space="preserve"> </w:t>
      </w:r>
      <w:r w:rsidR="00336D00">
        <w:t>and any Assignment</w:t>
      </w:r>
      <w:r w:rsidR="00D67DDE" w:rsidRPr="00D5777B">
        <w:t xml:space="preserve">.  As part of its delivery of the Professional Services, </w:t>
      </w:r>
      <w:r w:rsidR="00C47E39">
        <w:t>PSP</w:t>
      </w:r>
      <w:r w:rsidR="00D67DDE" w:rsidRPr="00D5777B">
        <w:t xml:space="preserve"> shall make itself familiar with and at all times shall observe and comply with all Laws and Regulations of all Governmental Authorities that in any manner affect performance under this Agreement</w:t>
      </w:r>
      <w:r w:rsidR="00336D00" w:rsidRPr="00336D00">
        <w:t xml:space="preserve"> </w:t>
      </w:r>
      <w:r w:rsidR="00336D00">
        <w:t>and any Assignment</w:t>
      </w:r>
      <w:r w:rsidR="00D67DDE" w:rsidRPr="00D5777B">
        <w:t>.</w:t>
      </w:r>
    </w:p>
    <w:p w14:paraId="5B670D4F" w14:textId="77777777" w:rsidR="00F24AA3" w:rsidRDefault="00F24AA3" w:rsidP="00417318">
      <w:pPr>
        <w:pStyle w:val="Default"/>
        <w:widowControl/>
        <w:outlineLvl w:val="0"/>
      </w:pPr>
    </w:p>
    <w:p w14:paraId="1B7672E8" w14:textId="38FF036A" w:rsidR="00D67DDE" w:rsidRPr="007915CD" w:rsidRDefault="00F24AA3" w:rsidP="00417318">
      <w:pPr>
        <w:pStyle w:val="Default"/>
        <w:widowControl/>
        <w:outlineLvl w:val="0"/>
        <w:rPr>
          <w:spacing w:val="-3"/>
        </w:rPr>
      </w:pPr>
      <w:r>
        <w:t>6.</w:t>
      </w:r>
      <w:r w:rsidR="00DC2A82">
        <w:t>3</w:t>
      </w:r>
      <w:r w:rsidR="00C7497E">
        <w:t>.</w:t>
      </w:r>
      <w:r w:rsidR="00C7497E">
        <w:tab/>
      </w:r>
      <w:r w:rsidR="00D67DDE" w:rsidRPr="00D5777B">
        <w:rPr>
          <w:u w:val="single"/>
        </w:rPr>
        <w:t>Immigration Reform.</w:t>
      </w:r>
      <w:r w:rsidR="000F6436">
        <w:rPr>
          <w:u w:val="single"/>
        </w:rPr>
        <w:fldChar w:fldCharType="begin"/>
      </w:r>
      <w:r w:rsidR="00495AB3">
        <w:instrText>TC</w:instrText>
      </w:r>
      <w:r w:rsidR="00D67DDE" w:rsidRPr="00D5777B">
        <w:instrText xml:space="preserve"> "</w:instrText>
      </w:r>
      <w:bookmarkStart w:id="138" w:name="_Toc339113018"/>
      <w:bookmarkStart w:id="139" w:name="_Toc370314466"/>
      <w:r w:rsidR="00D67DDE" w:rsidRPr="00D5777B">
        <w:instrText>6.1.2.</w:instrText>
      </w:r>
      <w:r w:rsidR="00D67DDE" w:rsidRPr="00D5777B">
        <w:tab/>
      </w:r>
      <w:r w:rsidR="00D67DDE" w:rsidRPr="00D5777B">
        <w:rPr>
          <w:u w:val="single"/>
        </w:rPr>
        <w:instrText>Immigration Reform.</w:instrText>
      </w:r>
      <w:bookmarkEnd w:id="138"/>
      <w:bookmarkEnd w:id="139"/>
      <w:r w:rsidR="00D67DDE" w:rsidRPr="00D5777B">
        <w:instrText xml:space="preserve">" \f C \l </w:instrText>
      </w:r>
      <w:r w:rsidR="00495AB3">
        <w:instrText>“</w:instrText>
      </w:r>
      <w:r w:rsidR="00D67DDE" w:rsidRPr="00D5777B">
        <w:instrText>3</w:instrText>
      </w:r>
      <w:r w:rsidR="00495AB3">
        <w:instrText>”</w:instrText>
      </w:r>
      <w:r w:rsidR="000F6436">
        <w:rPr>
          <w:u w:val="single"/>
        </w:rPr>
        <w:fldChar w:fldCharType="end"/>
      </w:r>
      <w:r w:rsidR="00D67DDE" w:rsidRPr="00D5777B">
        <w:t xml:space="preserve">  </w:t>
      </w:r>
      <w:r w:rsidR="00C909F2">
        <w:rPr>
          <w:spacing w:val="-3"/>
        </w:rPr>
        <w:t>The</w:t>
      </w:r>
      <w:r w:rsidR="00C909F2" w:rsidRPr="00BD791E">
        <w:rPr>
          <w:spacing w:val="-3"/>
        </w:rPr>
        <w:t xml:space="preserve"> Immigration Reform and Control Act of 1986, as amended, the Immigration Act of 1990, and the Illegal Immigration Reform and Immigrant Responsibility Act of 1996, require that all employees </w:t>
      </w:r>
      <w:r w:rsidR="00C909F2">
        <w:rPr>
          <w:spacing w:val="-3"/>
        </w:rPr>
        <w:t xml:space="preserve">hired since 1986 </w:t>
      </w:r>
      <w:r w:rsidR="00C909F2" w:rsidRPr="00BD791E">
        <w:rPr>
          <w:spacing w:val="-3"/>
        </w:rPr>
        <w:t xml:space="preserve">provide proof of identity and employment eligibility before they can work in the United States. TFC is committed to complying with all applicable immigration laws of the United States and requires compliance by </w:t>
      </w:r>
      <w:r w:rsidR="00C909F2">
        <w:rPr>
          <w:spacing w:val="-3"/>
        </w:rPr>
        <w:t xml:space="preserve">all </w:t>
      </w:r>
      <w:r w:rsidR="00C909F2" w:rsidRPr="00BD791E">
        <w:rPr>
          <w:spacing w:val="-3"/>
        </w:rPr>
        <w:t>contractors and subcontractors</w:t>
      </w:r>
      <w:r w:rsidR="00C909F2">
        <w:rPr>
          <w:spacing w:val="-3"/>
        </w:rPr>
        <w:t xml:space="preserve"> who contract with the State</w:t>
      </w:r>
      <w:r w:rsidR="00C909F2" w:rsidRPr="00BD791E">
        <w:rPr>
          <w:spacing w:val="-3"/>
        </w:rPr>
        <w:t xml:space="preserve">. </w:t>
      </w:r>
      <w:r w:rsidR="00C909F2">
        <w:rPr>
          <w:spacing w:val="-3"/>
        </w:rPr>
        <w:t xml:space="preserve">PSP </w:t>
      </w:r>
      <w:r w:rsidR="00C909F2" w:rsidRPr="00BD791E">
        <w:rPr>
          <w:spacing w:val="-3"/>
        </w:rPr>
        <w:t xml:space="preserve">shall not place any employee of </w:t>
      </w:r>
      <w:r w:rsidR="00C909F2">
        <w:rPr>
          <w:spacing w:val="-3"/>
        </w:rPr>
        <w:t xml:space="preserve">PSP </w:t>
      </w:r>
      <w:r w:rsidR="00C909F2" w:rsidRPr="00BD791E">
        <w:rPr>
          <w:spacing w:val="-3"/>
        </w:rPr>
        <w:t xml:space="preserve">at a worksite, nor shall </w:t>
      </w:r>
      <w:r w:rsidR="00C909F2">
        <w:rPr>
          <w:spacing w:val="-3"/>
        </w:rPr>
        <w:t xml:space="preserve">PSP </w:t>
      </w:r>
      <w:r w:rsidR="00C909F2" w:rsidRPr="00BD791E">
        <w:rPr>
          <w:spacing w:val="-3"/>
        </w:rPr>
        <w:t xml:space="preserve">permit any employee, nor any </w:t>
      </w:r>
      <w:r w:rsidR="00C909F2">
        <w:rPr>
          <w:spacing w:val="-3"/>
        </w:rPr>
        <w:t xml:space="preserve">Subcontractor, </w:t>
      </w:r>
      <w:r w:rsidR="00C909F2" w:rsidRPr="00BD791E">
        <w:rPr>
          <w:spacing w:val="-3"/>
        </w:rPr>
        <w:t xml:space="preserve">to perform any work on behalf of, or for the benefit of, TFC without first </w:t>
      </w:r>
      <w:r w:rsidR="00C909F2">
        <w:rPr>
          <w:spacing w:val="-3"/>
        </w:rPr>
        <w:t>confirming</w:t>
      </w:r>
      <w:r w:rsidR="00C909F2" w:rsidRPr="00BD791E">
        <w:rPr>
          <w:spacing w:val="-3"/>
        </w:rPr>
        <w:t xml:space="preserve"> said employee’s authorization to lawfully work in the United States.</w:t>
      </w:r>
      <w:r w:rsidR="00C909F2">
        <w:rPr>
          <w:spacing w:val="-3"/>
        </w:rPr>
        <w:t xml:space="preserve"> PSP warrants that PSP: (i) maintains and follows an established policy to verify the employment authorization if its employees and to ensure continued compliance for the duration of employment; (ii) has verified the identity and employment eligibility of all employees in compliance with applicable law; (iii) has established internal safeguards and reporting policies to encourage its employees to report any suspected violations of immigration policies or of immigration law promptly to PSP’s senior management; and (iv) is without knowledge of any fact that would render any employee or Subcontractor ineligible to legally work in the United States.  PSP further acknowledges, agrees, and warrants that PSP: (i) has complied, and shall at all times during the term of the Agreement and duration of all Assignments comply, in all respects with the Immigration Reform and Control Act of 1986 and 1990, the Illegal Immigration Reform and Immigrant Responsibility Act of 1996, as amended, and all of the laws, rules, and regulations </w:t>
      </w:r>
      <w:r w:rsidR="00C909F2" w:rsidRPr="00335BD2">
        <w:rPr>
          <w:spacing w:val="-3"/>
        </w:rPr>
        <w:t xml:space="preserve">relating thereto; (ii) has properly maintained, and shall at all times during the term of the Agreement </w:t>
      </w:r>
      <w:r w:rsidR="00C909F2">
        <w:rPr>
          <w:spacing w:val="-3"/>
        </w:rPr>
        <w:t xml:space="preserve">and duration of all Assignments </w:t>
      </w:r>
      <w:r w:rsidR="00C909F2" w:rsidRPr="00335BD2">
        <w:rPr>
          <w:spacing w:val="-3"/>
        </w:rPr>
        <w:t xml:space="preserve">properly maintain, all records required by the Department of Homeland Security, Immigration and Customs Enforcement (“DHS–ICE”), including, without </w:t>
      </w:r>
      <w:r w:rsidR="00C909F2" w:rsidRPr="00335BD2">
        <w:rPr>
          <w:spacing w:val="-3"/>
        </w:rPr>
        <w:lastRenderedPageBreak/>
        <w:t xml:space="preserve">limitation, the completion and maintenance of the Form I-9 for each of </w:t>
      </w:r>
      <w:r w:rsidR="00C909F2">
        <w:rPr>
          <w:spacing w:val="-3"/>
        </w:rPr>
        <w:t>PSP</w:t>
      </w:r>
      <w:r w:rsidR="00C909F2" w:rsidRPr="00335BD2">
        <w:rPr>
          <w:spacing w:val="-3"/>
        </w:rPr>
        <w:t xml:space="preserve">’s employees; and (iii) has responded, and shall at all times during the term of the Agreement </w:t>
      </w:r>
      <w:r w:rsidR="00C909F2">
        <w:rPr>
          <w:spacing w:val="-3"/>
        </w:rPr>
        <w:t xml:space="preserve">and duration of all Assignments </w:t>
      </w:r>
      <w:r w:rsidR="00C909F2" w:rsidRPr="00335BD2">
        <w:rPr>
          <w:spacing w:val="-3"/>
        </w:rPr>
        <w:t>respond, in a timely fashion to any inspection requests related to such I-9 Forms.  During the term of the Agreement</w:t>
      </w:r>
      <w:r w:rsidR="00C909F2">
        <w:rPr>
          <w:spacing w:val="-3"/>
        </w:rPr>
        <w:t xml:space="preserve"> and duration of all Assignments</w:t>
      </w:r>
      <w:r w:rsidR="00C909F2" w:rsidRPr="00335BD2">
        <w:rPr>
          <w:spacing w:val="-3"/>
        </w:rPr>
        <w:t xml:space="preserve">, </w:t>
      </w:r>
      <w:r w:rsidR="00C909F2">
        <w:rPr>
          <w:spacing w:val="-3"/>
        </w:rPr>
        <w:t xml:space="preserve">PSP </w:t>
      </w:r>
      <w:r w:rsidR="00C909F2" w:rsidRPr="00335BD2">
        <w:rPr>
          <w:spacing w:val="-3"/>
        </w:rPr>
        <w:t xml:space="preserve">shall, and shall cause its directors, officers, managers, agents and employees to, fully cooperate in all respects with any audit, inquiry, inspection or investigation that may be conducted by TFC or any state agency of </w:t>
      </w:r>
      <w:r w:rsidR="00C909F2">
        <w:rPr>
          <w:spacing w:val="-3"/>
        </w:rPr>
        <w:t xml:space="preserve">PSP </w:t>
      </w:r>
      <w:r w:rsidR="00C909F2" w:rsidRPr="00335BD2">
        <w:rPr>
          <w:spacing w:val="-3"/>
        </w:rPr>
        <w:t>or any of its employees.</w:t>
      </w:r>
      <w:r w:rsidR="00C909F2">
        <w:rPr>
          <w:spacing w:val="-3"/>
        </w:rPr>
        <w:t xml:space="preserve">  PSP acknowledges, agrees and warrants that all Subcontractors permitted by it to perform work will be required to agree to these same terms as a condition to being awarded a Subcontract for such work. </w:t>
      </w:r>
    </w:p>
    <w:p w14:paraId="2A22F4A4" w14:textId="77777777" w:rsidR="00D67DDE" w:rsidRPr="00D5777B" w:rsidRDefault="00D67DDE" w:rsidP="00417318">
      <w:pPr>
        <w:pStyle w:val="ListParagraph"/>
        <w:ind w:left="0"/>
      </w:pPr>
    </w:p>
    <w:p w14:paraId="1A100090" w14:textId="7B500A16" w:rsidR="00D67DDE" w:rsidRPr="00D5777B" w:rsidRDefault="007915CD" w:rsidP="00417318">
      <w:pPr>
        <w:pStyle w:val="Default"/>
        <w:widowControl/>
        <w:outlineLvl w:val="0"/>
      </w:pPr>
      <w:r>
        <w:tab/>
      </w:r>
      <w:r w:rsidR="00F24AA3">
        <w:t>6.</w:t>
      </w:r>
      <w:r w:rsidR="00DC2A82">
        <w:t>3</w:t>
      </w:r>
      <w:r>
        <w:t>.1.</w:t>
      </w:r>
      <w:r>
        <w:tab/>
      </w:r>
      <w:r w:rsidR="00A60CF6" w:rsidRPr="00A60CF6">
        <w:rPr>
          <w:u w:val="single"/>
        </w:rPr>
        <w:t>PSP Verification of Employment.</w:t>
      </w:r>
      <w:r w:rsidR="00A60CF6">
        <w:t xml:space="preserve">  </w:t>
      </w:r>
      <w:r w:rsidR="00C47E39">
        <w:t>PSP</w:t>
      </w:r>
      <w:r w:rsidR="00D67DDE" w:rsidRPr="00D5777B">
        <w:t xml:space="preserve"> </w:t>
      </w:r>
      <w:r w:rsidR="00000DA1">
        <w:t xml:space="preserve">hereby </w:t>
      </w:r>
      <w:r w:rsidR="00D67DDE" w:rsidRPr="00D5777B">
        <w:t>warrants</w:t>
      </w:r>
      <w:r w:rsidR="00000DA1">
        <w:t>, and by execution of any Assignment thereby warrants,</w:t>
      </w:r>
      <w:r w:rsidR="00D67DDE" w:rsidRPr="00D5777B">
        <w:t xml:space="preserve"> that </w:t>
      </w:r>
      <w:r w:rsidR="00C47E39">
        <w:t>PSP</w:t>
      </w:r>
      <w:r w:rsidR="00D67DDE" w:rsidRPr="00D5777B">
        <w:t xml:space="preserve">: (i) maintains and follows an established policy to verify the employment authorization of its employees and to ensure continued compliance for the duration of employment; (ii) has verified the identity and employment eligibility of all employees in compliance with applicable law; (iii) has established internal safeguards and reporting policies to encourage its employees to report any suspected violations of immigration policies or of immigration law promptly to </w:t>
      </w:r>
      <w:r w:rsidR="00C47E39">
        <w:t>PSP</w:t>
      </w:r>
      <w:r w:rsidR="00D67DDE" w:rsidRPr="00D5777B">
        <w:t xml:space="preserve">’s senior management; and (iv) is without knowledge of any fact that would render any employee or Subcontractor ineligible to legally work in the United States. </w:t>
      </w:r>
    </w:p>
    <w:p w14:paraId="72F244A3" w14:textId="77777777" w:rsidR="00D67DDE" w:rsidRPr="00D5777B" w:rsidRDefault="00D67DDE" w:rsidP="00417318">
      <w:pPr>
        <w:pStyle w:val="Default"/>
        <w:widowControl/>
        <w:outlineLvl w:val="0"/>
      </w:pPr>
    </w:p>
    <w:p w14:paraId="5340277C" w14:textId="39F7CC1F" w:rsidR="00D67DDE" w:rsidRPr="00D5777B" w:rsidRDefault="007915CD" w:rsidP="00417318">
      <w:pPr>
        <w:pStyle w:val="Default"/>
        <w:widowControl/>
        <w:outlineLvl w:val="0"/>
      </w:pPr>
      <w:r>
        <w:tab/>
      </w:r>
      <w:r w:rsidR="00F24AA3">
        <w:t>6.</w:t>
      </w:r>
      <w:r w:rsidR="00DC2A82">
        <w:t>3</w:t>
      </w:r>
      <w:r>
        <w:t>.2.</w:t>
      </w:r>
      <w:r>
        <w:tab/>
      </w:r>
      <w:r w:rsidR="00A60CF6" w:rsidRPr="00A60CF6">
        <w:rPr>
          <w:u w:val="single"/>
        </w:rPr>
        <w:t>PSP Compliance.</w:t>
      </w:r>
      <w:r w:rsidR="00A60CF6">
        <w:t xml:space="preserve">  </w:t>
      </w:r>
      <w:r w:rsidR="00C47E39">
        <w:t>PSP</w:t>
      </w:r>
      <w:r w:rsidR="00D67DDE" w:rsidRPr="00D5777B">
        <w:t xml:space="preserve"> further acknowledges, agrees, and warrants</w:t>
      </w:r>
      <w:r w:rsidR="00000DA1">
        <w:t xml:space="preserve">, and by execution of any Assignment thereby </w:t>
      </w:r>
      <w:r w:rsidR="00000DA1" w:rsidRPr="00D5777B">
        <w:t xml:space="preserve">acknowledges, agrees, and </w:t>
      </w:r>
      <w:r w:rsidR="00000DA1">
        <w:t>warrants,</w:t>
      </w:r>
      <w:r w:rsidR="00000DA1" w:rsidRPr="00D5777B">
        <w:t xml:space="preserve"> </w:t>
      </w:r>
      <w:r w:rsidR="00D67DDE" w:rsidRPr="00D5777B">
        <w:t xml:space="preserve">that </w:t>
      </w:r>
      <w:r w:rsidR="00C47E39">
        <w:t>PSP</w:t>
      </w:r>
      <w:r w:rsidR="00D67DDE" w:rsidRPr="00D5777B">
        <w:t>: (i) has complied, and shall at all times during the term of the Agreement comply, in all respects with the Immigration Reform and Control Act of 1986</w:t>
      </w:r>
      <w:r w:rsidR="00CC48EA">
        <w:t xml:space="preserve">, as amended, the Immigration Act of </w:t>
      </w:r>
      <w:r w:rsidR="00D67DDE" w:rsidRPr="00D5777B">
        <w:t xml:space="preserve">1990, </w:t>
      </w:r>
      <w:r w:rsidR="00CC48EA">
        <w:t xml:space="preserve">and </w:t>
      </w:r>
      <w:r w:rsidR="00D67DDE" w:rsidRPr="00D5777B">
        <w:t xml:space="preserve">the Illegal Immigration Reform and Immigrant Responsibility Act of 1996, as amended, and all of the laws, rules, and regulations relating thereto; (ii) has properly maintained, and shall at all times during the term of the Agreement </w:t>
      </w:r>
      <w:r w:rsidR="009B7984">
        <w:t xml:space="preserve">and any Assignment </w:t>
      </w:r>
      <w:r w:rsidR="00D67DDE" w:rsidRPr="00D5777B">
        <w:t xml:space="preserve">properly maintain, all records required by the Department of Homeland Security, Immigration and Customs Enforcement (“DHS–ICE”), including, without limitation, the completion and maintenance of the Form I-9 for each of </w:t>
      </w:r>
      <w:r w:rsidR="00C47E39">
        <w:t>PSP</w:t>
      </w:r>
      <w:r w:rsidR="00D67DDE" w:rsidRPr="00D5777B">
        <w:t xml:space="preserve">’s employees; and (iii) has responded, and shall at all times during the term of the Agreement </w:t>
      </w:r>
      <w:r w:rsidR="00317C62">
        <w:t xml:space="preserve">and any Assignment </w:t>
      </w:r>
      <w:r w:rsidR="00D67DDE" w:rsidRPr="00D5777B">
        <w:t>respond, in a timely fashion to any inspection requests related to such I-9 Forms.  During the term of the Agreement</w:t>
      </w:r>
      <w:r w:rsidR="00317C62" w:rsidRPr="00317C62">
        <w:t xml:space="preserve"> </w:t>
      </w:r>
      <w:r w:rsidR="00317C62">
        <w:t>and any Assignment</w:t>
      </w:r>
      <w:r w:rsidR="00D67DDE" w:rsidRPr="00D5777B">
        <w:t xml:space="preserve">, </w:t>
      </w:r>
      <w:r w:rsidR="00C47E39">
        <w:t>PSP</w:t>
      </w:r>
      <w:r w:rsidR="00D67DDE" w:rsidRPr="00D5777B">
        <w:t xml:space="preserve"> shall, and shall cause its directors, officers, managers, agents and employees to, fully cooperate in all respects with any audit, inquiry, inspection or investigation that may be conducted by TFC or any state agency of </w:t>
      </w:r>
      <w:r w:rsidR="00C47E39">
        <w:t>PSP</w:t>
      </w:r>
      <w:r w:rsidR="00D67DDE" w:rsidRPr="00D5777B">
        <w:t xml:space="preserve"> or any of its employees. </w:t>
      </w:r>
    </w:p>
    <w:p w14:paraId="5F37AD11" w14:textId="77777777" w:rsidR="00D67DDE" w:rsidRPr="00D5777B" w:rsidRDefault="00D67DDE" w:rsidP="00417318">
      <w:pPr>
        <w:pStyle w:val="Default"/>
        <w:widowControl/>
        <w:outlineLvl w:val="0"/>
      </w:pPr>
    </w:p>
    <w:p w14:paraId="75F74A07" w14:textId="2E9152BC" w:rsidR="00D67DDE" w:rsidRPr="00D5777B" w:rsidRDefault="007915CD" w:rsidP="00417318">
      <w:pPr>
        <w:pStyle w:val="Default"/>
        <w:widowControl/>
        <w:outlineLvl w:val="0"/>
      </w:pPr>
      <w:r>
        <w:tab/>
      </w:r>
      <w:r w:rsidR="00F24AA3">
        <w:t>6.</w:t>
      </w:r>
      <w:r w:rsidR="00DC2A82">
        <w:t>3</w:t>
      </w:r>
      <w:r>
        <w:t>.3.</w:t>
      </w:r>
      <w:r>
        <w:tab/>
      </w:r>
      <w:r w:rsidR="00A60CF6" w:rsidRPr="00A60CF6">
        <w:rPr>
          <w:u w:val="single"/>
        </w:rPr>
        <w:t>PSP Subcontractor Compliance.</w:t>
      </w:r>
      <w:r w:rsidR="00A60CF6">
        <w:t xml:space="preserve">  </w:t>
      </w:r>
      <w:r w:rsidR="00C47E39">
        <w:t>PSP</w:t>
      </w:r>
      <w:r w:rsidR="00D67DDE" w:rsidRPr="00D5777B">
        <w:t xml:space="preserve"> acknowledges, agrees, and warrants</w:t>
      </w:r>
      <w:r w:rsidR="00883353">
        <w:t xml:space="preserve">, and by execution of any Assignment thereby </w:t>
      </w:r>
      <w:r w:rsidR="00883353" w:rsidRPr="00D5777B">
        <w:t xml:space="preserve">acknowledges, agrees, and </w:t>
      </w:r>
      <w:r w:rsidR="00883353">
        <w:t>warrants,</w:t>
      </w:r>
      <w:r w:rsidR="00D67DDE" w:rsidRPr="00D5777B">
        <w:t xml:space="preserve"> that all Subcontractors permitted by it to perform Professional Services will be required to agree to these same terms as a condition to being awarded any Subcontract for such work.</w:t>
      </w:r>
    </w:p>
    <w:p w14:paraId="2ADFDB1E" w14:textId="77777777" w:rsidR="00D67DDE" w:rsidRPr="00D5777B" w:rsidRDefault="00D67DDE" w:rsidP="00417318">
      <w:pPr>
        <w:pStyle w:val="ListParagraph"/>
        <w:ind w:left="0"/>
      </w:pPr>
    </w:p>
    <w:p w14:paraId="68E5C904" w14:textId="17CB5D07" w:rsidR="00D67DDE" w:rsidRPr="00D5777B" w:rsidRDefault="00F24AA3" w:rsidP="00417318">
      <w:pPr>
        <w:pStyle w:val="Default"/>
        <w:widowControl/>
        <w:outlineLvl w:val="0"/>
      </w:pPr>
      <w:r>
        <w:rPr>
          <w:color w:val="auto"/>
        </w:rPr>
        <w:t>6.</w:t>
      </w:r>
      <w:r w:rsidR="00DC2A82">
        <w:rPr>
          <w:color w:val="auto"/>
        </w:rPr>
        <w:t>4</w:t>
      </w:r>
      <w:r w:rsidR="007915CD" w:rsidRPr="007915CD">
        <w:rPr>
          <w:color w:val="auto"/>
        </w:rPr>
        <w:t>.</w:t>
      </w:r>
      <w:r w:rsidR="007915CD" w:rsidRPr="007915CD">
        <w:rPr>
          <w:color w:val="auto"/>
        </w:rPr>
        <w:tab/>
      </w:r>
      <w:r w:rsidR="00D67DDE" w:rsidRPr="00D5777B">
        <w:rPr>
          <w:color w:val="auto"/>
          <w:u w:val="single"/>
        </w:rPr>
        <w:t>Proficiency in Systems.</w:t>
      </w:r>
      <w:r w:rsidR="000F6436">
        <w:rPr>
          <w:color w:val="auto"/>
          <w:u w:val="single"/>
        </w:rPr>
        <w:fldChar w:fldCharType="begin"/>
      </w:r>
      <w:r w:rsidR="00495AB3">
        <w:instrText>TC</w:instrText>
      </w:r>
      <w:r w:rsidR="00D67DDE" w:rsidRPr="00D5777B">
        <w:instrText xml:space="preserve"> "</w:instrText>
      </w:r>
      <w:bookmarkStart w:id="140" w:name="_Toc339113019"/>
      <w:bookmarkStart w:id="141" w:name="_Toc370314467"/>
      <w:r w:rsidR="00D67DDE" w:rsidRPr="00D5777B">
        <w:rPr>
          <w:color w:val="auto"/>
        </w:rPr>
        <w:instrText>6.1.3.</w:instrText>
      </w:r>
      <w:r w:rsidR="00D67DDE" w:rsidRPr="00D5777B">
        <w:rPr>
          <w:color w:val="auto"/>
        </w:rPr>
        <w:tab/>
      </w:r>
      <w:r w:rsidR="00D67DDE" w:rsidRPr="00D5777B">
        <w:rPr>
          <w:color w:val="auto"/>
          <w:u w:val="single"/>
        </w:rPr>
        <w:instrText>Proficiency in Systems.</w:instrText>
      </w:r>
      <w:bookmarkEnd w:id="140"/>
      <w:bookmarkEnd w:id="141"/>
      <w:r w:rsidR="00D67DDE" w:rsidRPr="00D5777B">
        <w:instrText xml:space="preserve">" \f C \l </w:instrText>
      </w:r>
      <w:r w:rsidR="00495AB3">
        <w:instrText>“</w:instrText>
      </w:r>
      <w:r w:rsidR="00D67DDE" w:rsidRPr="00D5777B">
        <w:instrText>3</w:instrText>
      </w:r>
      <w:r w:rsidR="00495AB3">
        <w:instrText>”</w:instrText>
      </w:r>
      <w:r w:rsidR="000F6436">
        <w:rPr>
          <w:color w:val="auto"/>
          <w:u w:val="single"/>
        </w:rPr>
        <w:fldChar w:fldCharType="end"/>
      </w:r>
      <w:r w:rsidR="00D67DDE" w:rsidRPr="00D5777B">
        <w:t xml:space="preserve">  </w:t>
      </w:r>
      <w:r w:rsidR="00C47E39">
        <w:t>PSP</w:t>
      </w:r>
      <w:r w:rsidR="00D67DDE" w:rsidRPr="00D5777B">
        <w:t xml:space="preserve"> is proficient in the use of CAD systems and the EPMCS utilized by TFC.</w:t>
      </w:r>
    </w:p>
    <w:p w14:paraId="525D845B" w14:textId="77777777" w:rsidR="00D67DDE" w:rsidRPr="00D5777B" w:rsidRDefault="00D67DDE" w:rsidP="00417318">
      <w:pPr>
        <w:pStyle w:val="Default"/>
        <w:widowControl/>
        <w:outlineLvl w:val="0"/>
      </w:pPr>
    </w:p>
    <w:p w14:paraId="68AB7218" w14:textId="3000C98F" w:rsidR="00D67DDE" w:rsidRPr="00D5777B" w:rsidRDefault="00F24AA3" w:rsidP="00417318">
      <w:pPr>
        <w:pStyle w:val="Default"/>
        <w:widowControl/>
        <w:outlineLvl w:val="0"/>
      </w:pPr>
      <w:bookmarkStart w:id="142" w:name="_Toc315198256"/>
      <w:r>
        <w:rPr>
          <w:color w:val="auto"/>
        </w:rPr>
        <w:t>6.</w:t>
      </w:r>
      <w:r w:rsidR="00DC2A82">
        <w:rPr>
          <w:color w:val="auto"/>
        </w:rPr>
        <w:t>5</w:t>
      </w:r>
      <w:r w:rsidR="007915CD" w:rsidRPr="007915CD">
        <w:rPr>
          <w:color w:val="auto"/>
        </w:rPr>
        <w:t>.</w:t>
      </w:r>
      <w:r w:rsidR="007915CD" w:rsidRPr="007915CD">
        <w:rPr>
          <w:color w:val="auto"/>
        </w:rPr>
        <w:tab/>
      </w:r>
      <w:r w:rsidR="001605CF">
        <w:rPr>
          <w:color w:val="auto"/>
          <w:u w:val="single"/>
        </w:rPr>
        <w:t>Representation as to</w:t>
      </w:r>
      <w:r w:rsidR="00D67DDE" w:rsidRPr="00D5777B">
        <w:rPr>
          <w:color w:val="auto"/>
          <w:u w:val="single"/>
        </w:rPr>
        <w:t xml:space="preserve"> Services</w:t>
      </w:r>
      <w:bookmarkEnd w:id="142"/>
      <w:r w:rsidR="00D67DDE" w:rsidRPr="00D5777B">
        <w:rPr>
          <w:color w:val="auto"/>
          <w:u w:val="single"/>
        </w:rPr>
        <w:t>.</w:t>
      </w:r>
      <w:r w:rsidR="000F6436">
        <w:rPr>
          <w:color w:val="auto"/>
          <w:u w:val="single"/>
        </w:rPr>
        <w:fldChar w:fldCharType="begin"/>
      </w:r>
      <w:r w:rsidR="00495AB3">
        <w:instrText>TC</w:instrText>
      </w:r>
      <w:r w:rsidR="00D67DDE" w:rsidRPr="00D5777B">
        <w:instrText xml:space="preserve"> "</w:instrText>
      </w:r>
      <w:bookmarkStart w:id="143" w:name="_Toc339113020"/>
      <w:bookmarkStart w:id="144" w:name="_Toc370314468"/>
      <w:r w:rsidR="00D67DDE" w:rsidRPr="00D5777B">
        <w:rPr>
          <w:color w:val="auto"/>
        </w:rPr>
        <w:instrText>6.1.4.</w:instrText>
      </w:r>
      <w:r w:rsidR="00D67DDE" w:rsidRPr="00D5777B">
        <w:rPr>
          <w:color w:val="auto"/>
        </w:rPr>
        <w:tab/>
      </w:r>
      <w:r w:rsidR="00D67DDE" w:rsidRPr="00D5777B">
        <w:rPr>
          <w:color w:val="auto"/>
          <w:u w:val="single"/>
        </w:rPr>
        <w:instrText>Warranty of Services.</w:instrText>
      </w:r>
      <w:bookmarkEnd w:id="143"/>
      <w:bookmarkEnd w:id="144"/>
      <w:r w:rsidR="00495AB3">
        <w:instrText>" \f C \l “</w:instrText>
      </w:r>
      <w:r w:rsidR="00D67DDE" w:rsidRPr="00D5777B">
        <w:instrText>3</w:instrText>
      </w:r>
      <w:r w:rsidR="00495AB3">
        <w:instrText>”</w:instrText>
      </w:r>
      <w:r w:rsidR="000F6436">
        <w:rPr>
          <w:color w:val="auto"/>
          <w:u w:val="single"/>
        </w:rPr>
        <w:fldChar w:fldCharType="end"/>
      </w:r>
      <w:r w:rsidR="00D67DDE" w:rsidRPr="00D5777B">
        <w:rPr>
          <w:color w:val="auto"/>
        </w:rPr>
        <w:t xml:space="preserve">  </w:t>
      </w:r>
      <w:r w:rsidR="00D67DDE" w:rsidRPr="00D5777B">
        <w:t xml:space="preserve">All Professional Services provided by </w:t>
      </w:r>
      <w:r w:rsidR="00C47E39">
        <w:t>PSP</w:t>
      </w:r>
      <w:r w:rsidR="00D67DDE" w:rsidRPr="00D5777B">
        <w:t xml:space="preserve"> pursuant to this Agreement </w:t>
      </w:r>
      <w:r w:rsidR="00883353">
        <w:t>and any Assignment</w:t>
      </w:r>
      <w:r w:rsidR="00883353" w:rsidRPr="00D5777B">
        <w:t xml:space="preserve"> </w:t>
      </w:r>
      <w:r w:rsidR="00D67DDE" w:rsidRPr="00D5777B">
        <w:t xml:space="preserve">will be performed in a manner consistent with that degree of </w:t>
      </w:r>
      <w:r w:rsidR="00D67DDE" w:rsidRPr="00D5777B">
        <w:lastRenderedPageBreak/>
        <w:t>care and skill ordinarily exercised by members of the same profession currently practicing under similar circumstances.</w:t>
      </w:r>
    </w:p>
    <w:p w14:paraId="1444F729" w14:textId="77777777" w:rsidR="00D67DDE" w:rsidRPr="00D5777B" w:rsidRDefault="00D67DDE" w:rsidP="00417318">
      <w:pPr>
        <w:pStyle w:val="ListParagraph"/>
        <w:ind w:left="0"/>
      </w:pPr>
    </w:p>
    <w:p w14:paraId="34CA9DB6" w14:textId="44DBE4B7" w:rsidR="00D67DDE" w:rsidRPr="00D5777B" w:rsidRDefault="00F24AA3" w:rsidP="00417318">
      <w:pPr>
        <w:pStyle w:val="Default"/>
        <w:widowControl/>
        <w:outlineLvl w:val="0"/>
      </w:pPr>
      <w:bookmarkStart w:id="145" w:name="_Toc315198257"/>
      <w:r>
        <w:rPr>
          <w:color w:val="auto"/>
        </w:rPr>
        <w:t>6.</w:t>
      </w:r>
      <w:r w:rsidR="00DC2A82">
        <w:rPr>
          <w:color w:val="auto"/>
        </w:rPr>
        <w:t>6</w:t>
      </w:r>
      <w:r w:rsidR="007915CD" w:rsidRPr="007915CD">
        <w:rPr>
          <w:color w:val="auto"/>
        </w:rPr>
        <w:t>.</w:t>
      </w:r>
      <w:r w:rsidR="007915CD" w:rsidRPr="007915CD">
        <w:rPr>
          <w:color w:val="auto"/>
        </w:rPr>
        <w:tab/>
      </w:r>
      <w:r w:rsidR="001605CF">
        <w:rPr>
          <w:color w:val="auto"/>
          <w:u w:val="single"/>
        </w:rPr>
        <w:t>Representation as to</w:t>
      </w:r>
      <w:r w:rsidR="00D67DDE" w:rsidRPr="00D5777B">
        <w:rPr>
          <w:color w:val="auto"/>
          <w:u w:val="single"/>
        </w:rPr>
        <w:t xml:space="preserve"> Deliverables</w:t>
      </w:r>
      <w:bookmarkEnd w:id="145"/>
      <w:r w:rsidR="00D67DDE" w:rsidRPr="00D5777B">
        <w:rPr>
          <w:color w:val="auto"/>
          <w:u w:val="single"/>
        </w:rPr>
        <w:t>.</w:t>
      </w:r>
      <w:r w:rsidR="000F6436">
        <w:rPr>
          <w:color w:val="auto"/>
          <w:u w:val="single"/>
        </w:rPr>
        <w:fldChar w:fldCharType="begin"/>
      </w:r>
      <w:r w:rsidR="00495AB3">
        <w:instrText>TC</w:instrText>
      </w:r>
      <w:r w:rsidR="00D67DDE" w:rsidRPr="00D5777B">
        <w:instrText xml:space="preserve"> "</w:instrText>
      </w:r>
      <w:bookmarkStart w:id="146" w:name="_Toc339113021"/>
      <w:bookmarkStart w:id="147" w:name="_Toc370314469"/>
      <w:r w:rsidR="00D67DDE" w:rsidRPr="00D5777B">
        <w:rPr>
          <w:color w:val="auto"/>
        </w:rPr>
        <w:instrText>6.1.5.</w:instrText>
      </w:r>
      <w:r w:rsidR="00D67DDE" w:rsidRPr="00D5777B">
        <w:rPr>
          <w:color w:val="auto"/>
        </w:rPr>
        <w:tab/>
      </w:r>
      <w:r w:rsidR="00D67DDE" w:rsidRPr="00D5777B">
        <w:rPr>
          <w:color w:val="auto"/>
          <w:u w:val="single"/>
        </w:rPr>
        <w:instrText>Warranty of Deliverables.</w:instrText>
      </w:r>
      <w:bookmarkEnd w:id="146"/>
      <w:bookmarkEnd w:id="147"/>
      <w:r w:rsidR="00D67DDE" w:rsidRPr="00D5777B">
        <w:instrText xml:space="preserve">" \f C \l </w:instrText>
      </w:r>
      <w:r w:rsidR="00495AB3">
        <w:instrText>“</w:instrText>
      </w:r>
      <w:r w:rsidR="00D67DDE" w:rsidRPr="00D5777B">
        <w:instrText>3</w:instrText>
      </w:r>
      <w:r w:rsidR="00495AB3">
        <w:instrText>”</w:instrText>
      </w:r>
      <w:r w:rsidR="000F6436">
        <w:rPr>
          <w:color w:val="auto"/>
          <w:u w:val="single"/>
        </w:rPr>
        <w:fldChar w:fldCharType="end"/>
      </w:r>
      <w:r w:rsidR="00D67DDE" w:rsidRPr="00D5777B">
        <w:rPr>
          <w:color w:val="auto"/>
        </w:rPr>
        <w:t xml:space="preserve">  </w:t>
      </w:r>
      <w:r w:rsidR="00D67DDE" w:rsidRPr="00D5777B">
        <w:t>All Deliverables shall be: (i) completed and delivered in a timely manner and in a manner consistent with standards in the applicable trade, profession, or industry; (ii) conform to or exceed the specifications set forth in this Agreement</w:t>
      </w:r>
      <w:r w:rsidR="00BA1697" w:rsidRPr="00BA1697">
        <w:t xml:space="preserve"> </w:t>
      </w:r>
      <w:r w:rsidR="00BA1697">
        <w:t>and in any Assignment</w:t>
      </w:r>
      <w:r w:rsidR="00D67DDE" w:rsidRPr="00D5777B">
        <w:t>; and (iii) be fit for ordinary use, of good quality, and with no material defects.</w:t>
      </w:r>
    </w:p>
    <w:p w14:paraId="5C112356" w14:textId="77777777" w:rsidR="00D67DDE" w:rsidRPr="00D5777B" w:rsidRDefault="00D67DDE" w:rsidP="00417318">
      <w:pPr>
        <w:pStyle w:val="ListParagraph"/>
        <w:ind w:left="0"/>
      </w:pPr>
    </w:p>
    <w:p w14:paraId="18857A61" w14:textId="78773DAE" w:rsidR="00EB0419" w:rsidRPr="00BD791E" w:rsidRDefault="00F24AA3" w:rsidP="00417318">
      <w:pPr>
        <w:widowControl/>
        <w:rPr>
          <w:snapToGrid w:val="0"/>
          <w:lang w:val="fr-FR"/>
        </w:rPr>
      </w:pPr>
      <w:bookmarkStart w:id="148" w:name="_Toc315198258"/>
      <w:r>
        <w:t>6.</w:t>
      </w:r>
      <w:r w:rsidR="00DC2A82">
        <w:t>7</w:t>
      </w:r>
      <w:r w:rsidR="00A445C1" w:rsidRPr="00A445C1">
        <w:t>.</w:t>
      </w:r>
      <w:r w:rsidR="00A445C1" w:rsidRPr="00A445C1">
        <w:tab/>
      </w:r>
      <w:r w:rsidR="00D67DDE" w:rsidRPr="00D5777B">
        <w:rPr>
          <w:u w:val="single"/>
        </w:rPr>
        <w:t>Eligibility</w:t>
      </w:r>
      <w:bookmarkEnd w:id="148"/>
      <w:r w:rsidR="00D67DDE" w:rsidRPr="00D5777B">
        <w:rPr>
          <w:u w:val="single"/>
        </w:rPr>
        <w:t>.</w:t>
      </w:r>
      <w:r w:rsidR="000F6436">
        <w:rPr>
          <w:u w:val="single"/>
        </w:rPr>
        <w:fldChar w:fldCharType="begin"/>
      </w:r>
      <w:r w:rsidR="00495AB3">
        <w:instrText>TC</w:instrText>
      </w:r>
      <w:r w:rsidR="00D67DDE" w:rsidRPr="00D5777B">
        <w:instrText xml:space="preserve"> "</w:instrText>
      </w:r>
      <w:bookmarkStart w:id="149" w:name="_Toc339113022"/>
      <w:bookmarkStart w:id="150" w:name="_Toc370314470"/>
      <w:r w:rsidR="00D67DDE" w:rsidRPr="00D5777B">
        <w:instrText>6.1.6.</w:instrText>
      </w:r>
      <w:r w:rsidR="00D67DDE" w:rsidRPr="00D5777B">
        <w:tab/>
      </w:r>
      <w:r w:rsidR="00D67DDE" w:rsidRPr="00D5777B">
        <w:rPr>
          <w:u w:val="single"/>
        </w:rPr>
        <w:instrText>Eligibility.</w:instrText>
      </w:r>
      <w:bookmarkEnd w:id="149"/>
      <w:bookmarkEnd w:id="150"/>
      <w:r w:rsidR="00D67DDE" w:rsidRPr="00D5777B">
        <w:instrText xml:space="preserve">" \f C \l </w:instrText>
      </w:r>
      <w:r w:rsidR="00495AB3">
        <w:instrText>“</w:instrText>
      </w:r>
      <w:r w:rsidR="00D67DDE" w:rsidRPr="00D5777B">
        <w:instrText>3</w:instrText>
      </w:r>
      <w:r w:rsidR="00495AB3">
        <w:instrText>”</w:instrText>
      </w:r>
      <w:r w:rsidR="000F6436">
        <w:rPr>
          <w:u w:val="single"/>
        </w:rPr>
        <w:fldChar w:fldCharType="end"/>
      </w:r>
      <w:r w:rsidR="00D67DDE" w:rsidRPr="00D5777B">
        <w:t xml:space="preserve">  </w:t>
      </w:r>
      <w:r w:rsidR="00EB0419" w:rsidRPr="00EB0419">
        <w:rPr>
          <w:snapToGrid w:val="0"/>
        </w:rPr>
        <w:t xml:space="preserve"> </w:t>
      </w:r>
      <w:r w:rsidR="00EB0419" w:rsidRPr="00BD791E">
        <w:rPr>
          <w:snapToGrid w:val="0"/>
        </w:rPr>
        <w:t xml:space="preserve">Pursuant to </w:t>
      </w:r>
      <w:r w:rsidR="00EB0419" w:rsidRPr="00BD791E">
        <w:rPr>
          <w:snapToGrid w:val="0"/>
          <w:lang w:val="fr-FR"/>
        </w:rPr>
        <w:t xml:space="preserve">Texas </w:t>
      </w:r>
      <w:r w:rsidR="00EB0419" w:rsidRPr="00BD791E">
        <w:rPr>
          <w:snapToGrid w:val="0"/>
        </w:rPr>
        <w:t>Government</w:t>
      </w:r>
      <w:r w:rsidR="00EB0419" w:rsidRPr="00BD791E">
        <w:rPr>
          <w:snapToGrid w:val="0"/>
          <w:lang w:val="fr-FR"/>
        </w:rPr>
        <w:t xml:space="preserve"> Code Section 2155.004(b), </w:t>
      </w:r>
      <w:r w:rsidR="00EB0419">
        <w:rPr>
          <w:snapToGrid w:val="0"/>
        </w:rPr>
        <w:t xml:space="preserve">PSP </w:t>
      </w:r>
      <w:r w:rsidR="00EB0419" w:rsidRPr="00BD791E">
        <w:rPr>
          <w:snapToGrid w:val="0"/>
        </w:rPr>
        <w:t xml:space="preserve">certifies that the individual or business entity named in this </w:t>
      </w:r>
      <w:r w:rsidR="00EB0419">
        <w:rPr>
          <w:snapToGrid w:val="0"/>
        </w:rPr>
        <w:t xml:space="preserve">Agreement </w:t>
      </w:r>
      <w:r w:rsidR="00EB0419" w:rsidRPr="00BD791E">
        <w:rPr>
          <w:snapToGrid w:val="0"/>
        </w:rPr>
        <w:t xml:space="preserve">is not ineligible to receive the specified </w:t>
      </w:r>
      <w:r w:rsidR="00EB0419">
        <w:rPr>
          <w:snapToGrid w:val="0"/>
        </w:rPr>
        <w:t xml:space="preserve">Agreement </w:t>
      </w:r>
      <w:r w:rsidR="00EB0419" w:rsidRPr="00BD791E">
        <w:rPr>
          <w:snapToGrid w:val="0"/>
        </w:rPr>
        <w:t xml:space="preserve">and acknowledges that this </w:t>
      </w:r>
      <w:r w:rsidR="00EB0419">
        <w:rPr>
          <w:snapToGrid w:val="0"/>
        </w:rPr>
        <w:t xml:space="preserve">Agreement </w:t>
      </w:r>
      <w:r w:rsidR="00EB0419" w:rsidRPr="00BD791E">
        <w:rPr>
          <w:snapToGrid w:val="0"/>
        </w:rPr>
        <w:t xml:space="preserve">may be terminated and payment withheld if this certification is inaccurate. </w:t>
      </w:r>
    </w:p>
    <w:p w14:paraId="53B49070" w14:textId="77777777" w:rsidR="00A445C1" w:rsidRDefault="00A445C1" w:rsidP="00417318">
      <w:pPr>
        <w:pStyle w:val="Default"/>
        <w:widowControl/>
        <w:outlineLvl w:val="0"/>
        <w:rPr>
          <w:spacing w:val="-3"/>
          <w:u w:val="single"/>
        </w:rPr>
      </w:pPr>
    </w:p>
    <w:p w14:paraId="5115F12D" w14:textId="651C0803" w:rsidR="00D67DDE" w:rsidRPr="00D5777B" w:rsidRDefault="00F24AA3" w:rsidP="00417318">
      <w:pPr>
        <w:pStyle w:val="Default"/>
        <w:widowControl/>
        <w:outlineLvl w:val="0"/>
      </w:pPr>
      <w:r>
        <w:rPr>
          <w:spacing w:val="-3"/>
        </w:rPr>
        <w:t>6.</w:t>
      </w:r>
      <w:r w:rsidR="00DC2A82">
        <w:rPr>
          <w:spacing w:val="-3"/>
        </w:rPr>
        <w:t>8</w:t>
      </w:r>
      <w:r w:rsidR="00A445C1" w:rsidRPr="00A445C1">
        <w:rPr>
          <w:spacing w:val="-3"/>
        </w:rPr>
        <w:t>.</w:t>
      </w:r>
      <w:r w:rsidR="00A445C1" w:rsidRPr="00A445C1">
        <w:rPr>
          <w:spacing w:val="-3"/>
        </w:rPr>
        <w:tab/>
      </w:r>
      <w:r w:rsidR="00D67DDE" w:rsidRPr="00D5777B">
        <w:rPr>
          <w:spacing w:val="-3"/>
          <w:u w:val="single"/>
        </w:rPr>
        <w:t>Family Code Disclosure of Ownership.</w:t>
      </w:r>
      <w:r w:rsidR="000F6436">
        <w:rPr>
          <w:spacing w:val="-3"/>
          <w:u w:val="single"/>
        </w:rPr>
        <w:fldChar w:fldCharType="begin"/>
      </w:r>
      <w:r w:rsidR="00495AB3">
        <w:instrText>TC</w:instrText>
      </w:r>
      <w:r w:rsidR="00D67DDE" w:rsidRPr="00D5777B">
        <w:instrText xml:space="preserve"> "</w:instrText>
      </w:r>
      <w:bookmarkStart w:id="151" w:name="_Toc339113023"/>
      <w:bookmarkStart w:id="152" w:name="_Toc370314471"/>
      <w:r w:rsidR="00D67DDE" w:rsidRPr="00D5777B">
        <w:rPr>
          <w:spacing w:val="-3"/>
        </w:rPr>
        <w:instrText>6.1.7.</w:instrText>
      </w:r>
      <w:r w:rsidR="00D67DDE" w:rsidRPr="00D5777B">
        <w:rPr>
          <w:spacing w:val="-3"/>
        </w:rPr>
        <w:tab/>
      </w:r>
      <w:r w:rsidR="00D67DDE" w:rsidRPr="00D5777B">
        <w:rPr>
          <w:spacing w:val="-3"/>
          <w:u w:val="single"/>
        </w:rPr>
        <w:instrText>Family Code Disclosure of Ownership.</w:instrText>
      </w:r>
      <w:bookmarkEnd w:id="151"/>
      <w:bookmarkEnd w:id="152"/>
      <w:r w:rsidR="00D67DDE" w:rsidRPr="00D5777B">
        <w:instrText xml:space="preserve">" \f C \l </w:instrText>
      </w:r>
      <w:r w:rsidR="00495AB3">
        <w:instrText>“</w:instrText>
      </w:r>
      <w:r w:rsidR="00D67DDE" w:rsidRPr="00D5777B">
        <w:instrText>3</w:instrText>
      </w:r>
      <w:r w:rsidR="00495AB3">
        <w:instrText>”</w:instrText>
      </w:r>
      <w:r w:rsidR="000F6436">
        <w:rPr>
          <w:spacing w:val="-3"/>
          <w:u w:val="single"/>
        </w:rPr>
        <w:fldChar w:fldCharType="end"/>
      </w:r>
      <w:r w:rsidR="00D67DDE" w:rsidRPr="00D5777B">
        <w:rPr>
          <w:spacing w:val="-3"/>
        </w:rPr>
        <w:t xml:space="preserve">  Pursuant to the requirements of the Texas Family Code, Section 231.006, regarding delinquent child support, the individual or business entity named in this Agreement is not ineligible to receive payment under this Agreement </w:t>
      </w:r>
      <w:r w:rsidR="00BA1697">
        <w:t>or in any Assignment</w:t>
      </w:r>
      <w:r w:rsidR="00BA1697" w:rsidRPr="00D5777B">
        <w:rPr>
          <w:spacing w:val="-3"/>
        </w:rPr>
        <w:t xml:space="preserve"> </w:t>
      </w:r>
      <w:r w:rsidR="00D67DDE" w:rsidRPr="00D5777B">
        <w:rPr>
          <w:spacing w:val="-3"/>
        </w:rPr>
        <w:t xml:space="preserve">and, </w:t>
      </w:r>
      <w:r w:rsidR="00D67DDE" w:rsidRPr="00D5777B">
        <w:rPr>
          <w:snapToGrid w:val="0"/>
        </w:rPr>
        <w:t xml:space="preserve">if applicable, </w:t>
      </w:r>
      <w:r w:rsidR="00C47E39">
        <w:rPr>
          <w:snapToGrid w:val="0"/>
        </w:rPr>
        <w:t>PSP</w:t>
      </w:r>
      <w:r w:rsidR="00D67DDE" w:rsidRPr="00D5777B">
        <w:rPr>
          <w:snapToGrid w:val="0"/>
        </w:rPr>
        <w:t xml:space="preserve"> has provided, prior to its execution of this Agreement, </w:t>
      </w:r>
      <w:r w:rsidR="00DB6F08">
        <w:rPr>
          <w:snapToGrid w:val="0"/>
        </w:rPr>
        <w:t xml:space="preserve">and prior to the execution of any Assignment, shall provide </w:t>
      </w:r>
      <w:r w:rsidR="00D67DDE" w:rsidRPr="00D5777B">
        <w:rPr>
          <w:snapToGrid w:val="0"/>
        </w:rPr>
        <w:t>the name and social security number of each such person (sole proprietors, firm owners, partners, or shareholders) holding at least twenty-five percent (25%) ownership of the business entity entering into this Agreement</w:t>
      </w:r>
      <w:r w:rsidR="00DB6F08">
        <w:rPr>
          <w:snapToGrid w:val="0"/>
        </w:rPr>
        <w:t xml:space="preserve"> </w:t>
      </w:r>
      <w:r w:rsidR="00DB6F08">
        <w:t>and into any Assignment</w:t>
      </w:r>
      <w:r w:rsidR="00D67DDE" w:rsidRPr="00D5777B">
        <w:rPr>
          <w:snapToGrid w:val="0"/>
        </w:rPr>
        <w:t xml:space="preserve">.  </w:t>
      </w:r>
      <w:r w:rsidR="00C47E39">
        <w:rPr>
          <w:spacing w:val="-3"/>
        </w:rPr>
        <w:t>PSP</w:t>
      </w:r>
      <w:r w:rsidR="00D67DDE" w:rsidRPr="00D5777B">
        <w:rPr>
          <w:spacing w:val="-3"/>
        </w:rPr>
        <w:t xml:space="preserve"> acknowledges that this Agreement </w:t>
      </w:r>
      <w:r w:rsidR="00DB6F08">
        <w:t xml:space="preserve">and </w:t>
      </w:r>
      <w:r w:rsidR="00C940C1">
        <w:t>any</w:t>
      </w:r>
      <w:r w:rsidR="00DB6F08">
        <w:t xml:space="preserve"> Assignment</w:t>
      </w:r>
      <w:r w:rsidR="00DB6F08" w:rsidRPr="00D5777B">
        <w:rPr>
          <w:spacing w:val="-3"/>
        </w:rPr>
        <w:t xml:space="preserve"> </w:t>
      </w:r>
      <w:r w:rsidR="00D67DDE" w:rsidRPr="00D5777B">
        <w:rPr>
          <w:spacing w:val="-3"/>
        </w:rPr>
        <w:t>may be terminated and payment may be withheld if this certification is inaccurate.</w:t>
      </w:r>
    </w:p>
    <w:p w14:paraId="51D2390B" w14:textId="77777777" w:rsidR="00D67DDE" w:rsidRPr="00D5777B" w:rsidRDefault="00D67DDE" w:rsidP="00417318">
      <w:pPr>
        <w:pStyle w:val="ListParagraph"/>
        <w:ind w:left="0"/>
      </w:pPr>
    </w:p>
    <w:p w14:paraId="08E331D7" w14:textId="19141D61" w:rsidR="00AF1774" w:rsidRDefault="00F24AA3" w:rsidP="00417318">
      <w:pPr>
        <w:pStyle w:val="Default"/>
        <w:widowControl/>
        <w:outlineLvl w:val="0"/>
      </w:pPr>
      <w:bookmarkStart w:id="153" w:name="_Toc315198260"/>
      <w:r>
        <w:t>6.</w:t>
      </w:r>
      <w:r w:rsidR="00DC2A82">
        <w:t>9</w:t>
      </w:r>
      <w:r w:rsidR="00A445C1" w:rsidRPr="00A445C1">
        <w:t>.</w:t>
      </w:r>
      <w:r w:rsidR="00A445C1" w:rsidRPr="00A445C1">
        <w:tab/>
      </w:r>
      <w:r w:rsidR="00D67DDE" w:rsidRPr="00D5777B">
        <w:rPr>
          <w:u w:val="single"/>
        </w:rPr>
        <w:t>Deceptive Trade Practices Act; Unfair Business Practices Disclosures</w:t>
      </w:r>
      <w:bookmarkEnd w:id="153"/>
      <w:r w:rsidR="00D67DDE" w:rsidRPr="00D5777B">
        <w:rPr>
          <w:u w:val="single"/>
        </w:rPr>
        <w:t>.</w:t>
      </w:r>
      <w:r w:rsidR="000F6436">
        <w:rPr>
          <w:u w:val="single"/>
        </w:rPr>
        <w:fldChar w:fldCharType="begin"/>
      </w:r>
      <w:r w:rsidR="00495AB3">
        <w:instrText>TC</w:instrText>
      </w:r>
      <w:r w:rsidR="00D67DDE" w:rsidRPr="00D5777B">
        <w:instrText xml:space="preserve"> "</w:instrText>
      </w:r>
      <w:bookmarkStart w:id="154" w:name="_Toc339113024"/>
      <w:bookmarkStart w:id="155" w:name="_Toc370314472"/>
      <w:r w:rsidR="00D67DDE" w:rsidRPr="00D5777B">
        <w:instrText>6.1.8.</w:instrText>
      </w:r>
      <w:r w:rsidR="00D67DDE" w:rsidRPr="00D5777B">
        <w:rPr>
          <w:color w:val="auto"/>
        </w:rPr>
        <w:tab/>
      </w:r>
      <w:r w:rsidR="00D67DDE" w:rsidRPr="00D5777B">
        <w:rPr>
          <w:u w:val="single"/>
        </w:rPr>
        <w:instrText>Deceptive Trade Practices Act; Unfair Business Practices Disclosures.</w:instrText>
      </w:r>
      <w:bookmarkEnd w:id="154"/>
      <w:bookmarkEnd w:id="155"/>
      <w:r w:rsidR="00D67DDE" w:rsidRPr="00D5777B">
        <w:instrText xml:space="preserve">" \f C \l </w:instrText>
      </w:r>
      <w:r w:rsidR="00495AB3">
        <w:instrText>“</w:instrText>
      </w:r>
      <w:r w:rsidR="00D67DDE" w:rsidRPr="00D5777B">
        <w:instrText>3</w:instrText>
      </w:r>
      <w:r w:rsidR="00495AB3">
        <w:instrText>”</w:instrText>
      </w:r>
      <w:r w:rsidR="000F6436">
        <w:rPr>
          <w:u w:val="single"/>
        </w:rPr>
        <w:fldChar w:fldCharType="end"/>
      </w:r>
      <w:r w:rsidR="00D67DDE" w:rsidRPr="00D5777B">
        <w:rPr>
          <w:color w:val="auto"/>
        </w:rPr>
        <w:t xml:space="preserve">  </w:t>
      </w:r>
      <w:r w:rsidR="000C3C95">
        <w:t xml:space="preserve">PSP </w:t>
      </w:r>
      <w:r w:rsidR="000C3C95" w:rsidRPr="000C3C95">
        <w:t xml:space="preserve">represents and warrants that it has not been the subject of allegations of Deceptive Trade Practices violations under the Texas Business and Commerce Code, Chapter 17, or allegations of any unfair business practice in any administrative hearing or court suit and that </w:t>
      </w:r>
      <w:r w:rsidR="000C3C95">
        <w:t xml:space="preserve">PSP </w:t>
      </w:r>
      <w:r w:rsidR="000C3C95" w:rsidRPr="000C3C95">
        <w:t xml:space="preserve">has not been found to be liable for such practices in such proceedings. </w:t>
      </w:r>
      <w:r w:rsidR="000C3C95">
        <w:t xml:space="preserve">PSP </w:t>
      </w:r>
      <w:r w:rsidR="000C3C95" w:rsidRPr="000C3C95">
        <w:t>certifies that it has no officers who have served as officers of other entities who have been the subject allegations of Deceptive Trade Practices violations or allegations of any unfair business practices in an administrative hearing or court suit and that such officers have not been found to be liable for such practices in such proceedings.</w:t>
      </w:r>
    </w:p>
    <w:p w14:paraId="0EFBCC97" w14:textId="77777777" w:rsidR="000C3C95" w:rsidRDefault="000C3C95" w:rsidP="00417318">
      <w:pPr>
        <w:pStyle w:val="Default"/>
        <w:widowControl/>
        <w:outlineLvl w:val="0"/>
      </w:pPr>
    </w:p>
    <w:p w14:paraId="6CE47B45" w14:textId="2BE99200" w:rsidR="00012C92" w:rsidRPr="002B412F" w:rsidRDefault="00F24AA3" w:rsidP="00417318">
      <w:pPr>
        <w:pStyle w:val="Default"/>
        <w:widowControl/>
        <w:outlineLvl w:val="0"/>
      </w:pPr>
      <w:r>
        <w:t>6.1</w:t>
      </w:r>
      <w:r w:rsidR="00DC2A82">
        <w:t>0</w:t>
      </w:r>
      <w:r w:rsidR="00AF1774">
        <w:t>.</w:t>
      </w:r>
      <w:r w:rsidR="00AF1774">
        <w:tab/>
      </w:r>
      <w:bookmarkStart w:id="156" w:name="_Toc315198262"/>
      <w:r w:rsidR="009D7EF6">
        <w:rPr>
          <w:u w:val="single"/>
        </w:rPr>
        <w:t xml:space="preserve">Agency </w:t>
      </w:r>
      <w:r w:rsidR="00D67DDE" w:rsidRPr="00EB0419">
        <w:rPr>
          <w:u w:val="single"/>
        </w:rPr>
        <w:t>Executive</w:t>
      </w:r>
      <w:bookmarkEnd w:id="156"/>
      <w:r w:rsidR="009D7EF6">
        <w:rPr>
          <w:u w:val="single"/>
        </w:rPr>
        <w:t xml:space="preserve"> Head</w:t>
      </w:r>
      <w:r w:rsidR="00D67DDE" w:rsidRPr="00EB0419">
        <w:rPr>
          <w:u w:val="single"/>
        </w:rPr>
        <w:t>.</w:t>
      </w:r>
      <w:r w:rsidR="000F6436" w:rsidRPr="00EB0419">
        <w:rPr>
          <w:u w:val="single"/>
        </w:rPr>
        <w:fldChar w:fldCharType="begin"/>
      </w:r>
      <w:r w:rsidR="00495AB3">
        <w:instrText>TC</w:instrText>
      </w:r>
      <w:r w:rsidR="00D67DDE" w:rsidRPr="00D5777B">
        <w:instrText xml:space="preserve"> "</w:instrText>
      </w:r>
      <w:bookmarkStart w:id="157" w:name="_Toc339113025"/>
      <w:bookmarkStart w:id="158" w:name="_Toc370314473"/>
      <w:r w:rsidR="00D67DDE" w:rsidRPr="00D5777B">
        <w:instrText>6.1.9.</w:instrText>
      </w:r>
      <w:r w:rsidR="00D67DDE" w:rsidRPr="00D5777B">
        <w:tab/>
      </w:r>
      <w:r w:rsidR="00D67DDE" w:rsidRPr="00EB0419">
        <w:rPr>
          <w:u w:val="single"/>
        </w:rPr>
        <w:instrText>Disclosure of Former State Executives.</w:instrText>
      </w:r>
      <w:bookmarkEnd w:id="157"/>
      <w:bookmarkEnd w:id="158"/>
      <w:r w:rsidR="00D67DDE" w:rsidRPr="00D5777B">
        <w:instrText xml:space="preserve">" \f C \l </w:instrText>
      </w:r>
      <w:r w:rsidR="00495AB3">
        <w:instrText>“</w:instrText>
      </w:r>
      <w:r w:rsidR="00D67DDE" w:rsidRPr="00D5777B">
        <w:instrText>3</w:instrText>
      </w:r>
      <w:r w:rsidR="00495AB3">
        <w:instrText>”</w:instrText>
      </w:r>
      <w:r w:rsidR="000F6436" w:rsidRPr="00EB0419">
        <w:rPr>
          <w:u w:val="single"/>
        </w:rPr>
        <w:fldChar w:fldCharType="end"/>
      </w:r>
      <w:r w:rsidR="009D7EF6">
        <w:t xml:space="preserve">  U</w:t>
      </w:r>
      <w:r w:rsidR="009D7EF6" w:rsidRPr="00BD791E">
        <w:rPr>
          <w:snapToGrid w:val="0"/>
        </w:rPr>
        <w:t xml:space="preserve">nder Texas Government Code Section 669.003 relating to contracting with an executive of a state agency, </w:t>
      </w:r>
      <w:r w:rsidR="009D7EF6">
        <w:rPr>
          <w:snapToGrid w:val="0"/>
        </w:rPr>
        <w:t xml:space="preserve">PSP </w:t>
      </w:r>
      <w:r w:rsidR="009D7EF6" w:rsidRPr="00BD791E">
        <w:rPr>
          <w:snapToGrid w:val="0"/>
        </w:rPr>
        <w:t xml:space="preserve">represents that no person who, in the past four (4) years, served as an executive of TFC or any other state agency, was involved with or has any interest in this </w:t>
      </w:r>
      <w:r w:rsidR="009D7EF6">
        <w:rPr>
          <w:snapToGrid w:val="0"/>
        </w:rPr>
        <w:t xml:space="preserve">Agreement </w:t>
      </w:r>
      <w:r w:rsidR="009D7EF6" w:rsidRPr="00BD791E">
        <w:rPr>
          <w:snapToGrid w:val="0"/>
        </w:rPr>
        <w:t xml:space="preserve">or any contract resulting from this </w:t>
      </w:r>
      <w:r w:rsidR="009D7EF6">
        <w:rPr>
          <w:snapToGrid w:val="0"/>
        </w:rPr>
        <w:t>PSP</w:t>
      </w:r>
      <w:r w:rsidR="009D7EF6" w:rsidRPr="00BD791E">
        <w:rPr>
          <w:snapToGrid w:val="0"/>
        </w:rPr>
        <w:t xml:space="preserve">. If </w:t>
      </w:r>
      <w:r w:rsidR="009D7EF6">
        <w:rPr>
          <w:snapToGrid w:val="0"/>
        </w:rPr>
        <w:t xml:space="preserve">PSP </w:t>
      </w:r>
      <w:r w:rsidR="009D7EF6" w:rsidRPr="00BD791E">
        <w:rPr>
          <w:snapToGrid w:val="0"/>
        </w:rPr>
        <w:t>employs or has used the serv</w:t>
      </w:r>
      <w:r w:rsidR="009D7EF6" w:rsidRPr="002B412F">
        <w:rPr>
          <w:snapToGrid w:val="0"/>
        </w:rPr>
        <w:t>ices of a former executive head of TFC or any other state agency, then PSP shall provide the following information: the name of the former executive, the name of the state agency, the date of separation from the state agency, the position held with PSP, and the date of employment with PSP</w:t>
      </w:r>
      <w:r w:rsidR="00AF1774" w:rsidRPr="002B412F">
        <w:t>.</w:t>
      </w:r>
    </w:p>
    <w:p w14:paraId="1459EBAC" w14:textId="77777777" w:rsidR="002B412F" w:rsidRPr="002B412F" w:rsidRDefault="002B412F" w:rsidP="00417318">
      <w:pPr>
        <w:pStyle w:val="Default"/>
        <w:widowControl/>
        <w:outlineLvl w:val="0"/>
      </w:pPr>
    </w:p>
    <w:p w14:paraId="58B2E4A6" w14:textId="2C812BB7" w:rsidR="00D944CA" w:rsidRPr="002B412F" w:rsidRDefault="002B412F" w:rsidP="00417318">
      <w:pPr>
        <w:pStyle w:val="Default"/>
        <w:widowControl/>
        <w:outlineLvl w:val="0"/>
        <w:rPr>
          <w:spacing w:val="-3"/>
        </w:rPr>
      </w:pPr>
      <w:r w:rsidRPr="002B412F">
        <w:t>6.1</w:t>
      </w:r>
      <w:r w:rsidR="00DC2A82">
        <w:t>1</w:t>
      </w:r>
      <w:r w:rsidRPr="002B412F">
        <w:t>.</w:t>
      </w:r>
      <w:r w:rsidRPr="002B412F">
        <w:tab/>
      </w:r>
      <w:r w:rsidRPr="002B412F">
        <w:rPr>
          <w:u w:val="single"/>
        </w:rPr>
        <w:t>No Conflicts.</w:t>
      </w:r>
      <w:r w:rsidRPr="002B412F">
        <w:t xml:space="preserve">  </w:t>
      </w:r>
      <w:r w:rsidR="00D944CA" w:rsidRPr="002B412F">
        <w:rPr>
          <w:spacing w:val="-3"/>
        </w:rPr>
        <w:t>PSP represents and warrants that PS</w:t>
      </w:r>
      <w:r w:rsidRPr="002B412F">
        <w:rPr>
          <w:spacing w:val="-3"/>
        </w:rPr>
        <w:t>P</w:t>
      </w:r>
      <w:r w:rsidR="00D944CA" w:rsidRPr="002B412F">
        <w:rPr>
          <w:spacing w:val="-3"/>
        </w:rPr>
        <w:t xml:space="preserve"> has no actual or potential conflicts of interest in providing services to the State of Texas under this PSP and that PSP’s provision of services under this Agreement would not reasonably create an appearance of impropriety.</w:t>
      </w:r>
    </w:p>
    <w:p w14:paraId="61FA92DD" w14:textId="77777777" w:rsidR="002B412F" w:rsidRPr="002B412F" w:rsidRDefault="002B412F" w:rsidP="00417318">
      <w:pPr>
        <w:pStyle w:val="Default"/>
        <w:widowControl/>
        <w:outlineLvl w:val="0"/>
        <w:rPr>
          <w:spacing w:val="-3"/>
        </w:rPr>
      </w:pPr>
    </w:p>
    <w:p w14:paraId="64E10AF7" w14:textId="5448A37B" w:rsidR="00EB0419" w:rsidRDefault="002B412F" w:rsidP="00417318">
      <w:pPr>
        <w:pStyle w:val="Default"/>
        <w:widowControl/>
        <w:outlineLvl w:val="0"/>
      </w:pPr>
      <w:r w:rsidRPr="002B412F">
        <w:rPr>
          <w:spacing w:val="-3"/>
        </w:rPr>
        <w:lastRenderedPageBreak/>
        <w:t>6.1</w:t>
      </w:r>
      <w:r w:rsidR="00DC2A82">
        <w:rPr>
          <w:spacing w:val="-3"/>
        </w:rPr>
        <w:t>2</w:t>
      </w:r>
      <w:r w:rsidRPr="002B412F">
        <w:rPr>
          <w:spacing w:val="-3"/>
        </w:rPr>
        <w:t>.</w:t>
      </w:r>
      <w:r w:rsidRPr="002B412F">
        <w:rPr>
          <w:spacing w:val="-3"/>
        </w:rPr>
        <w:tab/>
      </w:r>
      <w:bookmarkStart w:id="159" w:name="_Toc315198265"/>
      <w:r w:rsidR="00D67DDE" w:rsidRPr="002B412F">
        <w:rPr>
          <w:u w:val="single"/>
        </w:rPr>
        <w:t>Financial Interests/Gifts</w:t>
      </w:r>
      <w:r w:rsidR="00AF1774" w:rsidRPr="002B412F">
        <w:rPr>
          <w:u w:val="single"/>
        </w:rPr>
        <w:t>.</w:t>
      </w:r>
      <w:r w:rsidR="00AF1774" w:rsidRPr="002B412F">
        <w:t xml:space="preserve">  Pursuant to Texas Government Code Sections 572.051 and 2255.001 and Texas Penal Code Section 36.09, PSP has not given, offered to give, nor intends to give at any time hereafter, any economic opportunity, future employment, gift, loan, gratuity, special discount, trip, favor, or service to a public servant in connection with this Agreement.  Pursuant to Texas Government Code Chapter 573 and Section 2254.032, if applicable, PSP certifies that PSP knows of no officer or employee of TFC, nor any relative within the second degree of consanguinity or affinity of an officer or employee of TFC, that has a financial interest in PSP’s company or corporation.  PSP further certifies that no partner, corporation, or unincorporated association which employs, retains or contracts with, or which may employ, retain, or c</w:t>
      </w:r>
      <w:r w:rsidR="00AF1774" w:rsidRPr="00AF1774">
        <w:t xml:space="preserve">ontract with any of the above, has a financial interest in any entity with which </w:t>
      </w:r>
      <w:r w:rsidR="00AF1774">
        <w:t xml:space="preserve">PSP </w:t>
      </w:r>
      <w:r w:rsidR="00AF1774" w:rsidRPr="00AF1774">
        <w:t>will be dealing on behalf of TFC.</w:t>
      </w:r>
      <w:r w:rsidR="00B0524C">
        <w:t xml:space="preserve"> </w:t>
      </w:r>
    </w:p>
    <w:p w14:paraId="286E880A" w14:textId="77777777" w:rsidR="00D67DDE" w:rsidRPr="00D5777B" w:rsidRDefault="00D67DDE" w:rsidP="00417318">
      <w:pPr>
        <w:pStyle w:val="Default"/>
        <w:widowControl/>
        <w:outlineLvl w:val="0"/>
      </w:pPr>
    </w:p>
    <w:p w14:paraId="3365A719" w14:textId="77777777" w:rsidR="00EB0419" w:rsidRPr="00BD791E" w:rsidRDefault="00B0524C" w:rsidP="00417318">
      <w:pPr>
        <w:widowControl/>
        <w:rPr>
          <w:snapToGrid w:val="0"/>
        </w:rPr>
      </w:pPr>
      <w:bookmarkStart w:id="160" w:name="_Toc315198266"/>
      <w:bookmarkEnd w:id="159"/>
      <w:r w:rsidRPr="00B0524C">
        <w:t>6.1</w:t>
      </w:r>
      <w:r w:rsidR="002B412F">
        <w:t>3</w:t>
      </w:r>
      <w:r>
        <w:t>.</w:t>
      </w:r>
      <w:r w:rsidRPr="00B0524C">
        <w:tab/>
      </w:r>
      <w:r w:rsidR="00D67DDE" w:rsidRPr="00EB0419">
        <w:rPr>
          <w:u w:val="single"/>
        </w:rPr>
        <w:t>Prior Employment.</w:t>
      </w:r>
      <w:bookmarkEnd w:id="160"/>
      <w:r w:rsidR="000F6436" w:rsidRPr="00EB0419">
        <w:rPr>
          <w:u w:val="single"/>
        </w:rPr>
        <w:fldChar w:fldCharType="begin"/>
      </w:r>
      <w:r w:rsidR="00495AB3">
        <w:instrText>TC</w:instrText>
      </w:r>
      <w:r w:rsidR="00D67DDE" w:rsidRPr="00D5777B">
        <w:instrText xml:space="preserve"> "</w:instrText>
      </w:r>
      <w:bookmarkStart w:id="161" w:name="_Toc339113027"/>
      <w:bookmarkStart w:id="162" w:name="_Toc370314475"/>
      <w:r w:rsidR="00D67DDE" w:rsidRPr="00D5777B">
        <w:instrText>6.1.11.</w:instrText>
      </w:r>
      <w:r w:rsidR="00D67DDE" w:rsidRPr="00D5777B">
        <w:tab/>
      </w:r>
      <w:r w:rsidR="00D67DDE" w:rsidRPr="00EB0419">
        <w:rPr>
          <w:u w:val="single"/>
        </w:rPr>
        <w:instrText>Prior Employment.</w:instrText>
      </w:r>
      <w:bookmarkEnd w:id="161"/>
      <w:bookmarkEnd w:id="162"/>
      <w:r w:rsidR="00D67DDE" w:rsidRPr="00D5777B">
        <w:instrText xml:space="preserve">" \f C \l </w:instrText>
      </w:r>
      <w:r w:rsidR="00495AB3">
        <w:instrText>“</w:instrText>
      </w:r>
      <w:r w:rsidR="00D67DDE" w:rsidRPr="00D5777B">
        <w:instrText>3</w:instrText>
      </w:r>
      <w:r w:rsidR="00495AB3">
        <w:instrText>”</w:instrText>
      </w:r>
      <w:r w:rsidR="000F6436" w:rsidRPr="00EB0419">
        <w:rPr>
          <w:u w:val="single"/>
        </w:rPr>
        <w:fldChar w:fldCharType="end"/>
      </w:r>
      <w:r w:rsidR="00D67DDE" w:rsidRPr="00D5777B">
        <w:t xml:space="preserve">  </w:t>
      </w:r>
      <w:r>
        <w:t xml:space="preserve">PSP </w:t>
      </w:r>
      <w:r w:rsidRPr="0094359F">
        <w:t xml:space="preserve">knows of no officer or employee of TFC, nor any relative within the second degree of consanguinity or affinity of an officer or employee of TFC, that has a financial interest in </w:t>
      </w:r>
      <w:r>
        <w:t>PSP</w:t>
      </w:r>
      <w:r w:rsidRPr="0094359F">
        <w:t xml:space="preserve">’s firm or corporation.  </w:t>
      </w:r>
      <w:r>
        <w:t xml:space="preserve">PSP </w:t>
      </w:r>
      <w:r w:rsidRPr="0094359F">
        <w:t xml:space="preserve">further certifies that no partner, corporation, or unincorporated association that employs, retains or contracts with, or which may employ, retain, or contract with any of the above, has a financial interest in any entity with which </w:t>
      </w:r>
      <w:r>
        <w:t xml:space="preserve">PSP </w:t>
      </w:r>
      <w:r w:rsidRPr="0094359F">
        <w:t xml:space="preserve">will be dealing on behalf of TFC pursuant to the Texas Government Code, Chapter 573 and Section 2254.032.  Furthermore, </w:t>
      </w:r>
      <w:r>
        <w:t xml:space="preserve">PSP </w:t>
      </w:r>
      <w:r w:rsidRPr="0094359F">
        <w:t xml:space="preserve">certifies and agrees that if it employs any former employee of TFC, such employee will perform no work in connection with this </w:t>
      </w:r>
      <w:r>
        <w:t xml:space="preserve">Agreement </w:t>
      </w:r>
      <w:r w:rsidRPr="0094359F">
        <w:t>during the twelve (12) month period immediately following the employee’s last date of employment at TFC</w:t>
      </w:r>
      <w:r w:rsidR="00EB0419" w:rsidRPr="00BD791E">
        <w:t>.</w:t>
      </w:r>
    </w:p>
    <w:p w14:paraId="5DC83E26" w14:textId="77777777" w:rsidR="00D67DDE" w:rsidRPr="00D5777B" w:rsidRDefault="00D67DDE" w:rsidP="00417318">
      <w:pPr>
        <w:pStyle w:val="Default"/>
        <w:widowControl/>
        <w:outlineLvl w:val="0"/>
      </w:pPr>
    </w:p>
    <w:p w14:paraId="6605305D" w14:textId="77777777" w:rsidR="002B412F" w:rsidRDefault="00D23710" w:rsidP="00417318">
      <w:pPr>
        <w:pStyle w:val="Default"/>
        <w:widowControl/>
        <w:outlineLvl w:val="0"/>
      </w:pPr>
      <w:bookmarkStart w:id="163" w:name="_Toc315198268"/>
      <w:r w:rsidRPr="00D23710">
        <w:t>6.1</w:t>
      </w:r>
      <w:r w:rsidR="002B412F">
        <w:t>4</w:t>
      </w:r>
      <w:r w:rsidRPr="00D23710">
        <w:t>.</w:t>
      </w:r>
      <w:r w:rsidRPr="00D23710">
        <w:tab/>
      </w:r>
      <w:r w:rsidR="00D67DDE" w:rsidRPr="00D5777B">
        <w:rPr>
          <w:u w:val="single"/>
        </w:rPr>
        <w:t>Affirmation as to Submittals</w:t>
      </w:r>
      <w:bookmarkEnd w:id="163"/>
      <w:r w:rsidR="00D67DDE" w:rsidRPr="00D5777B">
        <w:rPr>
          <w:color w:val="auto"/>
          <w:u w:val="single"/>
        </w:rPr>
        <w:t>.</w:t>
      </w:r>
      <w:r w:rsidR="000F6436">
        <w:rPr>
          <w:color w:val="auto"/>
          <w:u w:val="single"/>
        </w:rPr>
        <w:fldChar w:fldCharType="begin"/>
      </w:r>
      <w:r w:rsidR="00495AB3">
        <w:instrText>TC</w:instrText>
      </w:r>
      <w:r w:rsidR="00D67DDE" w:rsidRPr="00D5777B">
        <w:instrText xml:space="preserve"> "</w:instrText>
      </w:r>
      <w:bookmarkStart w:id="164" w:name="_Toc339113028"/>
      <w:bookmarkStart w:id="165" w:name="_Toc370314476"/>
      <w:r w:rsidR="00D67DDE" w:rsidRPr="00D5777B">
        <w:instrText>6.1.12.</w:instrText>
      </w:r>
      <w:r w:rsidR="00D67DDE" w:rsidRPr="00D5777B">
        <w:tab/>
      </w:r>
      <w:r w:rsidR="00D67DDE" w:rsidRPr="00D5777B">
        <w:rPr>
          <w:u w:val="single"/>
        </w:rPr>
        <w:instrText>Affirmation as to Submittals</w:instrText>
      </w:r>
      <w:r w:rsidR="00D67DDE" w:rsidRPr="00D5777B">
        <w:rPr>
          <w:color w:val="auto"/>
          <w:u w:val="single"/>
        </w:rPr>
        <w:instrText>.</w:instrText>
      </w:r>
      <w:bookmarkEnd w:id="164"/>
      <w:bookmarkEnd w:id="165"/>
      <w:r w:rsidR="00D67DDE" w:rsidRPr="00D5777B">
        <w:instrText xml:space="preserve">" \f C \l </w:instrText>
      </w:r>
      <w:r w:rsidR="00495AB3">
        <w:instrText>“</w:instrText>
      </w:r>
      <w:r w:rsidR="00D67DDE" w:rsidRPr="00D5777B">
        <w:instrText>3</w:instrText>
      </w:r>
      <w:r w:rsidR="00495AB3">
        <w:instrText>”</w:instrText>
      </w:r>
      <w:r w:rsidR="000F6436">
        <w:rPr>
          <w:color w:val="auto"/>
          <w:u w:val="single"/>
        </w:rPr>
        <w:fldChar w:fldCharType="end"/>
      </w:r>
      <w:r w:rsidR="00D67DDE" w:rsidRPr="00D5777B">
        <w:rPr>
          <w:b/>
        </w:rPr>
        <w:t xml:space="preserve">  </w:t>
      </w:r>
      <w:r w:rsidR="00D67DDE" w:rsidRPr="00D5777B">
        <w:t xml:space="preserve">Upon submittal to TFC of any documentation or data that was created or modified by </w:t>
      </w:r>
      <w:r w:rsidR="00C47E39">
        <w:t>PSP</w:t>
      </w:r>
      <w:r w:rsidR="00D67DDE" w:rsidRPr="00D5777B">
        <w:t>, including but not limited to Drawings, Specifications, and the Budget, all representations contained therein shall be true and accurate as to each such creation or modification.</w:t>
      </w:r>
    </w:p>
    <w:p w14:paraId="701D4396" w14:textId="77777777" w:rsidR="002B412F" w:rsidRDefault="002B412F" w:rsidP="00417318">
      <w:pPr>
        <w:pStyle w:val="Default"/>
        <w:widowControl/>
        <w:outlineLvl w:val="0"/>
      </w:pPr>
    </w:p>
    <w:p w14:paraId="2DB6CF99" w14:textId="77777777" w:rsidR="00B7201C" w:rsidRDefault="002B412F" w:rsidP="00417318">
      <w:pPr>
        <w:pStyle w:val="Default"/>
        <w:widowControl/>
        <w:outlineLvl w:val="0"/>
      </w:pPr>
      <w:r>
        <w:t>6.15.</w:t>
      </w:r>
      <w:r>
        <w:tab/>
      </w:r>
      <w:r w:rsidR="00B7201C" w:rsidRPr="002B412F">
        <w:rPr>
          <w:u w:val="single"/>
        </w:rPr>
        <w:t>Disaster Relief Contract Violation.</w:t>
      </w:r>
      <w:r w:rsidR="00B7201C">
        <w:t xml:space="preserve">  Under Sections 2155.006 and 2261.053 of the Texas Government Code, </w:t>
      </w:r>
      <w:r>
        <w:t>PSP</w:t>
      </w:r>
      <w:r w:rsidR="00B7201C">
        <w:t xml:space="preserve"> certifies that the individual or business entity named in the response or Agreement is not ineligible to receive the specified Agreement and acknowledges that this Agreement may be terminated and payment withheld if this certification is inaccurate.</w:t>
      </w:r>
    </w:p>
    <w:p w14:paraId="5946EF08" w14:textId="77777777" w:rsidR="002B412F" w:rsidRDefault="002B412F" w:rsidP="00417318">
      <w:pPr>
        <w:pStyle w:val="Default"/>
        <w:widowControl/>
        <w:outlineLvl w:val="0"/>
      </w:pPr>
    </w:p>
    <w:p w14:paraId="114CE691" w14:textId="77777777" w:rsidR="00B7201C" w:rsidRDefault="002B412F" w:rsidP="00417318">
      <w:pPr>
        <w:pStyle w:val="Default"/>
        <w:widowControl/>
        <w:outlineLvl w:val="0"/>
      </w:pPr>
      <w:r>
        <w:t>6.16.</w:t>
      </w:r>
      <w:r>
        <w:tab/>
      </w:r>
      <w:r w:rsidR="00B7201C" w:rsidRPr="002B412F">
        <w:rPr>
          <w:u w:val="single"/>
        </w:rPr>
        <w:t>Excluded Parties.</w:t>
      </w:r>
      <w:r w:rsidR="00B7201C">
        <w:t xml:space="preserve">  </w:t>
      </w:r>
      <w:r>
        <w:t>PSP</w:t>
      </w:r>
      <w:r w:rsidR="00B7201C">
        <w:t xml:space="preserve"> certifies that it is not listed on the federal government's terrorism watch list as described in Executive Order 13224</w:t>
      </w:r>
      <w:r>
        <w:t>.</w:t>
      </w:r>
    </w:p>
    <w:p w14:paraId="4E36084A" w14:textId="77777777" w:rsidR="002B412F" w:rsidRDefault="002B412F" w:rsidP="00417318">
      <w:pPr>
        <w:pStyle w:val="Default"/>
        <w:widowControl/>
        <w:outlineLvl w:val="0"/>
      </w:pPr>
    </w:p>
    <w:p w14:paraId="09E8E0E5" w14:textId="77777777" w:rsidR="00B7201C" w:rsidRDefault="002B412F" w:rsidP="00417318">
      <w:pPr>
        <w:pStyle w:val="Default"/>
        <w:widowControl/>
        <w:outlineLvl w:val="0"/>
      </w:pPr>
      <w:r>
        <w:t>6.17.</w:t>
      </w:r>
      <w:r>
        <w:tab/>
      </w:r>
      <w:r w:rsidR="00B7201C" w:rsidRPr="002B412F">
        <w:rPr>
          <w:u w:val="single"/>
        </w:rPr>
        <w:t>Suspension and Debarment.</w:t>
      </w:r>
      <w:r w:rsidR="00B7201C">
        <w:t xml:space="preserve">  </w:t>
      </w:r>
      <w:r>
        <w:t>PSP</w:t>
      </w:r>
      <w:r w:rsidR="00B7201C">
        <w:t xml:space="preserve"> certifies that it and its principals are not suspended or debarred from doing business with the state or federal government as listed on the State of Texas Debarred Vendor List maintained by the Texas Comptroller of Public Accounts and the System for Award Management (SAM) maintained by the General Services Administration.</w:t>
      </w:r>
    </w:p>
    <w:p w14:paraId="460854C8" w14:textId="77777777" w:rsidR="002B412F" w:rsidRDefault="002B412F" w:rsidP="00417318">
      <w:pPr>
        <w:pStyle w:val="Default"/>
        <w:widowControl/>
        <w:outlineLvl w:val="0"/>
      </w:pPr>
    </w:p>
    <w:p w14:paraId="48A96136" w14:textId="77777777" w:rsidR="00B7201C" w:rsidRDefault="002B412F" w:rsidP="00417318">
      <w:pPr>
        <w:pStyle w:val="Default"/>
        <w:widowControl/>
        <w:outlineLvl w:val="0"/>
      </w:pPr>
      <w:r>
        <w:t>6.18.</w:t>
      </w:r>
      <w:r>
        <w:tab/>
      </w:r>
      <w:r w:rsidR="00B7201C" w:rsidRPr="002B412F">
        <w:rPr>
          <w:u w:val="single"/>
        </w:rPr>
        <w:t>Entities that Boycott Israel.</w:t>
      </w:r>
      <w:r w:rsidR="00B7201C">
        <w:t xml:space="preserve">  Pursuant to Section 2270.002 of the Texas Government Code, </w:t>
      </w:r>
      <w:r>
        <w:t>PSP</w:t>
      </w:r>
      <w:r w:rsidR="00B7201C">
        <w:t xml:space="preserve"> certifies that either (i) it meets an exemption criteria under Section 2270.002; or (ii) it does not boycott Israel and will not boycott Israel during the term of this Agreement.  </w:t>
      </w:r>
      <w:r>
        <w:t>PSP</w:t>
      </w:r>
      <w:r w:rsidR="00B7201C">
        <w:t xml:space="preserve"> shall state any facts that make it exempt from the boycott certification.</w:t>
      </w:r>
    </w:p>
    <w:p w14:paraId="25032551" w14:textId="77777777" w:rsidR="002B412F" w:rsidRDefault="002B412F" w:rsidP="00417318">
      <w:pPr>
        <w:pStyle w:val="Default"/>
        <w:widowControl/>
        <w:outlineLvl w:val="0"/>
      </w:pPr>
    </w:p>
    <w:p w14:paraId="04BB5FF5" w14:textId="77777777" w:rsidR="002B412F" w:rsidRDefault="002B412F" w:rsidP="00417318">
      <w:pPr>
        <w:pStyle w:val="Default"/>
        <w:widowControl/>
        <w:outlineLvl w:val="0"/>
      </w:pPr>
      <w:r>
        <w:lastRenderedPageBreak/>
        <w:t>6.19.</w:t>
      </w:r>
      <w:r>
        <w:tab/>
      </w:r>
      <w:r w:rsidR="00B7201C" w:rsidRPr="002B412F">
        <w:rPr>
          <w:u w:val="single"/>
        </w:rPr>
        <w:t>Prohibition Against Contracting with Companies Engaged in Business with Iran, Sudan, or Foreign Terrorist Organizations.</w:t>
      </w:r>
      <w:r w:rsidR="00B7201C">
        <w:t xml:space="preserve">  In accordance with Section 2251.152 of the Texas Government Code, TFC is prohibited from entering into a governmental contract (as defined in Texas Government Code Section 2252.151(3)) with a company that is identified on a list prepared and maintained under Texas Government Code Section 806.051, 807.051, or 2252.153. If </w:t>
      </w:r>
      <w:r>
        <w:t>PSP</w:t>
      </w:r>
      <w:r w:rsidR="00B7201C">
        <w:t xml:space="preserve"> is on the above-referenced list the Agreement will be considered void or voidable and TFC will not be responsible to pay </w:t>
      </w:r>
      <w:r>
        <w:t>PSP</w:t>
      </w:r>
      <w:r w:rsidR="00B7201C">
        <w:t xml:space="preserve"> for any work performed. </w:t>
      </w:r>
    </w:p>
    <w:p w14:paraId="235CF114" w14:textId="77777777" w:rsidR="002B412F" w:rsidRDefault="002B412F" w:rsidP="00417318">
      <w:pPr>
        <w:pStyle w:val="Default"/>
        <w:widowControl/>
        <w:outlineLvl w:val="0"/>
      </w:pPr>
    </w:p>
    <w:p w14:paraId="3F995326" w14:textId="77777777" w:rsidR="00B7201C" w:rsidRDefault="00B7201C" w:rsidP="00417318">
      <w:pPr>
        <w:pStyle w:val="Default"/>
        <w:widowControl/>
        <w:outlineLvl w:val="0"/>
      </w:pPr>
      <w:r>
        <w:t>6.</w:t>
      </w:r>
      <w:r w:rsidR="002B412F">
        <w:t>20</w:t>
      </w:r>
      <w:r>
        <w:t>.</w:t>
      </w:r>
      <w:r w:rsidR="002B412F">
        <w:tab/>
      </w:r>
      <w:r w:rsidRPr="002B412F">
        <w:rPr>
          <w:u w:val="single"/>
        </w:rPr>
        <w:t>Human Trafficking Prohibition.</w:t>
      </w:r>
      <w:r>
        <w:t xml:space="preserve">  Pursuant to Section 2155.0061 of the Texas Government Code, </w:t>
      </w:r>
      <w:r w:rsidR="002B412F">
        <w:t>PSP</w:t>
      </w:r>
      <w:r>
        <w:t xml:space="preserve"> certifies that it is not ineligible to receive this agreement and acknowledges that this Agreement may be terminated and payment withheld if </w:t>
      </w:r>
      <w:r w:rsidR="002B412F">
        <w:t>PSP</w:t>
      </w:r>
      <w:r>
        <w:t>’s certification in this matter is inaccurate. TFC may not award a contract, including a contract for which purchasing authority is delegated to a state agency, that includes proposed financial participation by a person who, during the five-year (5) period preceding the date of the award, has been convicted of any offense related to the direct support or promotion of human trafficking.</w:t>
      </w:r>
    </w:p>
    <w:p w14:paraId="7817AC32" w14:textId="77777777" w:rsidR="002B412F" w:rsidRDefault="002B412F" w:rsidP="00417318">
      <w:pPr>
        <w:pStyle w:val="Default"/>
        <w:widowControl/>
        <w:outlineLvl w:val="0"/>
      </w:pPr>
    </w:p>
    <w:p w14:paraId="3F3600BC" w14:textId="75E78C6B" w:rsidR="00B7201C" w:rsidRDefault="002B412F" w:rsidP="00417318">
      <w:pPr>
        <w:pStyle w:val="Default"/>
        <w:widowControl/>
        <w:outlineLvl w:val="0"/>
      </w:pPr>
      <w:r>
        <w:t>6.21.</w:t>
      </w:r>
      <w:r>
        <w:tab/>
      </w:r>
      <w:r w:rsidR="00B7201C" w:rsidRPr="002B412F">
        <w:rPr>
          <w:u w:val="single"/>
        </w:rPr>
        <w:t>Use of State Property.</w:t>
      </w:r>
      <w:r>
        <w:t xml:space="preserve">  PSP </w:t>
      </w:r>
      <w:r w:rsidR="00B7201C">
        <w:t xml:space="preserve">is prohibited from using State Property for any purpose other than performing services authorized under the Agreement. State Property includes, but is not limited to: TFC’s office space, identification badges, TFC information technology equipment and networks (e.g., laptops, portable printers, cell phones, iPads, external hard drives, data storage devices, any TFC issued software, and the TFC Virtual Private Network (VPN client)), and any other resources of TFC. </w:t>
      </w:r>
      <w:r>
        <w:t>PSP</w:t>
      </w:r>
      <w:r w:rsidR="00B7201C">
        <w:t xml:space="preserve"> shall not remove State Property from the continental United States. In addition, </w:t>
      </w:r>
      <w:r>
        <w:t xml:space="preserve">PSP </w:t>
      </w:r>
      <w:r w:rsidR="00B7201C">
        <w:t xml:space="preserve">may not use any computing device to access TFC’s network or e-mail while outside of the continental United States. </w:t>
      </w:r>
      <w:r>
        <w:t>PSP</w:t>
      </w:r>
      <w:r w:rsidR="00B7201C">
        <w:t xml:space="preserve"> shall not perform any maintenance services on State Property unless the Agreement expressly authorizes such services. During the time that State Property is in the possession of </w:t>
      </w:r>
      <w:r>
        <w:t>PSP</w:t>
      </w:r>
      <w:r w:rsidR="00B7201C">
        <w:t xml:space="preserve">, </w:t>
      </w:r>
      <w:r>
        <w:t>PSP</w:t>
      </w:r>
      <w:r w:rsidR="00B7201C">
        <w:t xml:space="preserve"> shall be responsible for (i) all repair and replacement charges incurred by TFC that are associated with loss of State Property or damage beyond normal wear and tear; and (ii) all charges attributable to </w:t>
      </w:r>
      <w:r>
        <w:t>PSP</w:t>
      </w:r>
      <w:r w:rsidR="00B7201C">
        <w:t>’s use of State Property that exceeds the scope of the Agreement</w:t>
      </w:r>
      <w:r>
        <w:t>.  PSP</w:t>
      </w:r>
      <w:r w:rsidR="00B7201C">
        <w:t xml:space="preserve"> shall fully reimburse such charges to TFC within ten (10) calendar days of </w:t>
      </w:r>
      <w:r>
        <w:t>PSP</w:t>
      </w:r>
      <w:r w:rsidR="00B7201C">
        <w:t>’s receipt of TFC’s notice of amount due. Use of State Property for a purpose not authorized by agreement shall constitute breach of contract and may result in termination of the agreement and the pursuit of other remedies available to TFC under contract, at law, or in equity.</w:t>
      </w:r>
    </w:p>
    <w:p w14:paraId="4F02D902" w14:textId="3B4C108C" w:rsidR="00CD5906" w:rsidRDefault="00CD5906" w:rsidP="00417318">
      <w:pPr>
        <w:pStyle w:val="Default"/>
        <w:widowControl/>
        <w:outlineLvl w:val="0"/>
      </w:pPr>
    </w:p>
    <w:p w14:paraId="2069F01C" w14:textId="5BE3E960" w:rsidR="00CD5906" w:rsidRDefault="00CD5906" w:rsidP="00CD5906">
      <w:r>
        <w:t>6</w:t>
      </w:r>
      <w:r>
        <w:t>.2</w:t>
      </w:r>
      <w:r>
        <w:t>2</w:t>
      </w:r>
      <w:r>
        <w:tab/>
      </w:r>
      <w:r w:rsidRPr="00CD5906">
        <w:rPr>
          <w:u w:val="single"/>
        </w:rPr>
        <w:t>Entities that Boycott Energy Companies.</w:t>
      </w:r>
      <w:r>
        <w:t xml:space="preserve">  </w:t>
      </w:r>
      <w:r>
        <w:t xml:space="preserve">PSP </w:t>
      </w:r>
      <w:r>
        <w:t xml:space="preserve">represents and warrants that: (1) it does not, and will not for the duration of the </w:t>
      </w:r>
      <w:r>
        <w:t>Agreement</w:t>
      </w:r>
      <w:r>
        <w:t>, boycott energy companies or (2) the verification required by Section 2274.002 of the Texas Government Code (as added by SB 13, Acts of the 87</w:t>
      </w:r>
      <w:r>
        <w:rPr>
          <w:vertAlign w:val="superscript"/>
        </w:rPr>
        <w:t>th</w:t>
      </w:r>
      <w:r>
        <w:t xml:space="preserve"> Legislature, Regular Session, 2021) does not apply to the </w:t>
      </w:r>
      <w:r>
        <w:t>Agreement</w:t>
      </w:r>
      <w:r>
        <w:t xml:space="preserve">. If circumstances relevant to this provision change during the course of the </w:t>
      </w:r>
      <w:r>
        <w:t>Agreement</w:t>
      </w:r>
      <w:r>
        <w:t xml:space="preserve">, </w:t>
      </w:r>
      <w:r>
        <w:t xml:space="preserve">PSP </w:t>
      </w:r>
      <w:r>
        <w:t xml:space="preserve">shall promptly notify TFC. </w:t>
      </w:r>
    </w:p>
    <w:p w14:paraId="1B2D2649" w14:textId="77777777" w:rsidR="00CD5906" w:rsidRDefault="00CD5906" w:rsidP="00CD5906"/>
    <w:p w14:paraId="2E227645" w14:textId="0BAABF78" w:rsidR="00CD5906" w:rsidRDefault="00CD5906" w:rsidP="00CD5906">
      <w:r>
        <w:t>6</w:t>
      </w:r>
      <w:r>
        <w:t>.2</w:t>
      </w:r>
      <w:r>
        <w:t>3</w:t>
      </w:r>
      <w:r>
        <w:tab/>
      </w:r>
      <w:r w:rsidRPr="00CD5906">
        <w:rPr>
          <w:u w:val="single"/>
        </w:rPr>
        <w:t>Entities that Boycott Firearm Entities or Firearm Trade Associations.</w:t>
      </w:r>
      <w:r>
        <w:t xml:space="preserve">  </w:t>
      </w:r>
      <w:r>
        <w:t xml:space="preserve">PSP </w:t>
      </w:r>
      <w:r>
        <w:t xml:space="preserve">verifies that: (1) it does not, and will not for the duration of the </w:t>
      </w:r>
      <w:r>
        <w:t>Agreement</w:t>
      </w:r>
      <w:r>
        <w:t>, have a practice, policy, guidance, or directive that discriminates against a firearm entity or firearm trade association or (2) the verification required by Section 2274.002 of the Texas Government Code (</w:t>
      </w:r>
      <w:r>
        <w:rPr>
          <w:color w:val="000000"/>
        </w:rPr>
        <w:t>as added by SB 19, Acts of the 87</w:t>
      </w:r>
      <w:r>
        <w:rPr>
          <w:color w:val="000000"/>
          <w:vertAlign w:val="superscript"/>
        </w:rPr>
        <w:t>th</w:t>
      </w:r>
      <w:r>
        <w:rPr>
          <w:color w:val="000000"/>
        </w:rPr>
        <w:t xml:space="preserve"> Legislature, Regular Session, 2021)</w:t>
      </w:r>
      <w:r>
        <w:t xml:space="preserve">, does not apply to the </w:t>
      </w:r>
      <w:r>
        <w:t>Agreement</w:t>
      </w:r>
      <w:r>
        <w:t xml:space="preserve">. If </w:t>
      </w:r>
      <w:r>
        <w:lastRenderedPageBreak/>
        <w:t xml:space="preserve">circumstances relevant to this provision change during the course of the </w:t>
      </w:r>
      <w:r>
        <w:t>Agreement</w:t>
      </w:r>
      <w:r>
        <w:t xml:space="preserve">, </w:t>
      </w:r>
      <w:r>
        <w:t xml:space="preserve">PSP </w:t>
      </w:r>
      <w:r>
        <w:t xml:space="preserve">shall promptly notify TFC. </w:t>
      </w:r>
    </w:p>
    <w:p w14:paraId="7B1FEDEF" w14:textId="77777777" w:rsidR="00CD5906" w:rsidRDefault="00CD5906" w:rsidP="00CD5906">
      <w:bookmarkStart w:id="166" w:name="_Hlk81563414"/>
    </w:p>
    <w:p w14:paraId="12F7E4DC" w14:textId="6FCAC4D0" w:rsidR="00CD5906" w:rsidRPr="00327F45" w:rsidRDefault="00CD5906" w:rsidP="00CD5906">
      <w:r>
        <w:t>6</w:t>
      </w:r>
      <w:r>
        <w:t>.2</w:t>
      </w:r>
      <w:r>
        <w:t>4</w:t>
      </w:r>
      <w:r>
        <w:t>.</w:t>
      </w:r>
      <w:r>
        <w:tab/>
      </w:r>
      <w:r w:rsidRPr="00CD5906">
        <w:rPr>
          <w:u w:val="single"/>
        </w:rPr>
        <w:t>COVID-19 Vaccine Passport Prohibition.</w:t>
      </w:r>
      <w:r>
        <w:t xml:space="preserve">  Under Section 161.0085 of the Texas Health and</w:t>
      </w:r>
      <w:r>
        <w:rPr>
          <w:spacing w:val="1"/>
        </w:rPr>
        <w:t xml:space="preserve"> </w:t>
      </w:r>
      <w:r>
        <w:t xml:space="preserve">Safety Code, </w:t>
      </w:r>
      <w:r>
        <w:t xml:space="preserve">PSP </w:t>
      </w:r>
      <w:r>
        <w:t xml:space="preserve">certifies that it does not require its customers to provide any documentation certifying the customer’s COVID-19 vaccination or post-transmission recovery entry to, to gain access to, or to receive service from the </w:t>
      </w:r>
      <w:r>
        <w:t>PSP</w:t>
      </w:r>
      <w:r>
        <w:t xml:space="preserve">’s business. </w:t>
      </w:r>
      <w:r>
        <w:t xml:space="preserve">PSP </w:t>
      </w:r>
      <w:r>
        <w:t xml:space="preserve">acknowledges that such a vaccine or recovery requirement would make </w:t>
      </w:r>
      <w:r>
        <w:t xml:space="preserve">PSP </w:t>
      </w:r>
      <w:r>
        <w:t xml:space="preserve">ineligible for a state-funded contract. </w:t>
      </w:r>
    </w:p>
    <w:bookmarkEnd w:id="166"/>
    <w:p w14:paraId="15C70ED5" w14:textId="77777777" w:rsidR="00A040D8" w:rsidRPr="00D5777B" w:rsidRDefault="00A040D8" w:rsidP="008F4342">
      <w:pPr>
        <w:pStyle w:val="ListParagraph"/>
        <w:ind w:left="0"/>
        <w:jc w:val="both"/>
      </w:pPr>
    </w:p>
    <w:p w14:paraId="1090AF63" w14:textId="77777777" w:rsidR="00D67DDE" w:rsidRPr="00D5777B" w:rsidRDefault="00D23710" w:rsidP="008F4342">
      <w:pPr>
        <w:pStyle w:val="Default"/>
        <w:widowControl/>
        <w:jc w:val="center"/>
        <w:outlineLvl w:val="0"/>
      </w:pPr>
      <w:bookmarkStart w:id="167" w:name="_Toc315198269"/>
      <w:r>
        <w:rPr>
          <w:b/>
          <w:smallCaps/>
        </w:rPr>
        <w:t xml:space="preserve">VII.       </w:t>
      </w:r>
      <w:r w:rsidR="00D67DDE" w:rsidRPr="00D5777B">
        <w:rPr>
          <w:b/>
          <w:smallCaps/>
        </w:rPr>
        <w:t>State Funding</w:t>
      </w:r>
      <w:r w:rsidR="000F6436">
        <w:rPr>
          <w:b/>
          <w:smallCaps/>
        </w:rPr>
        <w:fldChar w:fldCharType="begin"/>
      </w:r>
      <w:r w:rsidR="00A822E2">
        <w:instrText xml:space="preserve"> TC "</w:instrText>
      </w:r>
      <w:bookmarkStart w:id="168" w:name="_Toc349745736"/>
      <w:bookmarkStart w:id="169" w:name="_Toc370314477"/>
      <w:r w:rsidR="00A822E2">
        <w:rPr>
          <w:b/>
        </w:rPr>
        <w:instrText xml:space="preserve">VII.  </w:instrText>
      </w:r>
      <w:r w:rsidR="00A822E2" w:rsidRPr="003F64F0">
        <w:rPr>
          <w:b/>
          <w:smallCaps/>
        </w:rPr>
        <w:instrText>State Funding</w:instrText>
      </w:r>
      <w:bookmarkEnd w:id="168"/>
      <w:bookmarkEnd w:id="169"/>
      <w:r w:rsidR="00A822E2">
        <w:instrText xml:space="preserve">" \f C \l "1" </w:instrText>
      </w:r>
      <w:r w:rsidR="000F6436">
        <w:rPr>
          <w:b/>
          <w:smallCaps/>
        </w:rPr>
        <w:fldChar w:fldCharType="end"/>
      </w:r>
    </w:p>
    <w:p w14:paraId="19A530AD" w14:textId="77777777" w:rsidR="00D67DDE" w:rsidRPr="00D5777B" w:rsidRDefault="00D67DDE" w:rsidP="008F4342">
      <w:pPr>
        <w:pStyle w:val="Default"/>
        <w:widowControl/>
        <w:jc w:val="both"/>
        <w:outlineLvl w:val="0"/>
      </w:pPr>
    </w:p>
    <w:p w14:paraId="714909CD" w14:textId="77777777" w:rsidR="00BA1ECF" w:rsidRPr="002B412F" w:rsidRDefault="00BA1ECF" w:rsidP="00417318">
      <w:pPr>
        <w:widowControl/>
        <w:kinsoku/>
      </w:pPr>
      <w:r w:rsidRPr="00BA1ECF">
        <w:t>7.1</w:t>
      </w:r>
      <w:r>
        <w:t>.</w:t>
      </w:r>
      <w:r w:rsidRPr="00BA1ECF">
        <w:tab/>
      </w:r>
      <w:r w:rsidRPr="00BA1ECF">
        <w:rPr>
          <w:u w:val="single"/>
        </w:rPr>
        <w:t>State Funding.</w:t>
      </w:r>
      <w:r w:rsidRPr="00BA1ECF">
        <w:t xml:space="preserve">  This </w:t>
      </w:r>
      <w:r w:rsidR="002B412F">
        <w:t xml:space="preserve">Agreement </w:t>
      </w:r>
      <w:r w:rsidRPr="00BA1ECF">
        <w:t xml:space="preserve">shall not be construed as creating any debt on behalf of the State of Texas and/or TFC in violation of the Texas Constitution, Article III, Section 49.  In compliance with the Texas Constitution, Article VIII, Section 6, it is understood that all obligations of TFC hereunder are subject to the availability of state funds.  If such funds are not appropriated or become unavailable, this </w:t>
      </w:r>
      <w:r w:rsidR="002B412F">
        <w:t xml:space="preserve">Agreement </w:t>
      </w:r>
      <w:r w:rsidRPr="00BA1ECF">
        <w:t xml:space="preserve">may be terminated.  In that event, the parties shall be discharged from further obligations, subject to the equitable settlement of their respective interests accrued up to the date of </w:t>
      </w:r>
      <w:r w:rsidRPr="002B412F">
        <w:t xml:space="preserve">termination.  Furthermore, any damages due under this </w:t>
      </w:r>
      <w:r w:rsidR="002B412F" w:rsidRPr="002B412F">
        <w:t xml:space="preserve">Agreement </w:t>
      </w:r>
      <w:r w:rsidRPr="002B412F">
        <w:t xml:space="preserve">should not exceed the amount of funds appropriated for payment under this </w:t>
      </w:r>
      <w:r w:rsidR="002B412F" w:rsidRPr="002B412F">
        <w:t>Agreement</w:t>
      </w:r>
      <w:r w:rsidRPr="002B412F">
        <w:t xml:space="preserve">, but not yet paid to </w:t>
      </w:r>
      <w:r w:rsidR="002B412F" w:rsidRPr="002B412F">
        <w:t>PSP</w:t>
      </w:r>
      <w:r w:rsidRPr="002B412F">
        <w:t>, for the fiscal year budget in existence at the time of the breach.</w:t>
      </w:r>
    </w:p>
    <w:p w14:paraId="1A09FD14" w14:textId="77777777" w:rsidR="00D67DDE" w:rsidRPr="002B412F" w:rsidRDefault="00D67DDE" w:rsidP="008F4342">
      <w:pPr>
        <w:pStyle w:val="Default"/>
        <w:widowControl/>
        <w:jc w:val="both"/>
        <w:outlineLvl w:val="0"/>
      </w:pPr>
    </w:p>
    <w:p w14:paraId="0C3EA8A2" w14:textId="77777777" w:rsidR="00D67DDE" w:rsidRPr="002B412F" w:rsidRDefault="002865AE" w:rsidP="008F4342">
      <w:pPr>
        <w:pStyle w:val="Default"/>
        <w:widowControl/>
        <w:jc w:val="center"/>
        <w:outlineLvl w:val="0"/>
      </w:pPr>
      <w:r w:rsidRPr="002B412F">
        <w:rPr>
          <w:b/>
          <w:bCs/>
          <w:smallCaps/>
        </w:rPr>
        <w:t xml:space="preserve">VIII.       </w:t>
      </w:r>
      <w:r w:rsidR="00D67DDE" w:rsidRPr="002B412F">
        <w:rPr>
          <w:b/>
          <w:bCs/>
          <w:smallCaps/>
        </w:rPr>
        <w:t xml:space="preserve">Copyrights and </w:t>
      </w:r>
      <w:bookmarkEnd w:id="167"/>
      <w:r w:rsidR="00D67DDE" w:rsidRPr="002B412F">
        <w:rPr>
          <w:b/>
          <w:bCs/>
          <w:smallCaps/>
        </w:rPr>
        <w:t>Trademarks</w:t>
      </w:r>
      <w:r w:rsidR="000F6436" w:rsidRPr="002B412F">
        <w:rPr>
          <w:b/>
          <w:bCs/>
          <w:smallCaps/>
        </w:rPr>
        <w:fldChar w:fldCharType="begin"/>
      </w:r>
      <w:r w:rsidR="00CC141E" w:rsidRPr="002B412F">
        <w:instrText xml:space="preserve"> TC "</w:instrText>
      </w:r>
      <w:bookmarkStart w:id="170" w:name="_Toc349745737"/>
      <w:bookmarkStart w:id="171" w:name="_Toc370314479"/>
      <w:r w:rsidR="00CC141E" w:rsidRPr="002B412F">
        <w:rPr>
          <w:b/>
        </w:rPr>
        <w:instrText>VII</w:instrText>
      </w:r>
      <w:r w:rsidR="001F49E0" w:rsidRPr="002B412F">
        <w:rPr>
          <w:b/>
        </w:rPr>
        <w:instrText>I</w:instrText>
      </w:r>
      <w:r w:rsidR="00CC141E" w:rsidRPr="002B412F">
        <w:rPr>
          <w:b/>
        </w:rPr>
        <w:instrText xml:space="preserve">.  </w:instrText>
      </w:r>
      <w:r w:rsidR="00CC141E" w:rsidRPr="002B412F">
        <w:rPr>
          <w:b/>
          <w:bCs/>
          <w:smallCaps/>
        </w:rPr>
        <w:instrText>Copyrights and Trademarks</w:instrText>
      </w:r>
      <w:bookmarkEnd w:id="170"/>
      <w:bookmarkEnd w:id="171"/>
      <w:r w:rsidR="00CC141E" w:rsidRPr="002B412F">
        <w:instrText xml:space="preserve">" \f C \l "1" </w:instrText>
      </w:r>
      <w:r w:rsidR="000F6436" w:rsidRPr="002B412F">
        <w:rPr>
          <w:b/>
          <w:bCs/>
          <w:smallCaps/>
        </w:rPr>
        <w:fldChar w:fldCharType="end"/>
      </w:r>
    </w:p>
    <w:p w14:paraId="5AD80373" w14:textId="77777777" w:rsidR="00D67DDE" w:rsidRPr="002B412F" w:rsidRDefault="00D67DDE" w:rsidP="008F4342">
      <w:pPr>
        <w:pStyle w:val="Default"/>
        <w:widowControl/>
        <w:jc w:val="both"/>
        <w:outlineLvl w:val="0"/>
      </w:pPr>
    </w:p>
    <w:p w14:paraId="2C094040" w14:textId="77777777" w:rsidR="00D67DDE" w:rsidRPr="002B412F" w:rsidRDefault="002865AE" w:rsidP="008F4342">
      <w:pPr>
        <w:pStyle w:val="Default"/>
        <w:widowControl/>
        <w:jc w:val="both"/>
        <w:outlineLvl w:val="0"/>
      </w:pPr>
      <w:r w:rsidRPr="002B412F">
        <w:t>8.1.</w:t>
      </w:r>
      <w:r w:rsidRPr="002B412F">
        <w:tab/>
      </w:r>
      <w:r w:rsidR="00D67DDE" w:rsidRPr="002B412F">
        <w:rPr>
          <w:u w:val="single"/>
        </w:rPr>
        <w:t>Copyrights.</w:t>
      </w:r>
      <w:r w:rsidR="000F6436" w:rsidRPr="002B412F">
        <w:rPr>
          <w:u w:val="single"/>
        </w:rPr>
        <w:fldChar w:fldCharType="begin"/>
      </w:r>
      <w:r w:rsidR="00495AB3" w:rsidRPr="002B412F">
        <w:instrText>TC</w:instrText>
      </w:r>
      <w:r w:rsidR="00D67DDE" w:rsidRPr="002B412F">
        <w:instrText xml:space="preserve"> "</w:instrText>
      </w:r>
      <w:bookmarkStart w:id="172" w:name="_Toc339113032"/>
      <w:bookmarkStart w:id="173" w:name="_Toc370314480"/>
      <w:r w:rsidR="00D67DDE" w:rsidRPr="002B412F">
        <w:rPr>
          <w:bCs/>
          <w:smallCaps/>
        </w:rPr>
        <w:instrText>8.1.</w:instrText>
      </w:r>
      <w:r w:rsidR="00D67DDE" w:rsidRPr="002B412F">
        <w:rPr>
          <w:bCs/>
          <w:smallCaps/>
        </w:rPr>
        <w:tab/>
      </w:r>
      <w:r w:rsidR="00D67DDE" w:rsidRPr="002B412F">
        <w:rPr>
          <w:u w:val="single"/>
        </w:rPr>
        <w:instrText>Copyrights.</w:instrText>
      </w:r>
      <w:bookmarkEnd w:id="172"/>
      <w:bookmarkEnd w:id="173"/>
      <w:r w:rsidR="00D67DDE" w:rsidRPr="002B412F">
        <w:instrText xml:space="preserve">" \f C \l </w:instrText>
      </w:r>
      <w:r w:rsidR="00495AB3" w:rsidRPr="002B412F">
        <w:instrText>“</w:instrText>
      </w:r>
      <w:r w:rsidR="00D67DDE" w:rsidRPr="002B412F">
        <w:instrText>2</w:instrText>
      </w:r>
      <w:r w:rsidR="00495AB3" w:rsidRPr="002B412F">
        <w:instrText>”</w:instrText>
      </w:r>
      <w:r w:rsidR="000F6436" w:rsidRPr="002B412F">
        <w:rPr>
          <w:u w:val="single"/>
        </w:rPr>
        <w:fldChar w:fldCharType="end"/>
      </w:r>
      <w:r w:rsidR="00D67DDE" w:rsidRPr="002B412F">
        <w:t xml:space="preserve">  </w:t>
      </w:r>
      <w:r w:rsidR="00C47E39" w:rsidRPr="002B412F">
        <w:t>PSP</w:t>
      </w:r>
      <w:r w:rsidR="00D67DDE" w:rsidRPr="002B412F">
        <w:t xml:space="preserve"> agrees that all Deliverables provided pursuant to this Agreement are subject to the rights of TFC in effect on the date of execution of this Agreement</w:t>
      </w:r>
      <w:r w:rsidR="00680F12" w:rsidRPr="002B412F">
        <w:t xml:space="preserve"> and </w:t>
      </w:r>
      <w:r w:rsidR="00680F12" w:rsidRPr="002B412F">
        <w:rPr>
          <w:spacing w:val="-3"/>
        </w:rPr>
        <w:t>any Assignment</w:t>
      </w:r>
      <w:r w:rsidR="00D67DDE" w:rsidRPr="002B412F">
        <w:t xml:space="preserve">.  These rights include the right to use, duplicate and disclose such subject matter and data, in whole or in part, in any manner for alterations, additions, remodels or maintenance; and to have others do so including production of Deliverables in response to a public information request pursuant to Texas Government Code, Chapter 552.  If the Deliverables produced by </w:t>
      </w:r>
      <w:r w:rsidR="00C47E39" w:rsidRPr="002B412F">
        <w:t>PSP</w:t>
      </w:r>
      <w:r w:rsidR="00D67DDE" w:rsidRPr="002B412F">
        <w:t xml:space="preserve"> are subject to copyright protection, </w:t>
      </w:r>
      <w:r w:rsidR="00C47E39" w:rsidRPr="002B412F">
        <w:t>PSP</w:t>
      </w:r>
      <w:r w:rsidR="00D67DDE" w:rsidRPr="002B412F">
        <w:t xml:space="preserve"> hereby grants to TFC a royalty-free, nonexclusive, and irrevocable license to reproduce, publish, and use such and to authorize others to do so.  </w:t>
      </w:r>
      <w:r w:rsidR="00C47E39" w:rsidRPr="002B412F">
        <w:t>PSP</w:t>
      </w:r>
      <w:r w:rsidR="00D67DDE" w:rsidRPr="002B412F">
        <w:t xml:space="preserve"> shall include appropriate provisions to achieve the purpose of this condition in all Subcontracts entered into that produce information subject to copyright protection.</w:t>
      </w:r>
    </w:p>
    <w:p w14:paraId="79F2992F" w14:textId="77777777" w:rsidR="00D67DDE" w:rsidRPr="002B412F" w:rsidRDefault="00D67DDE" w:rsidP="008F4342">
      <w:pPr>
        <w:pStyle w:val="Default"/>
        <w:widowControl/>
        <w:jc w:val="both"/>
        <w:outlineLvl w:val="0"/>
      </w:pPr>
    </w:p>
    <w:p w14:paraId="6AEB9A48" w14:textId="77777777" w:rsidR="00D67DDE" w:rsidRPr="00D5777B" w:rsidRDefault="002865AE" w:rsidP="008F4342">
      <w:pPr>
        <w:pStyle w:val="Default"/>
        <w:widowControl/>
        <w:jc w:val="both"/>
        <w:outlineLvl w:val="0"/>
      </w:pPr>
      <w:r w:rsidRPr="002B412F">
        <w:t>8.2.</w:t>
      </w:r>
      <w:r w:rsidRPr="002B412F">
        <w:tab/>
      </w:r>
      <w:r w:rsidR="00D67DDE" w:rsidRPr="002B412F">
        <w:rPr>
          <w:u w:val="single"/>
        </w:rPr>
        <w:t>Disclaimers.</w:t>
      </w:r>
      <w:r w:rsidR="000F6436" w:rsidRPr="002B412F">
        <w:rPr>
          <w:u w:val="single"/>
        </w:rPr>
        <w:fldChar w:fldCharType="begin"/>
      </w:r>
      <w:r w:rsidR="00495AB3" w:rsidRPr="002B412F">
        <w:instrText>TC</w:instrText>
      </w:r>
      <w:r w:rsidR="00D67DDE" w:rsidRPr="002B412F">
        <w:instrText xml:space="preserve"> "</w:instrText>
      </w:r>
      <w:bookmarkStart w:id="174" w:name="_Toc339113033"/>
      <w:bookmarkStart w:id="175" w:name="_Toc370314481"/>
      <w:r w:rsidR="00D67DDE" w:rsidRPr="002B412F">
        <w:instrText>8.1.1.</w:instrText>
      </w:r>
      <w:r w:rsidR="00D67DDE" w:rsidRPr="002B412F">
        <w:tab/>
      </w:r>
      <w:r w:rsidR="00D67DDE" w:rsidRPr="002B412F">
        <w:rPr>
          <w:u w:val="single"/>
        </w:rPr>
        <w:instrText>Disclaimers.</w:instrText>
      </w:r>
      <w:bookmarkEnd w:id="174"/>
      <w:bookmarkEnd w:id="175"/>
      <w:r w:rsidR="00D67DDE" w:rsidRPr="002B412F">
        <w:instrText xml:space="preserve">" \f C \l </w:instrText>
      </w:r>
      <w:r w:rsidR="00495AB3" w:rsidRPr="002B412F">
        <w:instrText>“</w:instrText>
      </w:r>
      <w:r w:rsidR="00D67DDE" w:rsidRPr="002B412F">
        <w:instrText>3</w:instrText>
      </w:r>
      <w:r w:rsidR="00495AB3" w:rsidRPr="002B412F">
        <w:instrText>”</w:instrText>
      </w:r>
      <w:r w:rsidR="000F6436" w:rsidRPr="002B412F">
        <w:rPr>
          <w:u w:val="single"/>
        </w:rPr>
        <w:fldChar w:fldCharType="end"/>
      </w:r>
      <w:r w:rsidR="00D67DDE" w:rsidRPr="002B412F">
        <w:t xml:space="preserve">  All such Deliverables furnished by </w:t>
      </w:r>
      <w:r w:rsidR="00C47E39" w:rsidRPr="002B412F">
        <w:t>PSP</w:t>
      </w:r>
      <w:r w:rsidR="00D67DDE" w:rsidRPr="002B412F">
        <w:t xml:space="preserve"> pursuant to this Agreement </w:t>
      </w:r>
      <w:r w:rsidR="00680F12" w:rsidRPr="002B412F">
        <w:t xml:space="preserve">and </w:t>
      </w:r>
      <w:r w:rsidR="00680F12" w:rsidRPr="002B412F">
        <w:rPr>
          <w:spacing w:val="-3"/>
        </w:rPr>
        <w:t>any Assignment</w:t>
      </w:r>
      <w:r w:rsidR="00680F12" w:rsidRPr="002B412F">
        <w:t xml:space="preserve"> </w:t>
      </w:r>
      <w:r w:rsidR="00D67DDE" w:rsidRPr="002B412F">
        <w:t>shall be considered</w:t>
      </w:r>
      <w:r w:rsidR="00D67DDE" w:rsidRPr="00D5777B">
        <w:t xml:space="preserve"> instruments of its services in respect to the </w:t>
      </w:r>
      <w:r w:rsidR="00F6583A">
        <w:t xml:space="preserve">respective </w:t>
      </w:r>
      <w:r w:rsidR="00D67DDE" w:rsidRPr="00D5777B">
        <w:t xml:space="preserve">Project.  It is understood that </w:t>
      </w:r>
      <w:r w:rsidR="00C47E39">
        <w:t>PSP</w:t>
      </w:r>
      <w:r w:rsidR="00D67DDE" w:rsidRPr="00D5777B">
        <w:t xml:space="preserve"> does not represent such Deliverables to be suitable for reuse on any other study or for any other purpose(s)</w:t>
      </w:r>
      <w:r w:rsidR="000A13B9">
        <w:t xml:space="preserve"> and TFC releases PSP from liability related to such reuse</w:t>
      </w:r>
      <w:r w:rsidR="00D67DDE" w:rsidRPr="00D5777B">
        <w:t xml:space="preserve">.  If </w:t>
      </w:r>
      <w:r w:rsidR="00C47E39">
        <w:t>PSP</w:t>
      </w:r>
      <w:r w:rsidR="00D67DDE" w:rsidRPr="00D5777B">
        <w:t xml:space="preserve">, at TFC’s request and authorization, verifies or adapts </w:t>
      </w:r>
      <w:r w:rsidR="00C47E39">
        <w:t>PSP</w:t>
      </w:r>
      <w:r w:rsidR="00D67DDE" w:rsidRPr="00D5777B">
        <w:t xml:space="preserve">’s Deliverables for TFC’s use on another study, </w:t>
      </w:r>
      <w:r w:rsidR="00C47E39">
        <w:t>PSP</w:t>
      </w:r>
      <w:r w:rsidR="00D67DDE" w:rsidRPr="00D5777B">
        <w:t xml:space="preserve"> shall be compensated for redesign or new design, bidding, and construction administration services.</w:t>
      </w:r>
    </w:p>
    <w:p w14:paraId="6B8A9FE2" w14:textId="77777777" w:rsidR="00D67DDE" w:rsidRPr="00D5777B" w:rsidRDefault="00D67DDE" w:rsidP="008F4342">
      <w:pPr>
        <w:pStyle w:val="Default"/>
        <w:widowControl/>
        <w:jc w:val="both"/>
        <w:outlineLvl w:val="0"/>
      </w:pPr>
    </w:p>
    <w:p w14:paraId="40249850" w14:textId="77777777" w:rsidR="00D67DDE" w:rsidRPr="00D5777B" w:rsidRDefault="002865AE" w:rsidP="008F4342">
      <w:pPr>
        <w:pStyle w:val="Default"/>
        <w:widowControl/>
        <w:jc w:val="both"/>
        <w:outlineLvl w:val="0"/>
      </w:pPr>
      <w:r w:rsidRPr="002865AE">
        <w:rPr>
          <w:snapToGrid w:val="0"/>
        </w:rPr>
        <w:tab/>
        <w:t>8.2.1.</w:t>
      </w:r>
      <w:r w:rsidRPr="002865AE">
        <w:rPr>
          <w:snapToGrid w:val="0"/>
        </w:rPr>
        <w:tab/>
      </w:r>
      <w:r w:rsidR="00D67DDE" w:rsidRPr="00D5777B">
        <w:rPr>
          <w:snapToGrid w:val="0"/>
          <w:u w:val="single"/>
        </w:rPr>
        <w:t>Delivery to TFC.</w:t>
      </w:r>
      <w:r w:rsidR="000F6436">
        <w:rPr>
          <w:snapToGrid w:val="0"/>
          <w:u w:val="single"/>
        </w:rPr>
        <w:fldChar w:fldCharType="begin"/>
      </w:r>
      <w:r w:rsidR="00495AB3">
        <w:instrText>TC</w:instrText>
      </w:r>
      <w:r w:rsidR="00D67DDE" w:rsidRPr="00D5777B">
        <w:instrText xml:space="preserve"> "</w:instrText>
      </w:r>
      <w:bookmarkStart w:id="176" w:name="_Toc339113034"/>
      <w:bookmarkStart w:id="177" w:name="_Toc370314482"/>
      <w:r w:rsidR="00D67DDE" w:rsidRPr="00D5777B">
        <w:rPr>
          <w:snapToGrid w:val="0"/>
        </w:rPr>
        <w:instrText>8.1.2.</w:instrText>
      </w:r>
      <w:r w:rsidR="00D67DDE" w:rsidRPr="00D5777B">
        <w:rPr>
          <w:snapToGrid w:val="0"/>
        </w:rPr>
        <w:tab/>
      </w:r>
      <w:r w:rsidR="00D67DDE" w:rsidRPr="00D5777B">
        <w:rPr>
          <w:snapToGrid w:val="0"/>
          <w:u w:val="single"/>
        </w:rPr>
        <w:instrText>Delivery to TFC.</w:instrText>
      </w:r>
      <w:bookmarkEnd w:id="176"/>
      <w:bookmarkEnd w:id="177"/>
      <w:r w:rsidR="00D67DDE" w:rsidRPr="00D5777B">
        <w:instrText xml:space="preserve">" \f C \l </w:instrText>
      </w:r>
      <w:r w:rsidR="00495AB3">
        <w:instrText>“</w:instrText>
      </w:r>
      <w:r w:rsidR="00D67DDE" w:rsidRPr="00D5777B">
        <w:instrText>3</w:instrText>
      </w:r>
      <w:r w:rsidR="00495AB3">
        <w:instrText>”</w:instrText>
      </w:r>
      <w:r w:rsidR="000F6436">
        <w:rPr>
          <w:snapToGrid w:val="0"/>
          <w:u w:val="single"/>
        </w:rPr>
        <w:fldChar w:fldCharType="end"/>
      </w:r>
      <w:r w:rsidR="00D67DDE" w:rsidRPr="00D5777B">
        <w:rPr>
          <w:snapToGrid w:val="0"/>
        </w:rPr>
        <w:t xml:space="preserve">  </w:t>
      </w:r>
      <w:r w:rsidR="00C47E39">
        <w:rPr>
          <w:snapToGrid w:val="0"/>
        </w:rPr>
        <w:t>PSP</w:t>
      </w:r>
      <w:r w:rsidR="00D67DDE" w:rsidRPr="00D5777B">
        <w:rPr>
          <w:snapToGrid w:val="0"/>
        </w:rPr>
        <w:t xml:space="preserve"> shall promptly provide copies of the Deliverables to TFC upon completion, termination, or cancellation of this Agreement</w:t>
      </w:r>
      <w:r w:rsidR="00F6583A">
        <w:rPr>
          <w:snapToGrid w:val="0"/>
        </w:rPr>
        <w:t xml:space="preserve"> </w:t>
      </w:r>
      <w:r w:rsidR="00F6583A">
        <w:t xml:space="preserve">and </w:t>
      </w:r>
      <w:r w:rsidR="00F6583A">
        <w:rPr>
          <w:spacing w:val="-3"/>
        </w:rPr>
        <w:t>any Assignment</w:t>
      </w:r>
      <w:r w:rsidR="00D67DDE" w:rsidRPr="00D5777B">
        <w:rPr>
          <w:snapToGrid w:val="0"/>
        </w:rPr>
        <w:t xml:space="preserve"> for any </w:t>
      </w:r>
      <w:r w:rsidR="00D67DDE" w:rsidRPr="00D5777B">
        <w:rPr>
          <w:snapToGrid w:val="0"/>
        </w:rPr>
        <w:lastRenderedPageBreak/>
        <w:t>reason, including all copies of the Deliverables in any form or medium specified by TFC in this Agreement</w:t>
      </w:r>
      <w:r w:rsidR="00F6583A">
        <w:t xml:space="preserve"> and </w:t>
      </w:r>
      <w:r w:rsidR="00F6583A">
        <w:rPr>
          <w:spacing w:val="-3"/>
        </w:rPr>
        <w:t>any Assignment</w:t>
      </w:r>
      <w:r w:rsidR="00D67DDE" w:rsidRPr="00D5777B">
        <w:rPr>
          <w:snapToGrid w:val="0"/>
        </w:rPr>
        <w:t>, whether written, digital, or electronic.</w:t>
      </w:r>
    </w:p>
    <w:p w14:paraId="56F40E9A" w14:textId="77777777" w:rsidR="00D67DDE" w:rsidRPr="00D5777B" w:rsidRDefault="00D67DDE" w:rsidP="008F4342">
      <w:pPr>
        <w:pStyle w:val="ListParagraph"/>
        <w:ind w:left="0"/>
        <w:jc w:val="both"/>
      </w:pPr>
    </w:p>
    <w:p w14:paraId="6BE1061B" w14:textId="77777777" w:rsidR="00D67DDE" w:rsidRPr="00D5777B" w:rsidRDefault="002865AE" w:rsidP="008F4342">
      <w:pPr>
        <w:pStyle w:val="Default"/>
        <w:widowControl/>
        <w:jc w:val="both"/>
        <w:outlineLvl w:val="0"/>
      </w:pPr>
      <w:r w:rsidRPr="002865AE">
        <w:tab/>
        <w:t>8.2.2.</w:t>
      </w:r>
      <w:r w:rsidRPr="002865AE">
        <w:tab/>
      </w:r>
      <w:r w:rsidR="00D67DDE" w:rsidRPr="00D5777B">
        <w:rPr>
          <w:u w:val="single"/>
        </w:rPr>
        <w:t>TFC Right to Use.</w:t>
      </w:r>
      <w:r w:rsidR="000F6436">
        <w:rPr>
          <w:u w:val="single"/>
        </w:rPr>
        <w:fldChar w:fldCharType="begin"/>
      </w:r>
      <w:r w:rsidR="00495AB3">
        <w:instrText>TC</w:instrText>
      </w:r>
      <w:r w:rsidR="00D67DDE" w:rsidRPr="00D5777B">
        <w:instrText xml:space="preserve"> "</w:instrText>
      </w:r>
      <w:bookmarkStart w:id="178" w:name="_Toc339113035"/>
      <w:bookmarkStart w:id="179" w:name="_Toc370314483"/>
      <w:r w:rsidR="00D67DDE" w:rsidRPr="00D5777B">
        <w:instrText>8.1.3.</w:instrText>
      </w:r>
      <w:r w:rsidR="00D67DDE" w:rsidRPr="00D5777B">
        <w:tab/>
      </w:r>
      <w:r w:rsidR="00D67DDE" w:rsidRPr="00D5777B">
        <w:rPr>
          <w:u w:val="single"/>
        </w:rPr>
        <w:instrText>TFC Right to Use.</w:instrText>
      </w:r>
      <w:bookmarkEnd w:id="178"/>
      <w:bookmarkEnd w:id="179"/>
      <w:r w:rsidR="00D67DDE" w:rsidRPr="00D5777B">
        <w:instrText xml:space="preserve">" \f C \l </w:instrText>
      </w:r>
      <w:r w:rsidR="00495AB3">
        <w:instrText>“</w:instrText>
      </w:r>
      <w:r w:rsidR="00D67DDE" w:rsidRPr="00D5777B">
        <w:instrText>3</w:instrText>
      </w:r>
      <w:r w:rsidR="00495AB3">
        <w:instrText>”</w:instrText>
      </w:r>
      <w:r w:rsidR="000F6436">
        <w:rPr>
          <w:u w:val="single"/>
        </w:rPr>
        <w:fldChar w:fldCharType="end"/>
      </w:r>
      <w:r w:rsidR="00D67DDE" w:rsidRPr="00D5777B">
        <w:t xml:space="preserve">  Any provision herein to the contrary notwithstanding, TFC shall be authorized to make subsequent use of the Deliverables for any and all future renovations, modifications, alterations, maintenance, repairs, and the like of </w:t>
      </w:r>
      <w:r w:rsidR="00F6583A">
        <w:t>any</w:t>
      </w:r>
      <w:r w:rsidR="00F6583A" w:rsidRPr="00D5777B">
        <w:t xml:space="preserve"> </w:t>
      </w:r>
      <w:r w:rsidR="00D67DDE" w:rsidRPr="00D5777B">
        <w:t>Project.</w:t>
      </w:r>
    </w:p>
    <w:p w14:paraId="32B423AF" w14:textId="77777777" w:rsidR="00D67DDE" w:rsidRPr="00D5777B" w:rsidRDefault="00D67DDE" w:rsidP="008F4342">
      <w:pPr>
        <w:pStyle w:val="ListParagraph"/>
        <w:ind w:left="0"/>
        <w:jc w:val="both"/>
      </w:pPr>
    </w:p>
    <w:p w14:paraId="43C9BD60" w14:textId="77777777" w:rsidR="00724112" w:rsidRDefault="002865AE" w:rsidP="008F4342">
      <w:pPr>
        <w:pStyle w:val="Default"/>
        <w:widowControl/>
        <w:jc w:val="both"/>
        <w:outlineLvl w:val="0"/>
      </w:pPr>
      <w:r w:rsidRPr="002865AE">
        <w:t>8.3.</w:t>
      </w:r>
      <w:r w:rsidRPr="002865AE">
        <w:tab/>
      </w:r>
      <w:r w:rsidR="00D67DDE" w:rsidRPr="00D5777B">
        <w:rPr>
          <w:u w:val="single"/>
        </w:rPr>
        <w:t>No Use of Name or Trademark.</w:t>
      </w:r>
      <w:r w:rsidR="000F6436">
        <w:rPr>
          <w:u w:val="single"/>
        </w:rPr>
        <w:fldChar w:fldCharType="begin"/>
      </w:r>
      <w:r w:rsidR="00495AB3">
        <w:instrText>TC</w:instrText>
      </w:r>
      <w:r w:rsidR="00D67DDE" w:rsidRPr="00D5777B">
        <w:instrText xml:space="preserve"> "</w:instrText>
      </w:r>
      <w:bookmarkStart w:id="180" w:name="_Toc339113036"/>
      <w:bookmarkStart w:id="181" w:name="_Toc370314484"/>
      <w:r w:rsidR="00D67DDE" w:rsidRPr="00D5777B">
        <w:instrText>8.2.</w:instrText>
      </w:r>
      <w:r w:rsidR="00D67DDE" w:rsidRPr="00D5777B">
        <w:tab/>
      </w:r>
      <w:r w:rsidR="00D67DDE" w:rsidRPr="00D5777B">
        <w:rPr>
          <w:u w:val="single"/>
        </w:rPr>
        <w:instrText>No Use of Name or Trademark.</w:instrText>
      </w:r>
      <w:bookmarkEnd w:id="180"/>
      <w:bookmarkEnd w:id="181"/>
      <w:r w:rsidR="00D67DDE" w:rsidRPr="00D5777B">
        <w:instrText xml:space="preserve">" \f C \l </w:instrText>
      </w:r>
      <w:r w:rsidR="00495AB3">
        <w:instrText>“</w:instrText>
      </w:r>
      <w:r w:rsidR="00D67DDE" w:rsidRPr="00D5777B">
        <w:instrText>2</w:instrText>
      </w:r>
      <w:r w:rsidR="00495AB3">
        <w:instrText>”</w:instrText>
      </w:r>
      <w:r w:rsidR="000F6436">
        <w:rPr>
          <w:u w:val="single"/>
        </w:rPr>
        <w:fldChar w:fldCharType="end"/>
      </w:r>
      <w:r w:rsidR="00D67DDE" w:rsidRPr="00D5777B">
        <w:t xml:space="preserve">  </w:t>
      </w:r>
      <w:r w:rsidR="00C47E39">
        <w:t>PSP</w:t>
      </w:r>
      <w:r w:rsidR="00D67DDE" w:rsidRPr="00D5777B">
        <w:t xml:space="preserve"> agrees not to make any written use of or reference to TFC’s name or registered or unregistered trademarks for any marketing, public relations, advertising, display or other business purpose or make any use of TFC’s facilities for any activity related to the express business purposes and interests of TFC pursuant to this Agreement</w:t>
      </w:r>
      <w:r w:rsidR="00AC0482">
        <w:t xml:space="preserve"> and </w:t>
      </w:r>
      <w:r w:rsidR="00AC0482">
        <w:rPr>
          <w:spacing w:val="-3"/>
        </w:rPr>
        <w:t>any Assignment</w:t>
      </w:r>
      <w:r w:rsidR="00D67DDE" w:rsidRPr="00D5777B">
        <w:t>, without the prior written consent of TFC, which consent may be withheld or granted in TFC’s sole discretion.</w:t>
      </w:r>
    </w:p>
    <w:p w14:paraId="2D72ECAF" w14:textId="77777777" w:rsidR="00724112" w:rsidRPr="00D5777B" w:rsidRDefault="00724112" w:rsidP="008F4342">
      <w:pPr>
        <w:pStyle w:val="Default"/>
        <w:widowControl/>
        <w:jc w:val="both"/>
        <w:outlineLvl w:val="0"/>
      </w:pPr>
    </w:p>
    <w:p w14:paraId="2CEEC320" w14:textId="77777777" w:rsidR="00D67DDE" w:rsidRPr="00D5777B" w:rsidRDefault="004F66BD" w:rsidP="008F4342">
      <w:pPr>
        <w:pStyle w:val="Default"/>
        <w:widowControl/>
        <w:jc w:val="center"/>
        <w:outlineLvl w:val="0"/>
      </w:pPr>
      <w:r>
        <w:rPr>
          <w:b/>
          <w:smallCaps/>
        </w:rPr>
        <w:t xml:space="preserve">IX.       </w:t>
      </w:r>
      <w:r w:rsidR="00D67DDE" w:rsidRPr="00D5777B">
        <w:rPr>
          <w:b/>
          <w:smallCaps/>
        </w:rPr>
        <w:t xml:space="preserve">Records, Audit, Proprietary Information, </w:t>
      </w:r>
      <w:r w:rsidR="00D67DDE" w:rsidRPr="00D5777B">
        <w:rPr>
          <w:b/>
          <w:smallCaps/>
        </w:rPr>
        <w:br/>
        <w:t>and Public Disclosure</w:t>
      </w:r>
      <w:r w:rsidR="000F6436">
        <w:rPr>
          <w:b/>
          <w:smallCaps/>
        </w:rPr>
        <w:fldChar w:fldCharType="begin"/>
      </w:r>
      <w:r w:rsidR="006E5269">
        <w:instrText xml:space="preserve"> TC "</w:instrText>
      </w:r>
      <w:bookmarkStart w:id="182" w:name="_Toc349745738"/>
      <w:bookmarkStart w:id="183" w:name="_Toc370314485"/>
      <w:r w:rsidR="006E5269">
        <w:rPr>
          <w:b/>
        </w:rPr>
        <w:instrText xml:space="preserve">IX.  </w:instrText>
      </w:r>
      <w:r w:rsidR="006E5269" w:rsidRPr="003F64F0">
        <w:rPr>
          <w:b/>
          <w:smallCaps/>
        </w:rPr>
        <w:instrText>Records, Audit, Proprietary Information,</w:instrText>
      </w:r>
      <w:bookmarkEnd w:id="182"/>
      <w:r w:rsidR="006A0C91">
        <w:rPr>
          <w:b/>
          <w:smallCaps/>
        </w:rPr>
        <w:instrText xml:space="preserve"> and Public Disclosure</w:instrText>
      </w:r>
      <w:bookmarkEnd w:id="183"/>
      <w:r w:rsidR="006E5269">
        <w:instrText xml:space="preserve">" \f C \l "1" </w:instrText>
      </w:r>
      <w:r w:rsidR="000F6436">
        <w:rPr>
          <w:b/>
          <w:smallCaps/>
        </w:rPr>
        <w:fldChar w:fldCharType="end"/>
      </w:r>
    </w:p>
    <w:p w14:paraId="5EC07C63" w14:textId="77777777" w:rsidR="00D67DDE" w:rsidRPr="00D5777B" w:rsidRDefault="00D67DDE" w:rsidP="008F4342">
      <w:pPr>
        <w:pStyle w:val="Default"/>
        <w:widowControl/>
        <w:jc w:val="both"/>
        <w:outlineLvl w:val="0"/>
      </w:pPr>
    </w:p>
    <w:p w14:paraId="1970D309" w14:textId="77777777" w:rsidR="00D67DDE" w:rsidRPr="00D5777B" w:rsidRDefault="003A2A0C" w:rsidP="00417318">
      <w:pPr>
        <w:pStyle w:val="Default"/>
        <w:widowControl/>
        <w:outlineLvl w:val="0"/>
      </w:pPr>
      <w:r w:rsidRPr="003A2A0C">
        <w:rPr>
          <w:bCs/>
        </w:rPr>
        <w:t>9.1.</w:t>
      </w:r>
      <w:r w:rsidRPr="003A2A0C">
        <w:rPr>
          <w:bCs/>
        </w:rPr>
        <w:tab/>
      </w:r>
      <w:r w:rsidR="00D67DDE" w:rsidRPr="00D5777B">
        <w:rPr>
          <w:bCs/>
          <w:u w:val="single"/>
        </w:rPr>
        <w:t>Books and Records.</w:t>
      </w:r>
      <w:r w:rsidR="000F6436">
        <w:rPr>
          <w:bCs/>
          <w:u w:val="single"/>
        </w:rPr>
        <w:fldChar w:fldCharType="begin"/>
      </w:r>
      <w:r w:rsidR="00495AB3">
        <w:instrText>TC</w:instrText>
      </w:r>
      <w:r w:rsidR="00D67DDE" w:rsidRPr="00D5777B">
        <w:instrText xml:space="preserve"> "</w:instrText>
      </w:r>
      <w:bookmarkStart w:id="184" w:name="_Toc339113038"/>
      <w:bookmarkStart w:id="185" w:name="_Toc370314486"/>
      <w:r w:rsidR="00D67DDE" w:rsidRPr="00D5777B">
        <w:rPr>
          <w:bCs/>
        </w:rPr>
        <w:instrText>9.1.</w:instrText>
      </w:r>
      <w:r w:rsidR="00D67DDE" w:rsidRPr="00D5777B">
        <w:rPr>
          <w:bCs/>
        </w:rPr>
        <w:tab/>
      </w:r>
      <w:r w:rsidR="00D67DDE" w:rsidRPr="00D5777B">
        <w:rPr>
          <w:bCs/>
          <w:u w:val="single"/>
        </w:rPr>
        <w:instrText>Books and Records.</w:instrText>
      </w:r>
      <w:bookmarkEnd w:id="184"/>
      <w:bookmarkEnd w:id="185"/>
      <w:r w:rsidR="00D67DDE" w:rsidRPr="00D5777B">
        <w:instrText xml:space="preserve">" \f C \l </w:instrText>
      </w:r>
      <w:r w:rsidR="00495AB3">
        <w:instrText>“</w:instrText>
      </w:r>
      <w:r w:rsidR="00D67DDE" w:rsidRPr="00D5777B">
        <w:instrText>2</w:instrText>
      </w:r>
      <w:r w:rsidR="00495AB3">
        <w:instrText>”</w:instrText>
      </w:r>
      <w:r w:rsidR="000F6436">
        <w:rPr>
          <w:bCs/>
          <w:u w:val="single"/>
        </w:rPr>
        <w:fldChar w:fldCharType="end"/>
      </w:r>
      <w:r w:rsidR="00D67DDE" w:rsidRPr="00D5777B">
        <w:rPr>
          <w:bCs/>
        </w:rPr>
        <w:t xml:space="preserve">  </w:t>
      </w:r>
      <w:r w:rsidR="00C47E39">
        <w:rPr>
          <w:spacing w:val="-2"/>
        </w:rPr>
        <w:t>PSP</w:t>
      </w:r>
      <w:r w:rsidR="00D67DDE" w:rsidRPr="00D5777B">
        <w:rPr>
          <w:spacing w:val="-2"/>
        </w:rPr>
        <w:t xml:space="preserve"> shall keep and maintain under generally accepted accounting principles full, true and complete records, as are necessary to fully disclose to TFC or the United States Government, or their authorized representatives, upon audits or reviews, sufficient information to determine compliance with the terms and conditions of this Agreement </w:t>
      </w:r>
      <w:r w:rsidR="00AC0482">
        <w:t xml:space="preserve">and </w:t>
      </w:r>
      <w:r w:rsidR="00AC0482">
        <w:rPr>
          <w:spacing w:val="-3"/>
        </w:rPr>
        <w:t>any Assignment</w:t>
      </w:r>
      <w:r w:rsidR="00AC0482" w:rsidRPr="00D5777B">
        <w:rPr>
          <w:spacing w:val="-2"/>
        </w:rPr>
        <w:t xml:space="preserve"> </w:t>
      </w:r>
      <w:r w:rsidR="00D67DDE" w:rsidRPr="00D5777B">
        <w:rPr>
          <w:spacing w:val="-2"/>
        </w:rPr>
        <w:t>and all state and federal regulations and statutes.</w:t>
      </w:r>
    </w:p>
    <w:p w14:paraId="185CB76B" w14:textId="77777777" w:rsidR="00D67DDE" w:rsidRPr="00D5777B" w:rsidRDefault="00D67DDE" w:rsidP="00417318">
      <w:pPr>
        <w:pStyle w:val="Default"/>
        <w:widowControl/>
        <w:outlineLvl w:val="0"/>
      </w:pPr>
    </w:p>
    <w:p w14:paraId="37F551B9" w14:textId="77777777" w:rsidR="00D67DDE" w:rsidRPr="00D5777B" w:rsidRDefault="003A2A0C" w:rsidP="00417318">
      <w:pPr>
        <w:pStyle w:val="Default"/>
        <w:widowControl/>
        <w:outlineLvl w:val="0"/>
      </w:pPr>
      <w:r w:rsidRPr="003A2A0C">
        <w:rPr>
          <w:bCs/>
        </w:rPr>
        <w:t>9.2.</w:t>
      </w:r>
      <w:r w:rsidRPr="003A2A0C">
        <w:rPr>
          <w:bCs/>
        </w:rPr>
        <w:tab/>
      </w:r>
      <w:r w:rsidR="00D67DDE" w:rsidRPr="00D5777B">
        <w:rPr>
          <w:bCs/>
          <w:u w:val="single"/>
        </w:rPr>
        <w:t>Inspections and Audits.</w:t>
      </w:r>
      <w:r w:rsidR="000F6436">
        <w:rPr>
          <w:bCs/>
          <w:u w:val="single"/>
        </w:rPr>
        <w:fldChar w:fldCharType="begin"/>
      </w:r>
      <w:r w:rsidR="00495AB3">
        <w:instrText>TC</w:instrText>
      </w:r>
      <w:r w:rsidR="00D67DDE" w:rsidRPr="00D5777B">
        <w:instrText xml:space="preserve"> "</w:instrText>
      </w:r>
      <w:bookmarkStart w:id="186" w:name="_Toc339113039"/>
      <w:bookmarkStart w:id="187" w:name="_Toc370314487"/>
      <w:r w:rsidR="00D67DDE" w:rsidRPr="00D5777B">
        <w:rPr>
          <w:bCs/>
        </w:rPr>
        <w:instrText>9.2.</w:instrText>
      </w:r>
      <w:r w:rsidR="00D67DDE" w:rsidRPr="00D5777B">
        <w:rPr>
          <w:bCs/>
        </w:rPr>
        <w:tab/>
      </w:r>
      <w:r w:rsidR="00D67DDE" w:rsidRPr="00D5777B">
        <w:rPr>
          <w:bCs/>
          <w:u w:val="single"/>
        </w:rPr>
        <w:instrText>Inspections and Audits.</w:instrText>
      </w:r>
      <w:bookmarkEnd w:id="186"/>
      <w:bookmarkEnd w:id="187"/>
      <w:r w:rsidR="00D67DDE" w:rsidRPr="00D5777B">
        <w:instrText xml:space="preserve">" \f C \l </w:instrText>
      </w:r>
      <w:r w:rsidR="00495AB3">
        <w:instrText>“</w:instrText>
      </w:r>
      <w:r w:rsidR="00D67DDE" w:rsidRPr="00D5777B">
        <w:instrText>2</w:instrText>
      </w:r>
      <w:r w:rsidR="00495AB3">
        <w:instrText>”</w:instrText>
      </w:r>
      <w:r w:rsidR="000F6436">
        <w:rPr>
          <w:bCs/>
          <w:u w:val="single"/>
        </w:rPr>
        <w:fldChar w:fldCharType="end"/>
      </w:r>
      <w:r w:rsidR="00D67DDE" w:rsidRPr="00D5777B">
        <w:rPr>
          <w:bCs/>
        </w:rPr>
        <w:t xml:space="preserve">  </w:t>
      </w:r>
      <w:r w:rsidR="00C47E39">
        <w:rPr>
          <w:spacing w:val="-2"/>
        </w:rPr>
        <w:t>PSP</w:t>
      </w:r>
      <w:r w:rsidR="00D67DDE" w:rsidRPr="00D5777B">
        <w:rPr>
          <w:spacing w:val="-2"/>
        </w:rPr>
        <w:t xml:space="preserve"> agrees that all relevant records related to this Agreement </w:t>
      </w:r>
      <w:r w:rsidR="00770506">
        <w:t xml:space="preserve">and </w:t>
      </w:r>
      <w:r w:rsidR="00770506">
        <w:rPr>
          <w:spacing w:val="-3"/>
        </w:rPr>
        <w:t>any Assignment</w:t>
      </w:r>
      <w:r w:rsidR="00770506" w:rsidRPr="00D5777B">
        <w:rPr>
          <w:spacing w:val="-2"/>
        </w:rPr>
        <w:t xml:space="preserve"> </w:t>
      </w:r>
      <w:r w:rsidR="00D67DDE" w:rsidRPr="00D5777B">
        <w:rPr>
          <w:spacing w:val="-2"/>
        </w:rPr>
        <w:t>or any work product under this Agreement</w:t>
      </w:r>
      <w:r w:rsidR="00770506">
        <w:t xml:space="preserve"> and </w:t>
      </w:r>
      <w:r w:rsidR="00770506">
        <w:rPr>
          <w:spacing w:val="-3"/>
        </w:rPr>
        <w:t>any Assignment</w:t>
      </w:r>
      <w:r w:rsidR="00D67DDE" w:rsidRPr="00D5777B">
        <w:rPr>
          <w:spacing w:val="-2"/>
        </w:rPr>
        <w:t xml:space="preserve">, including  practices of its Subcontractors, shall be subject, at any reasonable time, to inspection, examination, review, audit, and copying at any office or location of </w:t>
      </w:r>
      <w:r w:rsidR="00C47E39">
        <w:rPr>
          <w:spacing w:val="-2"/>
        </w:rPr>
        <w:t>PSP</w:t>
      </w:r>
      <w:r w:rsidR="00D67DDE" w:rsidRPr="00D5777B">
        <w:rPr>
          <w:spacing w:val="-2"/>
        </w:rPr>
        <w:t xml:space="preserve"> where such records may be found, with or without notice by the Texas State Auditor’s Office (“SAO”), the contracting agency or its contracted examiners, or the Office of the Texas Attorney General, and with regard to any federal funding, the relevant federal agency, the Comptroller General, the General Accounting Office, the Office of the Inspector General, or any of their authorized representatives.  All Subcontracts shall reflect the requirements of this section.  </w:t>
      </w:r>
      <w:r w:rsidR="00D67DDE" w:rsidRPr="00D5777B">
        <w:t>In addition, pursuant to Texas G</w:t>
      </w:r>
      <w:r>
        <w:t>overnment Code, Section 2262.154</w:t>
      </w:r>
      <w:r w:rsidR="00D67DDE" w:rsidRPr="00D5777B">
        <w:t>, the SAO may conduct an audit or investigation of any entity receiving funds under this Agreement</w:t>
      </w:r>
      <w:r w:rsidR="00CD671A">
        <w:t xml:space="preserve"> and/or </w:t>
      </w:r>
      <w:r w:rsidR="00CD671A">
        <w:rPr>
          <w:spacing w:val="-3"/>
        </w:rPr>
        <w:t>any Assignment</w:t>
      </w:r>
      <w:r w:rsidR="00D67DDE" w:rsidRPr="00D5777B">
        <w:t xml:space="preserve">, including direct payments to </w:t>
      </w:r>
      <w:r w:rsidR="00C47E39">
        <w:t>PSP</w:t>
      </w:r>
      <w:r w:rsidR="00D67DDE" w:rsidRPr="00D5777B">
        <w:t xml:space="preserve"> and indirect payments under a Subcontract to this Agreement</w:t>
      </w:r>
      <w:r w:rsidR="00CD671A">
        <w:t xml:space="preserve"> and/or </w:t>
      </w:r>
      <w:r w:rsidR="00CD671A">
        <w:rPr>
          <w:spacing w:val="-3"/>
        </w:rPr>
        <w:t>any Assignment</w:t>
      </w:r>
      <w:r w:rsidR="00D67DDE" w:rsidRPr="00D5777B">
        <w:t>; acceptance of such monies acts as acceptance of SAO authority, under legislative audit committee direction, to audit and investigate related to those funds and the entity subject to the audit or investigation must provide SAO with access to any information SAO considers relevant to the scope of the audit or investigation.</w:t>
      </w:r>
    </w:p>
    <w:p w14:paraId="594CF57B" w14:textId="77777777" w:rsidR="00D67DDE" w:rsidRPr="00D5777B" w:rsidRDefault="00D67DDE" w:rsidP="00417318">
      <w:pPr>
        <w:pStyle w:val="Default"/>
        <w:widowControl/>
        <w:outlineLvl w:val="0"/>
      </w:pPr>
    </w:p>
    <w:p w14:paraId="78725043" w14:textId="77777777" w:rsidR="00D259E7" w:rsidRPr="00E53408" w:rsidRDefault="003A2A0C" w:rsidP="00417318">
      <w:pPr>
        <w:pStyle w:val="Default"/>
        <w:widowControl/>
        <w:rPr>
          <w:bCs/>
          <w:caps/>
          <w:color w:val="auto"/>
        </w:rPr>
      </w:pPr>
      <w:r w:rsidRPr="003A2A0C">
        <w:rPr>
          <w:bCs/>
        </w:rPr>
        <w:t>9.3.</w:t>
      </w:r>
      <w:r w:rsidRPr="003A2A0C">
        <w:rPr>
          <w:bCs/>
        </w:rPr>
        <w:tab/>
      </w:r>
      <w:r w:rsidR="00D67DDE" w:rsidRPr="00D259E7">
        <w:rPr>
          <w:bCs/>
          <w:u w:val="single"/>
        </w:rPr>
        <w:t>Records Retention.</w:t>
      </w:r>
      <w:r w:rsidR="000F6436" w:rsidRPr="00D259E7">
        <w:rPr>
          <w:bCs/>
          <w:u w:val="single"/>
        </w:rPr>
        <w:fldChar w:fldCharType="begin"/>
      </w:r>
      <w:r w:rsidR="00495AB3">
        <w:instrText>TC</w:instrText>
      </w:r>
      <w:r w:rsidR="00D67DDE" w:rsidRPr="00D5777B">
        <w:instrText xml:space="preserve"> "</w:instrText>
      </w:r>
      <w:bookmarkStart w:id="188" w:name="_Toc339113040"/>
      <w:bookmarkStart w:id="189" w:name="_Toc370314488"/>
      <w:r w:rsidR="00D67DDE" w:rsidRPr="00D259E7">
        <w:rPr>
          <w:bCs/>
        </w:rPr>
        <w:instrText>9.3.</w:instrText>
      </w:r>
      <w:r w:rsidR="00D67DDE" w:rsidRPr="00D259E7">
        <w:rPr>
          <w:bCs/>
        </w:rPr>
        <w:tab/>
      </w:r>
      <w:r w:rsidR="00D67DDE" w:rsidRPr="00D259E7">
        <w:rPr>
          <w:bCs/>
          <w:u w:val="single"/>
        </w:rPr>
        <w:instrText>Records Retention.</w:instrText>
      </w:r>
      <w:bookmarkEnd w:id="188"/>
      <w:bookmarkEnd w:id="189"/>
      <w:r w:rsidR="00D67DDE" w:rsidRPr="00D5777B">
        <w:instrText xml:space="preserve">" \f C \l </w:instrText>
      </w:r>
      <w:r w:rsidR="00495AB3">
        <w:instrText>“</w:instrText>
      </w:r>
      <w:r w:rsidR="00D67DDE" w:rsidRPr="00D5777B">
        <w:instrText>2</w:instrText>
      </w:r>
      <w:r w:rsidR="00495AB3">
        <w:instrText>”</w:instrText>
      </w:r>
      <w:r w:rsidR="000F6436" w:rsidRPr="00D259E7">
        <w:rPr>
          <w:bCs/>
          <w:u w:val="single"/>
        </w:rPr>
        <w:fldChar w:fldCharType="end"/>
      </w:r>
      <w:r w:rsidR="00D67DDE" w:rsidRPr="00D259E7">
        <w:rPr>
          <w:bCs/>
        </w:rPr>
        <w:t xml:space="preserve">  </w:t>
      </w:r>
      <w:r w:rsidR="00D259E7" w:rsidRPr="00E53408">
        <w:rPr>
          <w:color w:val="auto"/>
          <w:spacing w:val="-2"/>
        </w:rPr>
        <w:t>All</w:t>
      </w:r>
      <w:r w:rsidR="00D259E7" w:rsidRPr="00E53408">
        <w:rPr>
          <w:color w:val="auto"/>
          <w:spacing w:val="12"/>
        </w:rPr>
        <w:t xml:space="preserve"> </w:t>
      </w:r>
      <w:r w:rsidR="00D259E7" w:rsidRPr="00E53408">
        <w:rPr>
          <w:color w:val="auto"/>
          <w:spacing w:val="-3"/>
        </w:rPr>
        <w:t>records</w:t>
      </w:r>
      <w:r w:rsidR="00D259E7" w:rsidRPr="00E53408">
        <w:rPr>
          <w:color w:val="auto"/>
          <w:spacing w:val="12"/>
        </w:rPr>
        <w:t xml:space="preserve"> </w:t>
      </w:r>
      <w:r w:rsidR="00D259E7" w:rsidRPr="00E53408">
        <w:rPr>
          <w:color w:val="auto"/>
          <w:spacing w:val="-3"/>
        </w:rPr>
        <w:t>relevant</w:t>
      </w:r>
      <w:r w:rsidR="00D259E7" w:rsidRPr="00E53408">
        <w:rPr>
          <w:color w:val="auto"/>
          <w:spacing w:val="9"/>
        </w:rPr>
        <w:t xml:space="preserve"> </w:t>
      </w:r>
      <w:r w:rsidR="00D259E7" w:rsidRPr="00E53408">
        <w:rPr>
          <w:color w:val="auto"/>
          <w:spacing w:val="-1"/>
        </w:rPr>
        <w:t>to</w:t>
      </w:r>
      <w:r w:rsidR="00D259E7" w:rsidRPr="00E53408">
        <w:rPr>
          <w:color w:val="auto"/>
          <w:spacing w:val="11"/>
        </w:rPr>
        <w:t xml:space="preserve"> </w:t>
      </w:r>
      <w:r w:rsidR="00D259E7" w:rsidRPr="00E53408">
        <w:rPr>
          <w:color w:val="auto"/>
          <w:spacing w:val="-2"/>
        </w:rPr>
        <w:t>this</w:t>
      </w:r>
      <w:r w:rsidR="00D259E7" w:rsidRPr="00E53408">
        <w:rPr>
          <w:color w:val="auto"/>
          <w:spacing w:val="9"/>
        </w:rPr>
        <w:t xml:space="preserve"> </w:t>
      </w:r>
      <w:r w:rsidR="00D259E7">
        <w:rPr>
          <w:color w:val="auto"/>
          <w:spacing w:val="-3"/>
        </w:rPr>
        <w:t xml:space="preserve">Agreement </w:t>
      </w:r>
      <w:r w:rsidR="00D259E7" w:rsidRPr="00E53408">
        <w:rPr>
          <w:color w:val="auto"/>
          <w:spacing w:val="-2"/>
        </w:rPr>
        <w:t>shall</w:t>
      </w:r>
      <w:r w:rsidR="00D259E7" w:rsidRPr="00E53408">
        <w:rPr>
          <w:color w:val="auto"/>
          <w:spacing w:val="9"/>
        </w:rPr>
        <w:t xml:space="preserve"> </w:t>
      </w:r>
      <w:r w:rsidR="00D259E7" w:rsidRPr="00E53408">
        <w:rPr>
          <w:color w:val="auto"/>
        </w:rPr>
        <w:t>be</w:t>
      </w:r>
      <w:r w:rsidR="00D259E7" w:rsidRPr="00E53408">
        <w:rPr>
          <w:color w:val="auto"/>
          <w:spacing w:val="10"/>
        </w:rPr>
        <w:t xml:space="preserve"> </w:t>
      </w:r>
      <w:r w:rsidR="00D259E7" w:rsidRPr="00E53408">
        <w:rPr>
          <w:color w:val="auto"/>
          <w:spacing w:val="-2"/>
        </w:rPr>
        <w:t>retained</w:t>
      </w:r>
      <w:r w:rsidR="00D259E7" w:rsidRPr="00E53408">
        <w:rPr>
          <w:color w:val="auto"/>
          <w:spacing w:val="11"/>
        </w:rPr>
        <w:t xml:space="preserve"> </w:t>
      </w:r>
      <w:r w:rsidR="00D259E7" w:rsidRPr="00E53408">
        <w:rPr>
          <w:color w:val="auto"/>
          <w:spacing w:val="-2"/>
        </w:rPr>
        <w:t>for</w:t>
      </w:r>
      <w:r w:rsidR="00D259E7" w:rsidRPr="00E53408">
        <w:rPr>
          <w:color w:val="auto"/>
          <w:spacing w:val="11"/>
        </w:rPr>
        <w:t xml:space="preserve"> </w:t>
      </w:r>
      <w:r w:rsidR="00D259E7" w:rsidRPr="00E53408">
        <w:rPr>
          <w:color w:val="auto"/>
        </w:rPr>
        <w:t>a</w:t>
      </w:r>
      <w:r w:rsidR="00D259E7" w:rsidRPr="00E53408">
        <w:rPr>
          <w:color w:val="auto"/>
          <w:spacing w:val="8"/>
        </w:rPr>
        <w:t xml:space="preserve"> </w:t>
      </w:r>
      <w:r w:rsidR="00D259E7" w:rsidRPr="00E53408">
        <w:rPr>
          <w:color w:val="auto"/>
          <w:spacing w:val="-2"/>
        </w:rPr>
        <w:t>minimum</w:t>
      </w:r>
      <w:r w:rsidR="00D259E7" w:rsidRPr="00E53408">
        <w:rPr>
          <w:color w:val="auto"/>
          <w:spacing w:val="60"/>
        </w:rPr>
        <w:t xml:space="preserve"> </w:t>
      </w:r>
      <w:r w:rsidR="00D259E7" w:rsidRPr="00E53408">
        <w:rPr>
          <w:color w:val="auto"/>
          <w:spacing w:val="-2"/>
        </w:rPr>
        <w:t>of</w:t>
      </w:r>
      <w:r w:rsidR="00D259E7" w:rsidRPr="00E53408">
        <w:rPr>
          <w:color w:val="auto"/>
          <w:spacing w:val="15"/>
        </w:rPr>
        <w:t xml:space="preserve"> </w:t>
      </w:r>
      <w:r w:rsidR="00D259E7" w:rsidRPr="00E53408">
        <w:rPr>
          <w:color w:val="auto"/>
          <w:spacing w:val="-2"/>
        </w:rPr>
        <w:t>seven</w:t>
      </w:r>
      <w:r w:rsidR="00D259E7" w:rsidRPr="00E53408">
        <w:rPr>
          <w:color w:val="auto"/>
          <w:spacing w:val="18"/>
        </w:rPr>
        <w:t xml:space="preserve"> </w:t>
      </w:r>
      <w:r w:rsidR="00D259E7" w:rsidRPr="00E53408">
        <w:rPr>
          <w:color w:val="auto"/>
          <w:spacing w:val="-2"/>
        </w:rPr>
        <w:t>(7)</w:t>
      </w:r>
      <w:r w:rsidR="00D259E7" w:rsidRPr="00E53408">
        <w:rPr>
          <w:color w:val="auto"/>
          <w:spacing w:val="23"/>
        </w:rPr>
        <w:t xml:space="preserve"> </w:t>
      </w:r>
      <w:r w:rsidR="00D259E7" w:rsidRPr="00E53408">
        <w:rPr>
          <w:color w:val="auto"/>
          <w:spacing w:val="-3"/>
        </w:rPr>
        <w:t>years.</w:t>
      </w:r>
      <w:r w:rsidR="00D259E7" w:rsidRPr="00E53408">
        <w:rPr>
          <w:color w:val="auto"/>
          <w:spacing w:val="38"/>
        </w:rPr>
        <w:t xml:space="preserve"> </w:t>
      </w:r>
      <w:r w:rsidR="00D259E7" w:rsidRPr="00E53408">
        <w:rPr>
          <w:color w:val="auto"/>
          <w:spacing w:val="-2"/>
        </w:rPr>
        <w:t>This</w:t>
      </w:r>
      <w:r w:rsidR="00D259E7" w:rsidRPr="00E53408">
        <w:rPr>
          <w:color w:val="auto"/>
          <w:spacing w:val="19"/>
        </w:rPr>
        <w:t xml:space="preserve"> </w:t>
      </w:r>
      <w:r w:rsidR="00D259E7" w:rsidRPr="00E53408">
        <w:rPr>
          <w:color w:val="auto"/>
          <w:spacing w:val="-3"/>
        </w:rPr>
        <w:t>retention</w:t>
      </w:r>
      <w:r w:rsidR="00D259E7" w:rsidRPr="00E53408">
        <w:rPr>
          <w:color w:val="auto"/>
          <w:spacing w:val="18"/>
        </w:rPr>
        <w:t xml:space="preserve"> </w:t>
      </w:r>
      <w:r w:rsidR="00D259E7" w:rsidRPr="00E53408">
        <w:rPr>
          <w:color w:val="auto"/>
          <w:spacing w:val="-3"/>
        </w:rPr>
        <w:t>period</w:t>
      </w:r>
      <w:r w:rsidR="00D259E7" w:rsidRPr="00E53408">
        <w:rPr>
          <w:color w:val="auto"/>
          <w:spacing w:val="18"/>
        </w:rPr>
        <w:t xml:space="preserve"> </w:t>
      </w:r>
      <w:r w:rsidR="00D259E7" w:rsidRPr="00E53408">
        <w:rPr>
          <w:color w:val="auto"/>
          <w:spacing w:val="-2"/>
        </w:rPr>
        <w:t>runs</w:t>
      </w:r>
      <w:r w:rsidR="00D259E7" w:rsidRPr="00E53408">
        <w:rPr>
          <w:color w:val="auto"/>
          <w:spacing w:val="19"/>
        </w:rPr>
        <w:t xml:space="preserve"> </w:t>
      </w:r>
      <w:r w:rsidR="00D259E7" w:rsidRPr="00E53408">
        <w:rPr>
          <w:color w:val="auto"/>
          <w:spacing w:val="-2"/>
        </w:rPr>
        <w:t>from</w:t>
      </w:r>
      <w:r w:rsidR="00D259E7" w:rsidRPr="00E53408">
        <w:rPr>
          <w:color w:val="auto"/>
          <w:spacing w:val="17"/>
        </w:rPr>
        <w:t xml:space="preserve"> </w:t>
      </w:r>
      <w:r w:rsidR="00D259E7" w:rsidRPr="00E53408">
        <w:rPr>
          <w:color w:val="auto"/>
          <w:spacing w:val="-2"/>
        </w:rPr>
        <w:t>the</w:t>
      </w:r>
      <w:r w:rsidR="00D259E7" w:rsidRPr="00E53408">
        <w:rPr>
          <w:color w:val="auto"/>
          <w:spacing w:val="18"/>
        </w:rPr>
        <w:t xml:space="preserve"> </w:t>
      </w:r>
      <w:r w:rsidR="00D259E7" w:rsidRPr="00E53408">
        <w:rPr>
          <w:color w:val="auto"/>
          <w:spacing w:val="-2"/>
        </w:rPr>
        <w:t>date</w:t>
      </w:r>
      <w:r w:rsidR="00D259E7" w:rsidRPr="00E53408">
        <w:rPr>
          <w:color w:val="auto"/>
          <w:spacing w:val="16"/>
        </w:rPr>
        <w:t xml:space="preserve"> </w:t>
      </w:r>
      <w:r w:rsidR="00D259E7" w:rsidRPr="00E53408">
        <w:rPr>
          <w:color w:val="auto"/>
        </w:rPr>
        <w:t>of</w:t>
      </w:r>
      <w:r w:rsidR="00D259E7" w:rsidRPr="00E53408">
        <w:rPr>
          <w:color w:val="auto"/>
          <w:spacing w:val="15"/>
        </w:rPr>
        <w:t xml:space="preserve"> </w:t>
      </w:r>
      <w:r w:rsidR="00D259E7" w:rsidRPr="00E53408">
        <w:rPr>
          <w:color w:val="auto"/>
          <w:spacing w:val="-2"/>
        </w:rPr>
        <w:t>payment</w:t>
      </w:r>
      <w:r w:rsidR="00D259E7" w:rsidRPr="00E53408">
        <w:rPr>
          <w:color w:val="auto"/>
          <w:spacing w:val="19"/>
        </w:rPr>
        <w:t xml:space="preserve"> </w:t>
      </w:r>
      <w:r w:rsidR="00D259E7" w:rsidRPr="00E53408">
        <w:rPr>
          <w:color w:val="auto"/>
          <w:spacing w:val="-2"/>
        </w:rPr>
        <w:t>for</w:t>
      </w:r>
      <w:r w:rsidR="00D259E7" w:rsidRPr="00E53408">
        <w:rPr>
          <w:color w:val="auto"/>
          <w:spacing w:val="15"/>
        </w:rPr>
        <w:t xml:space="preserve"> </w:t>
      </w:r>
      <w:r w:rsidR="00D259E7" w:rsidRPr="00E53408">
        <w:rPr>
          <w:color w:val="auto"/>
          <w:spacing w:val="-1"/>
        </w:rPr>
        <w:t>the</w:t>
      </w:r>
      <w:r w:rsidR="00D259E7" w:rsidRPr="00E53408">
        <w:rPr>
          <w:color w:val="auto"/>
          <w:spacing w:val="18"/>
        </w:rPr>
        <w:t xml:space="preserve"> </w:t>
      </w:r>
      <w:r w:rsidR="00D259E7" w:rsidRPr="00E53408">
        <w:rPr>
          <w:color w:val="auto"/>
          <w:spacing w:val="-3"/>
        </w:rPr>
        <w:t>relevant</w:t>
      </w:r>
      <w:r w:rsidR="00D259E7" w:rsidRPr="00E53408">
        <w:rPr>
          <w:color w:val="auto"/>
          <w:spacing w:val="57"/>
        </w:rPr>
        <w:t xml:space="preserve"> </w:t>
      </w:r>
      <w:r w:rsidR="00D259E7" w:rsidRPr="00E53408">
        <w:rPr>
          <w:color w:val="auto"/>
          <w:spacing w:val="-3"/>
        </w:rPr>
        <w:t>goods</w:t>
      </w:r>
      <w:r w:rsidR="00D259E7" w:rsidRPr="00E53408">
        <w:rPr>
          <w:color w:val="auto"/>
          <w:spacing w:val="19"/>
        </w:rPr>
        <w:t xml:space="preserve"> </w:t>
      </w:r>
      <w:r w:rsidR="00D259E7" w:rsidRPr="00E53408">
        <w:rPr>
          <w:color w:val="auto"/>
          <w:spacing w:val="-2"/>
        </w:rPr>
        <w:t>or</w:t>
      </w:r>
      <w:r w:rsidR="00D259E7" w:rsidRPr="00E53408">
        <w:rPr>
          <w:color w:val="auto"/>
          <w:spacing w:val="18"/>
        </w:rPr>
        <w:t xml:space="preserve"> </w:t>
      </w:r>
      <w:r w:rsidR="00D259E7" w:rsidRPr="00E53408">
        <w:rPr>
          <w:color w:val="auto"/>
          <w:spacing w:val="-2"/>
        </w:rPr>
        <w:t>services</w:t>
      </w:r>
      <w:r w:rsidR="00D259E7" w:rsidRPr="00E53408">
        <w:rPr>
          <w:color w:val="auto"/>
          <w:spacing w:val="20"/>
        </w:rPr>
        <w:t xml:space="preserve"> </w:t>
      </w:r>
      <w:r w:rsidR="00D259E7" w:rsidRPr="00E53408">
        <w:rPr>
          <w:color w:val="auto"/>
          <w:spacing w:val="1"/>
        </w:rPr>
        <w:t>by</w:t>
      </w:r>
      <w:r w:rsidR="00D259E7" w:rsidRPr="00E53408">
        <w:rPr>
          <w:color w:val="auto"/>
          <w:spacing w:val="14"/>
        </w:rPr>
        <w:t xml:space="preserve"> </w:t>
      </w:r>
      <w:r w:rsidR="00D259E7" w:rsidRPr="00E53408">
        <w:rPr>
          <w:color w:val="auto"/>
          <w:spacing w:val="-1"/>
        </w:rPr>
        <w:t>TFC,</w:t>
      </w:r>
      <w:r w:rsidR="00D259E7" w:rsidRPr="00E53408">
        <w:rPr>
          <w:color w:val="auto"/>
          <w:spacing w:val="18"/>
        </w:rPr>
        <w:t xml:space="preserve"> </w:t>
      </w:r>
      <w:r w:rsidR="00D259E7" w:rsidRPr="00E53408">
        <w:rPr>
          <w:color w:val="auto"/>
          <w:spacing w:val="-2"/>
        </w:rPr>
        <w:t>or</w:t>
      </w:r>
      <w:r w:rsidR="00D259E7" w:rsidRPr="00E53408">
        <w:rPr>
          <w:color w:val="auto"/>
          <w:spacing w:val="18"/>
        </w:rPr>
        <w:t xml:space="preserve"> </w:t>
      </w:r>
      <w:r w:rsidR="00D259E7" w:rsidRPr="00E53408">
        <w:rPr>
          <w:color w:val="auto"/>
          <w:spacing w:val="-2"/>
        </w:rPr>
        <w:t>from</w:t>
      </w:r>
      <w:r w:rsidR="00D259E7" w:rsidRPr="00E53408">
        <w:rPr>
          <w:color w:val="auto"/>
          <w:spacing w:val="19"/>
        </w:rPr>
        <w:t xml:space="preserve"> </w:t>
      </w:r>
      <w:r w:rsidR="00D259E7" w:rsidRPr="00E53408">
        <w:rPr>
          <w:color w:val="auto"/>
          <w:spacing w:val="-2"/>
        </w:rPr>
        <w:t>the</w:t>
      </w:r>
      <w:r w:rsidR="00D259E7" w:rsidRPr="00E53408">
        <w:rPr>
          <w:color w:val="auto"/>
          <w:spacing w:val="18"/>
        </w:rPr>
        <w:t xml:space="preserve"> </w:t>
      </w:r>
      <w:r w:rsidR="00D259E7" w:rsidRPr="00E53408">
        <w:rPr>
          <w:color w:val="auto"/>
          <w:spacing w:val="-2"/>
        </w:rPr>
        <w:t>date</w:t>
      </w:r>
      <w:r w:rsidR="00D259E7" w:rsidRPr="00E53408">
        <w:rPr>
          <w:color w:val="auto"/>
          <w:spacing w:val="18"/>
        </w:rPr>
        <w:t xml:space="preserve"> </w:t>
      </w:r>
      <w:r w:rsidR="00D259E7" w:rsidRPr="00E53408">
        <w:rPr>
          <w:color w:val="auto"/>
        </w:rPr>
        <w:t>of</w:t>
      </w:r>
      <w:r w:rsidR="00D259E7" w:rsidRPr="00E53408">
        <w:rPr>
          <w:color w:val="auto"/>
          <w:spacing w:val="18"/>
        </w:rPr>
        <w:t xml:space="preserve"> </w:t>
      </w:r>
      <w:r w:rsidR="00D259E7" w:rsidRPr="00E53408">
        <w:rPr>
          <w:color w:val="auto"/>
          <w:spacing w:val="-3"/>
        </w:rPr>
        <w:t>termination</w:t>
      </w:r>
      <w:r w:rsidR="00D259E7" w:rsidRPr="00E53408">
        <w:rPr>
          <w:color w:val="auto"/>
          <w:spacing w:val="18"/>
        </w:rPr>
        <w:t xml:space="preserve"> </w:t>
      </w:r>
      <w:r w:rsidR="00D259E7" w:rsidRPr="00E53408">
        <w:rPr>
          <w:color w:val="auto"/>
        </w:rPr>
        <w:t>of</w:t>
      </w:r>
      <w:r w:rsidR="00D259E7" w:rsidRPr="00E53408">
        <w:rPr>
          <w:color w:val="auto"/>
          <w:spacing w:val="18"/>
        </w:rPr>
        <w:t xml:space="preserve"> </w:t>
      </w:r>
      <w:r w:rsidR="00D259E7" w:rsidRPr="00E53408">
        <w:rPr>
          <w:color w:val="auto"/>
          <w:spacing w:val="-2"/>
        </w:rPr>
        <w:t>the</w:t>
      </w:r>
      <w:r w:rsidR="00D259E7" w:rsidRPr="00E53408">
        <w:rPr>
          <w:color w:val="auto"/>
          <w:spacing w:val="18"/>
        </w:rPr>
        <w:t xml:space="preserve"> </w:t>
      </w:r>
      <w:r w:rsidR="00D259E7">
        <w:rPr>
          <w:color w:val="auto"/>
          <w:spacing w:val="-2"/>
        </w:rPr>
        <w:t>Agreement</w:t>
      </w:r>
      <w:r w:rsidR="00D259E7" w:rsidRPr="00E53408">
        <w:rPr>
          <w:color w:val="auto"/>
          <w:spacing w:val="-2"/>
        </w:rPr>
        <w:t>,</w:t>
      </w:r>
      <w:r w:rsidR="00D259E7" w:rsidRPr="00E53408">
        <w:rPr>
          <w:color w:val="auto"/>
          <w:spacing w:val="19"/>
        </w:rPr>
        <w:t xml:space="preserve"> </w:t>
      </w:r>
      <w:r w:rsidR="00D259E7" w:rsidRPr="00E53408">
        <w:rPr>
          <w:color w:val="auto"/>
          <w:spacing w:val="-3"/>
        </w:rPr>
        <w:t>whichever</w:t>
      </w:r>
      <w:r w:rsidR="00D259E7" w:rsidRPr="00E53408">
        <w:rPr>
          <w:color w:val="auto"/>
          <w:spacing w:val="18"/>
        </w:rPr>
        <w:t xml:space="preserve"> </w:t>
      </w:r>
      <w:r w:rsidR="00D259E7" w:rsidRPr="00E53408">
        <w:rPr>
          <w:color w:val="auto"/>
          <w:spacing w:val="-1"/>
        </w:rPr>
        <w:t>is</w:t>
      </w:r>
      <w:r w:rsidR="00D259E7" w:rsidRPr="00E53408">
        <w:rPr>
          <w:color w:val="auto"/>
          <w:spacing w:val="57"/>
        </w:rPr>
        <w:t xml:space="preserve"> </w:t>
      </w:r>
      <w:r w:rsidR="00D259E7" w:rsidRPr="00E53408">
        <w:rPr>
          <w:color w:val="auto"/>
          <w:spacing w:val="-2"/>
        </w:rPr>
        <w:t>later.</w:t>
      </w:r>
      <w:r w:rsidR="00D259E7" w:rsidRPr="00E53408">
        <w:rPr>
          <w:color w:val="auto"/>
          <w:spacing w:val="49"/>
        </w:rPr>
        <w:t xml:space="preserve"> </w:t>
      </w:r>
      <w:r w:rsidR="00D259E7" w:rsidRPr="00E53408">
        <w:rPr>
          <w:color w:val="auto"/>
          <w:spacing w:val="-3"/>
        </w:rPr>
        <w:t>Retention</w:t>
      </w:r>
      <w:r w:rsidR="00D259E7" w:rsidRPr="00E53408">
        <w:rPr>
          <w:color w:val="auto"/>
          <w:spacing w:val="23"/>
        </w:rPr>
        <w:t xml:space="preserve"> </w:t>
      </w:r>
      <w:r w:rsidR="00D259E7" w:rsidRPr="00E53408">
        <w:rPr>
          <w:color w:val="auto"/>
          <w:spacing w:val="-1"/>
        </w:rPr>
        <w:t>time</w:t>
      </w:r>
      <w:r w:rsidR="00D259E7" w:rsidRPr="00E53408">
        <w:rPr>
          <w:color w:val="auto"/>
          <w:spacing w:val="23"/>
        </w:rPr>
        <w:t xml:space="preserve"> </w:t>
      </w:r>
      <w:r w:rsidR="00D259E7" w:rsidRPr="00E53408">
        <w:rPr>
          <w:color w:val="auto"/>
          <w:spacing w:val="-2"/>
        </w:rPr>
        <w:t>shall</w:t>
      </w:r>
      <w:r w:rsidR="00D259E7" w:rsidRPr="00E53408">
        <w:rPr>
          <w:color w:val="auto"/>
          <w:spacing w:val="24"/>
        </w:rPr>
        <w:t xml:space="preserve"> </w:t>
      </w:r>
      <w:r w:rsidR="00D259E7" w:rsidRPr="00E53408">
        <w:rPr>
          <w:color w:val="auto"/>
          <w:spacing w:val="-2"/>
        </w:rPr>
        <w:t>be</w:t>
      </w:r>
      <w:r w:rsidR="00D259E7" w:rsidRPr="00E53408">
        <w:rPr>
          <w:color w:val="auto"/>
          <w:spacing w:val="25"/>
        </w:rPr>
        <w:t xml:space="preserve"> </w:t>
      </w:r>
      <w:r w:rsidR="00D259E7" w:rsidRPr="00E53408">
        <w:rPr>
          <w:color w:val="auto"/>
          <w:spacing w:val="-3"/>
        </w:rPr>
        <w:t>extended</w:t>
      </w:r>
      <w:r w:rsidR="00D259E7" w:rsidRPr="00E53408">
        <w:rPr>
          <w:color w:val="auto"/>
          <w:spacing w:val="23"/>
        </w:rPr>
        <w:t xml:space="preserve"> </w:t>
      </w:r>
      <w:r w:rsidR="00D259E7" w:rsidRPr="00E53408">
        <w:rPr>
          <w:color w:val="auto"/>
          <w:spacing w:val="-2"/>
        </w:rPr>
        <w:t>when</w:t>
      </w:r>
      <w:r w:rsidR="00D259E7" w:rsidRPr="00E53408">
        <w:rPr>
          <w:color w:val="auto"/>
          <w:spacing w:val="26"/>
        </w:rPr>
        <w:t xml:space="preserve"> </w:t>
      </w:r>
      <w:r w:rsidR="00D259E7" w:rsidRPr="00E53408">
        <w:rPr>
          <w:color w:val="auto"/>
          <w:spacing w:val="-2"/>
        </w:rPr>
        <w:t>an</w:t>
      </w:r>
      <w:r w:rsidR="00D259E7" w:rsidRPr="00E53408">
        <w:rPr>
          <w:color w:val="auto"/>
          <w:spacing w:val="26"/>
        </w:rPr>
        <w:t xml:space="preserve"> </w:t>
      </w:r>
      <w:r w:rsidR="00D259E7" w:rsidRPr="00E53408">
        <w:rPr>
          <w:color w:val="auto"/>
          <w:spacing w:val="-3"/>
        </w:rPr>
        <w:t>audit</w:t>
      </w:r>
      <w:r w:rsidR="00D259E7" w:rsidRPr="00E53408">
        <w:rPr>
          <w:color w:val="auto"/>
          <w:spacing w:val="24"/>
        </w:rPr>
        <w:t xml:space="preserve"> </w:t>
      </w:r>
      <w:r w:rsidR="00D259E7" w:rsidRPr="00E53408">
        <w:rPr>
          <w:color w:val="auto"/>
          <w:spacing w:val="-1"/>
        </w:rPr>
        <w:t>is</w:t>
      </w:r>
      <w:r w:rsidR="00D259E7" w:rsidRPr="00E53408">
        <w:rPr>
          <w:color w:val="auto"/>
          <w:spacing w:val="24"/>
        </w:rPr>
        <w:t xml:space="preserve"> </w:t>
      </w:r>
      <w:r w:rsidR="00D259E7" w:rsidRPr="00E53408">
        <w:rPr>
          <w:color w:val="auto"/>
          <w:spacing w:val="-2"/>
        </w:rPr>
        <w:t>scheduled</w:t>
      </w:r>
      <w:r w:rsidR="00D259E7" w:rsidRPr="00E53408">
        <w:rPr>
          <w:color w:val="auto"/>
          <w:spacing w:val="23"/>
        </w:rPr>
        <w:t xml:space="preserve"> </w:t>
      </w:r>
      <w:r w:rsidR="00D259E7" w:rsidRPr="00E53408">
        <w:rPr>
          <w:color w:val="auto"/>
          <w:spacing w:val="-2"/>
        </w:rPr>
        <w:t>or</w:t>
      </w:r>
      <w:r w:rsidR="00D259E7" w:rsidRPr="00E53408">
        <w:rPr>
          <w:color w:val="auto"/>
          <w:spacing w:val="25"/>
        </w:rPr>
        <w:t xml:space="preserve"> </w:t>
      </w:r>
      <w:r w:rsidR="00D259E7" w:rsidRPr="00E53408">
        <w:rPr>
          <w:color w:val="auto"/>
          <w:spacing w:val="-1"/>
        </w:rPr>
        <w:t>in</w:t>
      </w:r>
      <w:r w:rsidR="00D259E7" w:rsidRPr="00E53408">
        <w:rPr>
          <w:color w:val="auto"/>
          <w:spacing w:val="26"/>
        </w:rPr>
        <w:t xml:space="preserve"> </w:t>
      </w:r>
      <w:r w:rsidR="00D259E7" w:rsidRPr="00E53408">
        <w:rPr>
          <w:color w:val="auto"/>
          <w:spacing w:val="-3"/>
        </w:rPr>
        <w:t>progress</w:t>
      </w:r>
      <w:r w:rsidR="00D259E7" w:rsidRPr="00E53408">
        <w:rPr>
          <w:color w:val="auto"/>
          <w:spacing w:val="26"/>
        </w:rPr>
        <w:t xml:space="preserve"> </w:t>
      </w:r>
      <w:r w:rsidR="00D259E7" w:rsidRPr="00E53408">
        <w:rPr>
          <w:color w:val="auto"/>
          <w:spacing w:val="-2"/>
        </w:rPr>
        <w:t>for</w:t>
      </w:r>
      <w:r w:rsidR="00D259E7" w:rsidRPr="00E53408">
        <w:rPr>
          <w:color w:val="auto"/>
          <w:spacing w:val="23"/>
        </w:rPr>
        <w:t xml:space="preserve"> </w:t>
      </w:r>
      <w:r w:rsidR="00D259E7" w:rsidRPr="00E53408">
        <w:rPr>
          <w:color w:val="auto"/>
        </w:rPr>
        <w:t>a</w:t>
      </w:r>
      <w:r w:rsidR="00D259E7" w:rsidRPr="00E53408">
        <w:rPr>
          <w:color w:val="auto"/>
          <w:spacing w:val="58"/>
        </w:rPr>
        <w:t xml:space="preserve"> </w:t>
      </w:r>
      <w:r w:rsidR="00D259E7" w:rsidRPr="00E53408">
        <w:rPr>
          <w:color w:val="auto"/>
          <w:spacing w:val="-3"/>
        </w:rPr>
        <w:t>period</w:t>
      </w:r>
      <w:r w:rsidR="00D259E7" w:rsidRPr="00E53408">
        <w:rPr>
          <w:color w:val="auto"/>
          <w:spacing w:val="26"/>
        </w:rPr>
        <w:t xml:space="preserve"> </w:t>
      </w:r>
      <w:r w:rsidR="00D259E7" w:rsidRPr="00E53408">
        <w:rPr>
          <w:color w:val="auto"/>
          <w:spacing w:val="-2"/>
        </w:rPr>
        <w:t>reasonably</w:t>
      </w:r>
      <w:r w:rsidR="00D259E7" w:rsidRPr="00E53408">
        <w:rPr>
          <w:color w:val="auto"/>
          <w:spacing w:val="18"/>
        </w:rPr>
        <w:t xml:space="preserve"> </w:t>
      </w:r>
      <w:r w:rsidR="00D259E7" w:rsidRPr="00E53408">
        <w:rPr>
          <w:color w:val="auto"/>
          <w:spacing w:val="-2"/>
        </w:rPr>
        <w:t>necessary</w:t>
      </w:r>
      <w:r w:rsidR="00D259E7" w:rsidRPr="00E53408">
        <w:rPr>
          <w:color w:val="auto"/>
          <w:spacing w:val="21"/>
        </w:rPr>
        <w:t xml:space="preserve"> </w:t>
      </w:r>
      <w:r w:rsidR="00D259E7" w:rsidRPr="00E53408">
        <w:rPr>
          <w:color w:val="auto"/>
          <w:spacing w:val="-1"/>
        </w:rPr>
        <w:t>to</w:t>
      </w:r>
      <w:r w:rsidR="00D259E7" w:rsidRPr="00E53408">
        <w:rPr>
          <w:color w:val="auto"/>
          <w:spacing w:val="26"/>
        </w:rPr>
        <w:t xml:space="preserve"> </w:t>
      </w:r>
      <w:r w:rsidR="00D259E7" w:rsidRPr="00E53408">
        <w:rPr>
          <w:color w:val="auto"/>
          <w:spacing w:val="-3"/>
        </w:rPr>
        <w:t>complete</w:t>
      </w:r>
      <w:r w:rsidR="00D259E7" w:rsidRPr="00E53408">
        <w:rPr>
          <w:color w:val="auto"/>
          <w:spacing w:val="25"/>
        </w:rPr>
        <w:t xml:space="preserve"> </w:t>
      </w:r>
      <w:r w:rsidR="00D259E7" w:rsidRPr="00E53408">
        <w:rPr>
          <w:color w:val="auto"/>
          <w:spacing w:val="-2"/>
        </w:rPr>
        <w:t>an</w:t>
      </w:r>
      <w:r w:rsidR="00D259E7" w:rsidRPr="00E53408">
        <w:rPr>
          <w:color w:val="auto"/>
          <w:spacing w:val="26"/>
        </w:rPr>
        <w:t xml:space="preserve"> </w:t>
      </w:r>
      <w:r w:rsidR="00D259E7" w:rsidRPr="00E53408">
        <w:rPr>
          <w:color w:val="auto"/>
          <w:spacing w:val="-3"/>
        </w:rPr>
        <w:t>audit</w:t>
      </w:r>
      <w:r w:rsidR="00D259E7" w:rsidRPr="00E53408">
        <w:rPr>
          <w:color w:val="auto"/>
          <w:spacing w:val="26"/>
        </w:rPr>
        <w:t xml:space="preserve"> </w:t>
      </w:r>
      <w:r w:rsidR="00D259E7" w:rsidRPr="00E53408">
        <w:rPr>
          <w:color w:val="auto"/>
          <w:spacing w:val="-2"/>
        </w:rPr>
        <w:t>and/or</w:t>
      </w:r>
      <w:r w:rsidR="00D259E7" w:rsidRPr="00E53408">
        <w:rPr>
          <w:color w:val="auto"/>
          <w:spacing w:val="23"/>
        </w:rPr>
        <w:t xml:space="preserve"> </w:t>
      </w:r>
      <w:r w:rsidR="00D259E7" w:rsidRPr="00E53408">
        <w:rPr>
          <w:color w:val="auto"/>
          <w:spacing w:val="-1"/>
        </w:rPr>
        <w:t>to</w:t>
      </w:r>
      <w:r w:rsidR="00D259E7" w:rsidRPr="00E53408">
        <w:rPr>
          <w:color w:val="auto"/>
          <w:spacing w:val="26"/>
        </w:rPr>
        <w:t xml:space="preserve"> </w:t>
      </w:r>
      <w:r w:rsidR="00D259E7" w:rsidRPr="00E53408">
        <w:rPr>
          <w:color w:val="auto"/>
          <w:spacing w:val="-2"/>
        </w:rPr>
        <w:t>complete</w:t>
      </w:r>
      <w:r w:rsidR="00D259E7" w:rsidRPr="00E53408">
        <w:rPr>
          <w:color w:val="auto"/>
          <w:spacing w:val="25"/>
        </w:rPr>
        <w:t xml:space="preserve"> </w:t>
      </w:r>
      <w:r w:rsidR="00D259E7" w:rsidRPr="00E53408">
        <w:rPr>
          <w:color w:val="auto"/>
          <w:spacing w:val="-1"/>
        </w:rPr>
        <w:t>any</w:t>
      </w:r>
      <w:r w:rsidR="00D259E7" w:rsidRPr="00E53408">
        <w:rPr>
          <w:color w:val="auto"/>
          <w:spacing w:val="21"/>
        </w:rPr>
        <w:t xml:space="preserve"> </w:t>
      </w:r>
      <w:r w:rsidR="00D259E7" w:rsidRPr="00E53408">
        <w:rPr>
          <w:color w:val="auto"/>
          <w:spacing w:val="-3"/>
        </w:rPr>
        <w:t>administrative</w:t>
      </w:r>
      <w:r w:rsidR="00D259E7" w:rsidRPr="00E53408">
        <w:rPr>
          <w:color w:val="auto"/>
          <w:spacing w:val="58"/>
        </w:rPr>
        <w:t xml:space="preserve"> </w:t>
      </w:r>
      <w:r w:rsidR="00D259E7" w:rsidRPr="00E53408">
        <w:rPr>
          <w:color w:val="auto"/>
          <w:spacing w:val="-3"/>
        </w:rPr>
        <w:t>proceeding</w:t>
      </w:r>
      <w:r w:rsidR="00D259E7" w:rsidRPr="00E53408">
        <w:rPr>
          <w:color w:val="auto"/>
          <w:spacing w:val="-8"/>
        </w:rPr>
        <w:t xml:space="preserve"> </w:t>
      </w:r>
      <w:r w:rsidR="00D259E7" w:rsidRPr="00E53408">
        <w:rPr>
          <w:color w:val="auto"/>
        </w:rPr>
        <w:t>or</w:t>
      </w:r>
      <w:r w:rsidR="00D259E7" w:rsidRPr="00E53408">
        <w:rPr>
          <w:color w:val="auto"/>
          <w:spacing w:val="-6"/>
        </w:rPr>
        <w:t xml:space="preserve"> </w:t>
      </w:r>
      <w:r w:rsidR="00D259E7" w:rsidRPr="00E53408">
        <w:rPr>
          <w:color w:val="auto"/>
          <w:spacing w:val="-2"/>
        </w:rPr>
        <w:t>litigation</w:t>
      </w:r>
      <w:r w:rsidR="00D259E7" w:rsidRPr="00E53408">
        <w:rPr>
          <w:color w:val="auto"/>
          <w:spacing w:val="-5"/>
        </w:rPr>
        <w:t xml:space="preserve"> </w:t>
      </w:r>
      <w:r w:rsidR="00D259E7" w:rsidRPr="00E53408">
        <w:rPr>
          <w:color w:val="auto"/>
          <w:spacing w:val="-2"/>
        </w:rPr>
        <w:t>which</w:t>
      </w:r>
      <w:r w:rsidR="00D259E7" w:rsidRPr="00E53408">
        <w:rPr>
          <w:color w:val="auto"/>
          <w:spacing w:val="-5"/>
        </w:rPr>
        <w:t xml:space="preserve"> </w:t>
      </w:r>
      <w:r w:rsidR="00D259E7" w:rsidRPr="00E53408">
        <w:rPr>
          <w:color w:val="auto"/>
        </w:rPr>
        <w:t>may</w:t>
      </w:r>
      <w:r w:rsidR="00D259E7" w:rsidRPr="00E53408">
        <w:rPr>
          <w:color w:val="auto"/>
          <w:spacing w:val="-10"/>
        </w:rPr>
        <w:t xml:space="preserve"> </w:t>
      </w:r>
      <w:r w:rsidR="00D259E7" w:rsidRPr="00E53408">
        <w:rPr>
          <w:color w:val="auto"/>
          <w:spacing w:val="-2"/>
        </w:rPr>
        <w:t>ensue.</w:t>
      </w:r>
    </w:p>
    <w:p w14:paraId="547E1FB6" w14:textId="77777777" w:rsidR="00D67DDE" w:rsidRPr="00D5777B" w:rsidRDefault="00D67DDE" w:rsidP="00417318">
      <w:pPr>
        <w:pStyle w:val="Default"/>
        <w:widowControl/>
        <w:outlineLvl w:val="0"/>
      </w:pPr>
    </w:p>
    <w:p w14:paraId="05936F40" w14:textId="77777777" w:rsidR="00D67DDE" w:rsidRPr="00D5777B" w:rsidRDefault="003A2A0C" w:rsidP="00417318">
      <w:pPr>
        <w:pStyle w:val="Default"/>
        <w:widowControl/>
        <w:outlineLvl w:val="0"/>
      </w:pPr>
      <w:r w:rsidRPr="003A2A0C">
        <w:rPr>
          <w:bCs/>
        </w:rPr>
        <w:t>9.4.</w:t>
      </w:r>
      <w:r w:rsidRPr="003A2A0C">
        <w:rPr>
          <w:bCs/>
        </w:rPr>
        <w:tab/>
      </w:r>
      <w:r w:rsidR="00D67DDE" w:rsidRPr="00D5777B">
        <w:rPr>
          <w:bCs/>
          <w:u w:val="single"/>
        </w:rPr>
        <w:t xml:space="preserve">Confidentiality Provisions Applicable to </w:t>
      </w:r>
      <w:r w:rsidR="00C47E39">
        <w:rPr>
          <w:bCs/>
          <w:u w:val="single"/>
        </w:rPr>
        <w:t>PSP</w:t>
      </w:r>
      <w:r w:rsidR="000F6436">
        <w:rPr>
          <w:bCs/>
          <w:u w:val="single"/>
        </w:rPr>
        <w:fldChar w:fldCharType="begin"/>
      </w:r>
      <w:r w:rsidR="003D15FC">
        <w:instrText xml:space="preserve"> TC "</w:instrText>
      </w:r>
      <w:bookmarkStart w:id="190" w:name="_Toc349745739"/>
      <w:bookmarkStart w:id="191" w:name="_Toc370314489"/>
      <w:r w:rsidR="003D15FC">
        <w:instrText>9.4.</w:instrText>
      </w:r>
      <w:r w:rsidR="003D15FC">
        <w:tab/>
      </w:r>
      <w:r w:rsidR="003D15FC" w:rsidRPr="003F64F0">
        <w:rPr>
          <w:bCs/>
          <w:u w:val="single"/>
        </w:rPr>
        <w:instrText xml:space="preserve">Confidentiality Provisions Applicable to </w:instrText>
      </w:r>
      <w:r w:rsidR="0039450E">
        <w:rPr>
          <w:bCs/>
          <w:u w:val="single"/>
        </w:rPr>
        <w:instrText>PSP</w:instrText>
      </w:r>
      <w:bookmarkEnd w:id="190"/>
      <w:bookmarkEnd w:id="191"/>
      <w:r w:rsidR="003D15FC">
        <w:instrText xml:space="preserve">" \f C \l "2" </w:instrText>
      </w:r>
      <w:r w:rsidR="000F6436">
        <w:rPr>
          <w:bCs/>
          <w:u w:val="single"/>
        </w:rPr>
        <w:fldChar w:fldCharType="end"/>
      </w:r>
      <w:r w:rsidR="00D67DDE" w:rsidRPr="00D5777B">
        <w:rPr>
          <w:bCs/>
          <w:u w:val="single"/>
        </w:rPr>
        <w:t>.</w:t>
      </w:r>
    </w:p>
    <w:p w14:paraId="041F8D78" w14:textId="77777777" w:rsidR="00D67DDE" w:rsidRPr="00D5777B" w:rsidRDefault="00D67DDE" w:rsidP="00417318">
      <w:pPr>
        <w:pStyle w:val="ListParagraph"/>
        <w:ind w:left="0"/>
        <w:rPr>
          <w:bCs/>
          <w:u w:val="single"/>
        </w:rPr>
      </w:pPr>
    </w:p>
    <w:p w14:paraId="4982F64E" w14:textId="77777777" w:rsidR="00D67DDE" w:rsidRPr="00D5777B" w:rsidRDefault="003A2A0C" w:rsidP="00417318">
      <w:pPr>
        <w:pStyle w:val="Default"/>
        <w:widowControl/>
        <w:outlineLvl w:val="0"/>
      </w:pPr>
      <w:r w:rsidRPr="003A2A0C">
        <w:tab/>
        <w:t>9.4.1.</w:t>
      </w:r>
      <w:r w:rsidRPr="003A2A0C">
        <w:tab/>
      </w:r>
      <w:r w:rsidR="00D67DDE" w:rsidRPr="00D5777B">
        <w:rPr>
          <w:u w:val="single"/>
        </w:rPr>
        <w:t>Protection of Confidential Information.</w:t>
      </w:r>
      <w:r w:rsidR="000F6436">
        <w:rPr>
          <w:u w:val="single"/>
        </w:rPr>
        <w:fldChar w:fldCharType="begin"/>
      </w:r>
      <w:r w:rsidR="00495AB3">
        <w:instrText>TC</w:instrText>
      </w:r>
      <w:r w:rsidR="00D67DDE" w:rsidRPr="00D5777B">
        <w:instrText xml:space="preserve"> "</w:instrText>
      </w:r>
      <w:bookmarkStart w:id="192" w:name="_Toc339113042"/>
      <w:bookmarkStart w:id="193" w:name="_Toc370314490"/>
      <w:r w:rsidR="00D67DDE" w:rsidRPr="00D5777B">
        <w:instrText>9.4.1.</w:instrText>
      </w:r>
      <w:r w:rsidR="00D67DDE" w:rsidRPr="00D5777B">
        <w:tab/>
      </w:r>
      <w:r w:rsidR="00D67DDE" w:rsidRPr="00D5777B">
        <w:rPr>
          <w:u w:val="single"/>
        </w:rPr>
        <w:instrText>Protection of Confidential Information.</w:instrText>
      </w:r>
      <w:bookmarkEnd w:id="192"/>
      <w:bookmarkEnd w:id="193"/>
      <w:r w:rsidR="00D67DDE" w:rsidRPr="00D5777B">
        <w:instrText xml:space="preserve">" \f C \l </w:instrText>
      </w:r>
      <w:r w:rsidR="00495AB3">
        <w:instrText>“</w:instrText>
      </w:r>
      <w:r w:rsidR="00D67DDE" w:rsidRPr="00D5777B">
        <w:instrText>3</w:instrText>
      </w:r>
      <w:r w:rsidR="00495AB3">
        <w:instrText>”</w:instrText>
      </w:r>
      <w:r w:rsidR="000F6436">
        <w:rPr>
          <w:u w:val="single"/>
        </w:rPr>
        <w:fldChar w:fldCharType="end"/>
      </w:r>
      <w:r w:rsidR="00D67DDE" w:rsidRPr="00D5777B">
        <w:t xml:space="preserve">  </w:t>
      </w:r>
      <w:r w:rsidR="00C47E39">
        <w:t>PSP</w:t>
      </w:r>
      <w:r w:rsidR="00D67DDE" w:rsidRPr="00D5777B">
        <w:t xml:space="preserve"> hereby acknowledges, understands and agrees (i) that in the course of conducting its due diligence regarding the provision of Professional Services to TFC, certain Confidential Information, as defined below, will be disclosed to </w:t>
      </w:r>
      <w:r w:rsidR="00C47E39">
        <w:t>PSP</w:t>
      </w:r>
      <w:r w:rsidR="00D67DDE" w:rsidRPr="00D5777B">
        <w:t xml:space="preserve">; and (ii) that whether developed by TFC or others employed by or associated with TFC, all Confidential Information is, and shall remain, the exclusive and confidential property of TFC, and shall be at all times regarded, treated and protected as such by </w:t>
      </w:r>
      <w:r w:rsidR="00C47E39">
        <w:t>PSP</w:t>
      </w:r>
      <w:r w:rsidR="00D67DDE" w:rsidRPr="00D5777B">
        <w:t xml:space="preserve"> in accordance with this Agreement</w:t>
      </w:r>
      <w:r w:rsidR="007B24A9">
        <w:t xml:space="preserve"> and </w:t>
      </w:r>
      <w:r w:rsidR="007B24A9">
        <w:rPr>
          <w:spacing w:val="-3"/>
        </w:rPr>
        <w:t>any Assignment</w:t>
      </w:r>
      <w:r w:rsidR="00D67DDE" w:rsidRPr="00D5777B">
        <w:t>.  Failure to mark any information “Confidential” shall not affect the confidential nature of such information.</w:t>
      </w:r>
    </w:p>
    <w:p w14:paraId="402FF3A4" w14:textId="77777777" w:rsidR="00D67DDE" w:rsidRPr="00D5777B" w:rsidRDefault="00D67DDE" w:rsidP="00417318">
      <w:pPr>
        <w:pStyle w:val="Default"/>
        <w:widowControl/>
        <w:outlineLvl w:val="0"/>
      </w:pPr>
    </w:p>
    <w:p w14:paraId="0AA2A43C" w14:textId="77777777" w:rsidR="002C63D0" w:rsidRDefault="003A2A0C" w:rsidP="00417318">
      <w:pPr>
        <w:pStyle w:val="Default"/>
        <w:widowControl/>
        <w:outlineLvl w:val="0"/>
        <w:rPr>
          <w:rFonts w:ascii="Calibri" w:hAnsi="Calibri"/>
          <w:sz w:val="22"/>
          <w:szCs w:val="22"/>
        </w:rPr>
      </w:pPr>
      <w:r>
        <w:tab/>
      </w:r>
      <w:r w:rsidRPr="003A2A0C">
        <w:t>9.4.2.</w:t>
      </w:r>
      <w:r w:rsidRPr="003A2A0C">
        <w:tab/>
      </w:r>
      <w:r w:rsidR="00D67DDE" w:rsidRPr="00D5777B">
        <w:rPr>
          <w:u w:val="single"/>
        </w:rPr>
        <w:t>Definition of Confidential Information.</w:t>
      </w:r>
      <w:r w:rsidR="000F6436">
        <w:rPr>
          <w:u w:val="single"/>
        </w:rPr>
        <w:fldChar w:fldCharType="begin"/>
      </w:r>
      <w:r w:rsidR="00495AB3">
        <w:instrText>TC</w:instrText>
      </w:r>
      <w:r w:rsidR="00D67DDE" w:rsidRPr="00D5777B">
        <w:instrText xml:space="preserve"> "</w:instrText>
      </w:r>
      <w:bookmarkStart w:id="194" w:name="_Toc339113043"/>
      <w:bookmarkStart w:id="195" w:name="_Toc370314491"/>
      <w:r w:rsidR="00D67DDE" w:rsidRPr="00D5777B">
        <w:instrText>9.4.2.</w:instrText>
      </w:r>
      <w:r w:rsidR="00D67DDE" w:rsidRPr="00D5777B">
        <w:tab/>
      </w:r>
      <w:r w:rsidR="00D67DDE" w:rsidRPr="00D5777B">
        <w:rPr>
          <w:u w:val="single"/>
        </w:rPr>
        <w:instrText>Definition of Confidential Information.</w:instrText>
      </w:r>
      <w:bookmarkEnd w:id="194"/>
      <w:bookmarkEnd w:id="195"/>
      <w:r w:rsidR="00D67DDE" w:rsidRPr="00D5777B">
        <w:instrText xml:space="preserve">" \f C \l </w:instrText>
      </w:r>
      <w:r w:rsidR="00495AB3">
        <w:instrText>“</w:instrText>
      </w:r>
      <w:r w:rsidR="00D67DDE" w:rsidRPr="00D5777B">
        <w:instrText>3</w:instrText>
      </w:r>
      <w:r w:rsidR="00495AB3">
        <w:instrText>”</w:instrText>
      </w:r>
      <w:r w:rsidR="000F6436">
        <w:rPr>
          <w:u w:val="single"/>
        </w:rPr>
        <w:fldChar w:fldCharType="end"/>
      </w:r>
      <w:r w:rsidR="00D67DDE" w:rsidRPr="00D5777B">
        <w:t xml:space="preserve">  “Confidential Information” shall mean all information, whether or not originated by TFC, which is used in, or a part of, TFC’s business and operations and is (i) proprietary to, about, or created by TFC; (ii) gives TFC some competitive advantage or the opportunity of obtaining such advantage or the disclosure of which could be detrimental to the interests of TFC; (iii) designated as “Confidential Information” by TFC, or from all the relevant circumstances should reasonably be assumed by </w:t>
      </w:r>
      <w:r w:rsidR="00C47E39">
        <w:t>PSP</w:t>
      </w:r>
      <w:r w:rsidR="00D67DDE" w:rsidRPr="00D5777B">
        <w:t xml:space="preserve"> to be confidential and proprietary to TFC; or (iv) not generally known by </w:t>
      </w:r>
      <w:r w:rsidR="00C47E39">
        <w:t>PSP</w:t>
      </w:r>
      <w:r w:rsidR="00D67DDE" w:rsidRPr="00D5777B">
        <w:t>.  Such Confidential Information includes, but is not limited to, the following types of information and other information of a similar nature (whether or not reduced to writing</w:t>
      </w:r>
      <w:r w:rsidR="00AD4E84">
        <w:t xml:space="preserve"> or designated as confidential).</w:t>
      </w:r>
      <w:r>
        <w:t xml:space="preserve"> </w:t>
      </w:r>
    </w:p>
    <w:p w14:paraId="1C835A7B" w14:textId="77777777" w:rsidR="00D67DDE" w:rsidRPr="00D5777B" w:rsidRDefault="00D67DDE" w:rsidP="00417318">
      <w:pPr>
        <w:pStyle w:val="ListParagraph"/>
        <w:ind w:left="0"/>
      </w:pPr>
    </w:p>
    <w:p w14:paraId="7632DB80" w14:textId="77777777" w:rsidR="00D67DDE" w:rsidRPr="00D5777B" w:rsidRDefault="00AD4E84" w:rsidP="00417318">
      <w:pPr>
        <w:pStyle w:val="Default"/>
        <w:widowControl/>
        <w:outlineLvl w:val="0"/>
      </w:pPr>
      <w:r>
        <w:tab/>
      </w:r>
      <w:r>
        <w:tab/>
        <w:t>9.4.2.1.</w:t>
      </w:r>
      <w:r>
        <w:tab/>
        <w:t>W</w:t>
      </w:r>
      <w:r w:rsidR="00D67DDE" w:rsidRPr="00D5777B">
        <w:t xml:space="preserve">ork product resulting from, or related to, work, projects, or services performed or to be performed by TFC for </w:t>
      </w:r>
      <w:r w:rsidR="00C47E39">
        <w:t>PSP</w:t>
      </w:r>
      <w:r w:rsidR="00D67DDE" w:rsidRPr="00D5777B">
        <w:t xml:space="preserve"> and/or for actual and potential Using Agencies that are related to the business and/or operations of TFC, including but not limited to, methods, processes, procedures, analysis, techniques, and audi</w:t>
      </w:r>
      <w:r>
        <w:t>ts used in connection therewith.</w:t>
      </w:r>
    </w:p>
    <w:p w14:paraId="181BADE5" w14:textId="77777777" w:rsidR="00D67DDE" w:rsidRPr="00D5777B" w:rsidRDefault="00D67DDE" w:rsidP="00417318">
      <w:pPr>
        <w:pStyle w:val="Default"/>
        <w:widowControl/>
        <w:outlineLvl w:val="0"/>
      </w:pPr>
    </w:p>
    <w:p w14:paraId="78EAEF59" w14:textId="77777777" w:rsidR="00D67DDE" w:rsidRPr="00D5777B" w:rsidRDefault="00AD4E84" w:rsidP="00417318">
      <w:pPr>
        <w:pStyle w:val="Default"/>
        <w:widowControl/>
        <w:outlineLvl w:val="0"/>
      </w:pPr>
      <w:r>
        <w:tab/>
      </w:r>
      <w:r>
        <w:tab/>
        <w:t>9.4.2.2.</w:t>
      </w:r>
      <w:r>
        <w:tab/>
        <w:t>C</w:t>
      </w:r>
      <w:r w:rsidR="00D67DDE" w:rsidRPr="00D5777B">
        <w:t>omputer software of any type or form in any stage of actual or anticipated research and development, including, but not limited to, programs and program modules, routines and subroutines, processes, algorithms, design concepts, design specifications (design notes, annotations, documentation, flowcharts, coding sheets, and the like), source code, object code and load modules, programming, prog</w:t>
      </w:r>
      <w:r>
        <w:t>ram patches, and system designs.</w:t>
      </w:r>
    </w:p>
    <w:p w14:paraId="67ED1C45" w14:textId="77777777" w:rsidR="00D67DDE" w:rsidRPr="00D5777B" w:rsidRDefault="00D67DDE" w:rsidP="00417318">
      <w:pPr>
        <w:pStyle w:val="ListParagraph"/>
        <w:ind w:left="0"/>
      </w:pPr>
    </w:p>
    <w:p w14:paraId="0E62757C" w14:textId="77777777" w:rsidR="00D67DDE" w:rsidRPr="00D5777B" w:rsidRDefault="00AD4E84" w:rsidP="00417318">
      <w:pPr>
        <w:pStyle w:val="Default"/>
        <w:widowControl/>
        <w:outlineLvl w:val="0"/>
      </w:pPr>
      <w:r>
        <w:tab/>
      </w:r>
      <w:r>
        <w:tab/>
        <w:t>9.4.2.3.</w:t>
      </w:r>
      <w:r>
        <w:tab/>
        <w:t>I</w:t>
      </w:r>
      <w:r w:rsidR="00D67DDE" w:rsidRPr="00D5777B">
        <w:t>nformation relating to TFC’s proprietary rights prior to any public disclosure thereof, including but not limited to, the nature of the proprietary rights, production data, technical and engineering data, test data and test results, the status and details of research and development of products and services, and information regarding acquiring, protecting, enforcing and licensing proprietary rights (including patents</w:t>
      </w:r>
      <w:r>
        <w:t>, copyrights and trade secrets).</w:t>
      </w:r>
    </w:p>
    <w:p w14:paraId="7241D788" w14:textId="77777777" w:rsidR="00D67DDE" w:rsidRPr="00D5777B" w:rsidRDefault="00D67DDE" w:rsidP="00417318">
      <w:pPr>
        <w:pStyle w:val="ListParagraph"/>
        <w:ind w:left="0"/>
      </w:pPr>
    </w:p>
    <w:p w14:paraId="62F6732A" w14:textId="77777777" w:rsidR="00D67DDE" w:rsidRPr="00D5777B" w:rsidRDefault="00AD4E84" w:rsidP="00417318">
      <w:pPr>
        <w:pStyle w:val="Default"/>
        <w:widowControl/>
        <w:outlineLvl w:val="0"/>
      </w:pPr>
      <w:r>
        <w:tab/>
      </w:r>
      <w:r>
        <w:tab/>
        <w:t>9.4.2.4.</w:t>
      </w:r>
      <w:r>
        <w:tab/>
        <w:t>I</w:t>
      </w:r>
      <w:r w:rsidR="00D67DDE" w:rsidRPr="00D5777B">
        <w:t>nternal personnel and financial information, vendor names and other vendor information (including vendor characteristics, services, and agreements), customer lists and contacts, business plan(s), purchasing and internal cost information, internal services and operational manuals, pricing, marketing, and all other manner and metho</w:t>
      </w:r>
      <w:r>
        <w:t>ds of conducting TFC’s business.</w:t>
      </w:r>
    </w:p>
    <w:p w14:paraId="23AD0EB7" w14:textId="77777777" w:rsidR="00D67DDE" w:rsidRPr="00D5777B" w:rsidRDefault="00D67DDE" w:rsidP="00417318">
      <w:pPr>
        <w:pStyle w:val="ListParagraph"/>
        <w:ind w:left="0"/>
      </w:pPr>
    </w:p>
    <w:p w14:paraId="411A5101" w14:textId="77777777" w:rsidR="00D67DDE" w:rsidRPr="00D5777B" w:rsidRDefault="00AD4E84" w:rsidP="00417318">
      <w:pPr>
        <w:pStyle w:val="Default"/>
        <w:widowControl/>
        <w:outlineLvl w:val="0"/>
      </w:pPr>
      <w:r>
        <w:lastRenderedPageBreak/>
        <w:tab/>
      </w:r>
      <w:r>
        <w:tab/>
        <w:t>9.4.2.5.</w:t>
      </w:r>
      <w:r>
        <w:tab/>
        <w:t>M</w:t>
      </w:r>
      <w:r w:rsidR="00D67DDE" w:rsidRPr="00D5777B">
        <w:t>arketing and development plans, price and cost data, price and fee amounts, pricing and billing policies, quoting procedures, marketing techniques and methods of obtaining business, forecasts and forecast assumptions and volumes, and future plans and potential strategies of TFC which h</w:t>
      </w:r>
      <w:r>
        <w:t>ave been or are being discussed.</w:t>
      </w:r>
    </w:p>
    <w:p w14:paraId="29A27AFE" w14:textId="77777777" w:rsidR="00D67DDE" w:rsidRPr="00D5777B" w:rsidRDefault="00D67DDE" w:rsidP="00417318">
      <w:pPr>
        <w:pStyle w:val="ListParagraph"/>
        <w:ind w:left="0"/>
      </w:pPr>
    </w:p>
    <w:p w14:paraId="59551DC4" w14:textId="77777777" w:rsidR="00D67DDE" w:rsidRPr="00D5777B" w:rsidRDefault="00AD4E84" w:rsidP="00417318">
      <w:pPr>
        <w:pStyle w:val="Default"/>
        <w:widowControl/>
        <w:outlineLvl w:val="0"/>
      </w:pPr>
      <w:r>
        <w:tab/>
      </w:r>
      <w:r>
        <w:tab/>
        <w:t>9.4.2.6.</w:t>
      </w:r>
      <w:r>
        <w:tab/>
        <w:t>A</w:t>
      </w:r>
      <w:r w:rsidR="00D67DDE" w:rsidRPr="00D5777B">
        <w:t>ny information obtained from TFC regarding its pursuit or negotiation of agreements with any potential “Contracting Person” regarding a potential “Qualifying Project” as those terms are defined in the Texas Government Code</w:t>
      </w:r>
      <w:r>
        <w:t xml:space="preserve">, Section 2267.001, </w:t>
      </w:r>
      <w:r w:rsidR="003A20D7">
        <w:t xml:space="preserve">as the same may be amended from time to time, </w:t>
      </w:r>
      <w:r w:rsidR="00D67DDE" w:rsidRPr="00D5777B">
        <w:t>including, but not necessarily limited to, the names of the Contracting Person, including their representatives, (collectively, “Business Customers”); the parties to and substance of any agreements between TFC and said Business Customers; services and data provided, or to be provided, by or to said Business Customers; and the type, quantity and specifications of products and services purchased, leased, licensed or received, or to be purchased, leased, licensed or rece</w:t>
      </w:r>
      <w:r>
        <w:t>ived, by Business Customers.</w:t>
      </w:r>
    </w:p>
    <w:p w14:paraId="3163CA96" w14:textId="77777777" w:rsidR="00D67DDE" w:rsidRPr="00D5777B" w:rsidRDefault="00D67DDE" w:rsidP="00417318">
      <w:pPr>
        <w:pStyle w:val="ListParagraph"/>
        <w:ind w:left="0"/>
      </w:pPr>
    </w:p>
    <w:p w14:paraId="5C5FA2EC" w14:textId="77777777" w:rsidR="00D67DDE" w:rsidRPr="00D5777B" w:rsidRDefault="00AD4E84" w:rsidP="00417318">
      <w:pPr>
        <w:pStyle w:val="Default"/>
        <w:widowControl/>
        <w:outlineLvl w:val="0"/>
      </w:pPr>
      <w:r>
        <w:tab/>
      </w:r>
      <w:r>
        <w:tab/>
        <w:t>9.4.2.7.</w:t>
      </w:r>
      <w:r>
        <w:tab/>
      </w:r>
      <w:r w:rsidR="00D67DDE" w:rsidRPr="00D5777B">
        <w:t xml:space="preserve">“Confidential Information” shall not include information that: (i) is or becomes available to the public generally, other than as a result of disclosure by </w:t>
      </w:r>
      <w:r w:rsidR="00C47E39">
        <w:t>PSP</w:t>
      </w:r>
      <w:r w:rsidR="00D67DDE" w:rsidRPr="00D5777B">
        <w:t xml:space="preserve"> in breach of the terms of this Agreement</w:t>
      </w:r>
      <w:r w:rsidR="000C03EA">
        <w:t xml:space="preserve"> or any Assignment</w:t>
      </w:r>
      <w:r w:rsidR="00D67DDE" w:rsidRPr="00D5777B">
        <w:t xml:space="preserve">; (ii) becomes available to </w:t>
      </w:r>
      <w:r w:rsidR="00C47E39">
        <w:t>PSP</w:t>
      </w:r>
      <w:r w:rsidR="00D67DDE" w:rsidRPr="00D5777B">
        <w:t xml:space="preserve"> from a source (other than TFC) which source is not, to the best of </w:t>
      </w:r>
      <w:r w:rsidR="00C47E39">
        <w:t>PSP</w:t>
      </w:r>
      <w:r w:rsidR="00D67DDE" w:rsidRPr="00D5777B">
        <w:t xml:space="preserve">’s knowledge, subject to any legally binding obligation to keep the same confidential; or (iii) has been independently acquired or developed by </w:t>
      </w:r>
      <w:r w:rsidR="00C47E39">
        <w:t>PSP</w:t>
      </w:r>
      <w:r w:rsidR="00D67DDE" w:rsidRPr="00D5777B">
        <w:t>.</w:t>
      </w:r>
    </w:p>
    <w:p w14:paraId="5BFA2E0B" w14:textId="77777777" w:rsidR="00D67DDE" w:rsidRPr="00D5777B" w:rsidRDefault="00D67DDE" w:rsidP="00417318">
      <w:pPr>
        <w:pStyle w:val="ListParagraph"/>
        <w:ind w:left="0"/>
      </w:pPr>
    </w:p>
    <w:p w14:paraId="27C554EF" w14:textId="77777777" w:rsidR="00D67DDE" w:rsidRPr="00D5777B" w:rsidRDefault="00AD4E84" w:rsidP="00417318">
      <w:pPr>
        <w:pStyle w:val="Default"/>
        <w:widowControl/>
        <w:outlineLvl w:val="0"/>
      </w:pPr>
      <w:r>
        <w:tab/>
        <w:t>9.</w:t>
      </w:r>
      <w:r w:rsidR="00CF5916">
        <w:t>4</w:t>
      </w:r>
      <w:r w:rsidRPr="00AD4E84">
        <w:t>.</w:t>
      </w:r>
      <w:r>
        <w:t>3.</w:t>
      </w:r>
      <w:r w:rsidRPr="00AD4E84">
        <w:tab/>
      </w:r>
      <w:r w:rsidR="00D67DDE" w:rsidRPr="00D5777B">
        <w:rPr>
          <w:u w:val="single"/>
        </w:rPr>
        <w:t>Covenants.</w:t>
      </w:r>
      <w:r w:rsidR="000F6436">
        <w:rPr>
          <w:u w:val="single"/>
        </w:rPr>
        <w:fldChar w:fldCharType="begin"/>
      </w:r>
      <w:r w:rsidR="00495AB3">
        <w:instrText>TC</w:instrText>
      </w:r>
      <w:r w:rsidR="00D67DDE" w:rsidRPr="00D5777B">
        <w:instrText xml:space="preserve"> "</w:instrText>
      </w:r>
      <w:bookmarkStart w:id="196" w:name="_Toc339113044"/>
      <w:bookmarkStart w:id="197" w:name="_Toc370314492"/>
      <w:r w:rsidR="00D67DDE" w:rsidRPr="00D5777B">
        <w:instrText>9.4.3.</w:instrText>
      </w:r>
      <w:r w:rsidR="00D67DDE" w:rsidRPr="00D5777B">
        <w:tab/>
      </w:r>
      <w:r w:rsidR="00D67DDE" w:rsidRPr="00D5777B">
        <w:rPr>
          <w:u w:val="single"/>
        </w:rPr>
        <w:instrText>Covenants.</w:instrText>
      </w:r>
      <w:bookmarkEnd w:id="196"/>
      <w:bookmarkEnd w:id="197"/>
      <w:r w:rsidR="00D67DDE" w:rsidRPr="00D5777B">
        <w:instrText xml:space="preserve">" \f C \l </w:instrText>
      </w:r>
      <w:r w:rsidR="00495AB3">
        <w:instrText>“</w:instrText>
      </w:r>
      <w:r w:rsidR="00D67DDE" w:rsidRPr="00D5777B">
        <w:instrText>3</w:instrText>
      </w:r>
      <w:r w:rsidR="00495AB3">
        <w:instrText>”</w:instrText>
      </w:r>
      <w:r w:rsidR="000F6436">
        <w:rPr>
          <w:u w:val="single"/>
        </w:rPr>
        <w:fldChar w:fldCharType="end"/>
      </w:r>
      <w:r w:rsidR="00D67DDE" w:rsidRPr="00D5777B">
        <w:t xml:space="preserve">  As a consequence of </w:t>
      </w:r>
      <w:r w:rsidR="00C47E39">
        <w:t>PSP</w:t>
      </w:r>
      <w:r w:rsidR="00D67DDE" w:rsidRPr="00D5777B">
        <w:t xml:space="preserve">’s acquisition or anticipated acquisition of Confidential Information, </w:t>
      </w:r>
      <w:r w:rsidR="00C47E39">
        <w:t>PSP</w:t>
      </w:r>
      <w:r w:rsidR="00D67DDE" w:rsidRPr="00D5777B">
        <w:t xml:space="preserve"> will occupy a position of trust and confidence to TFC with respect to TFC’s affairs and business.  In view of the foregoing and of the mutual consideration to be provided to each party, </w:t>
      </w:r>
      <w:r w:rsidR="00C47E39">
        <w:t>PSP</w:t>
      </w:r>
      <w:r w:rsidR="00D67DDE" w:rsidRPr="00D5777B">
        <w:t xml:space="preserve"> agrees that it is reasonable and necessary that it make the following covenants:</w:t>
      </w:r>
    </w:p>
    <w:p w14:paraId="58580EBE" w14:textId="77777777" w:rsidR="00D67DDE" w:rsidRPr="00D5777B" w:rsidRDefault="00D67DDE" w:rsidP="00417318">
      <w:pPr>
        <w:pStyle w:val="Default"/>
        <w:widowControl/>
        <w:outlineLvl w:val="0"/>
      </w:pPr>
    </w:p>
    <w:p w14:paraId="453A7886" w14:textId="77777777" w:rsidR="00D67DDE" w:rsidRPr="00D5777B" w:rsidRDefault="003A2A0C" w:rsidP="00417318">
      <w:pPr>
        <w:pStyle w:val="Default"/>
        <w:widowControl/>
        <w:outlineLvl w:val="0"/>
      </w:pPr>
      <w:r w:rsidRPr="003A2A0C">
        <w:tab/>
      </w:r>
      <w:r w:rsidR="00CF5916">
        <w:t>9.4.4</w:t>
      </w:r>
      <w:r w:rsidR="00AD4E84">
        <w:t>.</w:t>
      </w:r>
      <w:r w:rsidRPr="003A2A0C">
        <w:tab/>
      </w:r>
      <w:r w:rsidR="00D67DDE" w:rsidRPr="00D5777B">
        <w:rPr>
          <w:u w:val="single"/>
        </w:rPr>
        <w:t>No Disclosure</w:t>
      </w:r>
      <w:r w:rsidR="00D67DDE" w:rsidRPr="00D5777B">
        <w:t xml:space="preserve">.  Both during and forever after the performance of its due diligence investigation, </w:t>
      </w:r>
      <w:r w:rsidR="00C47E39">
        <w:t>PSP</w:t>
      </w:r>
      <w:r w:rsidR="00D67DDE" w:rsidRPr="00D5777B">
        <w:t xml:space="preserve"> will not disclose Confidential Information to any Person or entity other than as necessary in carrying out its duties on behalf of TFC and/or due diligence investigation, without first obtaining TFC’s prior, written consent, and </w:t>
      </w:r>
      <w:r w:rsidR="00C47E39">
        <w:t>PSP</w:t>
      </w:r>
      <w:r w:rsidR="00D67DDE" w:rsidRPr="00D5777B">
        <w:t xml:space="preserve"> will take all reasonable precautions to prevent inadvertent disclosure of such Confidential Information.  This prohibition against </w:t>
      </w:r>
      <w:r w:rsidR="00C47E39">
        <w:t>PSP</w:t>
      </w:r>
      <w:r w:rsidR="00D67DDE" w:rsidRPr="00D5777B">
        <w:t xml:space="preserve">’s disclosure of Confidential Information includes, but is not limited to, disclosing the fact that any similarity exists between the Confidential Information and information independently developed by another Person or entity, and </w:t>
      </w:r>
      <w:r w:rsidR="00C47E39">
        <w:t>PSP</w:t>
      </w:r>
      <w:r w:rsidR="00D67DDE" w:rsidRPr="00D5777B">
        <w:t xml:space="preserve"> understands that such similarity does not excuse </w:t>
      </w:r>
      <w:r w:rsidR="00C47E39">
        <w:t>PSP</w:t>
      </w:r>
      <w:r w:rsidR="00D67DDE" w:rsidRPr="00D5777B">
        <w:t xml:space="preserve"> from abiding by its covenant or other obligations pursuant to this Agreement</w:t>
      </w:r>
      <w:r w:rsidR="000C03EA">
        <w:t xml:space="preserve"> or any Assignment</w:t>
      </w:r>
      <w:r w:rsidR="00D67DDE" w:rsidRPr="00D5777B">
        <w:t>.</w:t>
      </w:r>
    </w:p>
    <w:p w14:paraId="6F2E7CED" w14:textId="77777777" w:rsidR="00D67DDE" w:rsidRPr="00D5777B" w:rsidRDefault="00D67DDE" w:rsidP="00417318">
      <w:pPr>
        <w:pStyle w:val="Default"/>
        <w:widowControl/>
        <w:outlineLvl w:val="0"/>
      </w:pPr>
    </w:p>
    <w:p w14:paraId="657B7E8A" w14:textId="77777777" w:rsidR="00D67DDE" w:rsidRPr="00D5777B" w:rsidRDefault="00CF5916" w:rsidP="00417318">
      <w:pPr>
        <w:pStyle w:val="Default"/>
        <w:widowControl/>
        <w:outlineLvl w:val="0"/>
      </w:pPr>
      <w:r>
        <w:tab/>
        <w:t>9.4.5.</w:t>
      </w:r>
      <w:r>
        <w:tab/>
      </w:r>
      <w:r w:rsidR="00D67DDE" w:rsidRPr="00D5777B">
        <w:rPr>
          <w:u w:val="single"/>
        </w:rPr>
        <w:t>No Use, Copying, or Transfer</w:t>
      </w:r>
      <w:r w:rsidR="00D67DDE" w:rsidRPr="00D5777B">
        <w:t xml:space="preserve">.  Both during and after the conduct of its due diligence investigation, </w:t>
      </w:r>
      <w:r w:rsidR="00C47E39">
        <w:t>PSP</w:t>
      </w:r>
      <w:r w:rsidR="00D67DDE" w:rsidRPr="00D5777B">
        <w:t xml:space="preserve"> will not use, copy, or transfer Confidential Information other than as necessary in carrying out its duties on behalf of TFC and/or due diligence investigation, without first obtaining prior written consent of TFC, and will take all reasonable precautions to prevent inadvertent use, copying, or transfer of such Confidential Information.  This prohibition against </w:t>
      </w:r>
      <w:r w:rsidR="00C47E39">
        <w:t>PSP</w:t>
      </w:r>
      <w:r w:rsidR="00D67DDE" w:rsidRPr="00D5777B">
        <w:t xml:space="preserve">’s use, copying, or transfer of Confidential Information includes, but is not limited to, </w:t>
      </w:r>
      <w:r w:rsidR="00D67DDE" w:rsidRPr="00D5777B">
        <w:lastRenderedPageBreak/>
        <w:t>selling, licensing or otherwise exploiting, directly or indirectly, any products or services (including software in any form) that embody or are derived from Confidential Information.</w:t>
      </w:r>
    </w:p>
    <w:p w14:paraId="4DB26A72" w14:textId="77777777" w:rsidR="00D67DDE" w:rsidRPr="00D5777B" w:rsidRDefault="00D67DDE" w:rsidP="00417318">
      <w:pPr>
        <w:pStyle w:val="ListParagraph"/>
        <w:ind w:left="0"/>
      </w:pPr>
    </w:p>
    <w:p w14:paraId="50AA69FC" w14:textId="77777777" w:rsidR="00D67DDE" w:rsidRPr="00D5777B" w:rsidRDefault="00CF5916" w:rsidP="00417318">
      <w:pPr>
        <w:pStyle w:val="Default"/>
        <w:widowControl/>
        <w:outlineLvl w:val="0"/>
      </w:pPr>
      <w:r>
        <w:tab/>
        <w:t>9.4.6.</w:t>
      </w:r>
      <w:r>
        <w:tab/>
      </w:r>
      <w:r w:rsidR="00D67DDE" w:rsidRPr="00D5777B">
        <w:rPr>
          <w:u w:val="single"/>
        </w:rPr>
        <w:t>No Use of Name or Trademark</w:t>
      </w:r>
      <w:r w:rsidR="00D67DDE" w:rsidRPr="00D5777B">
        <w:t xml:space="preserve">.  </w:t>
      </w:r>
      <w:r w:rsidR="00C47E39">
        <w:t>PSP</w:t>
      </w:r>
      <w:r w:rsidR="00D67DDE" w:rsidRPr="00D5777B">
        <w:t xml:space="preserve"> agrees not to make any written use of or reference to TFC’s name or registered or unregistered trademarks (or any names under which TFC conducts business or operations) for any marketing, public relations, advertising, display or other business purpose or make any use of TFC’s facilities for any activity related to the express business purposes and interests of TFC pursuant to this Agreement</w:t>
      </w:r>
      <w:r w:rsidR="00AF1EBA">
        <w:t xml:space="preserve"> or any Assignment</w:t>
      </w:r>
      <w:r w:rsidR="00D67DDE" w:rsidRPr="00D5777B">
        <w:t>, without the prior written consent of TFC, which consent may be withheld or granted in TFC’s sole and absolute discretion.</w:t>
      </w:r>
    </w:p>
    <w:p w14:paraId="34B0C8D5" w14:textId="77777777" w:rsidR="00D67DDE" w:rsidRPr="00D5777B" w:rsidRDefault="00D67DDE" w:rsidP="00417318">
      <w:pPr>
        <w:pStyle w:val="ListParagraph"/>
        <w:ind w:left="0"/>
      </w:pPr>
    </w:p>
    <w:p w14:paraId="7D155683" w14:textId="77777777" w:rsidR="00D67DDE" w:rsidRPr="00D5777B" w:rsidRDefault="003A2A0C" w:rsidP="00417318">
      <w:pPr>
        <w:pStyle w:val="Default"/>
        <w:widowControl/>
        <w:outlineLvl w:val="0"/>
      </w:pPr>
      <w:r w:rsidRPr="003A2A0C">
        <w:tab/>
      </w:r>
      <w:r w:rsidR="00CF5916">
        <w:t>9.4.7.</w:t>
      </w:r>
      <w:r w:rsidRPr="003A2A0C">
        <w:tab/>
      </w:r>
      <w:r w:rsidR="00D67DDE" w:rsidRPr="00D5777B">
        <w:rPr>
          <w:u w:val="single"/>
        </w:rPr>
        <w:t>Non-Circumvention</w:t>
      </w:r>
      <w:r w:rsidR="00D67DDE" w:rsidRPr="00D5777B">
        <w:t xml:space="preserve">. </w:t>
      </w:r>
      <w:r w:rsidR="00C47E39">
        <w:t>PSP</w:t>
      </w:r>
      <w:r w:rsidR="00D67DDE" w:rsidRPr="00D5777B">
        <w:t xml:space="preserve"> agrees not to utilize, either directly or indirectly, any Confidential Information in order to facilitate or create direct business relationships with Business Customers of TFC.</w:t>
      </w:r>
    </w:p>
    <w:p w14:paraId="36A4D634" w14:textId="77777777" w:rsidR="00D67DDE" w:rsidRPr="00D5777B" w:rsidRDefault="00D67DDE" w:rsidP="00417318">
      <w:pPr>
        <w:pStyle w:val="ListParagraph"/>
        <w:ind w:left="0"/>
      </w:pPr>
    </w:p>
    <w:p w14:paraId="6CBA510B" w14:textId="77777777" w:rsidR="00D67DDE" w:rsidRPr="00D5777B" w:rsidRDefault="00CF5916" w:rsidP="00417318">
      <w:pPr>
        <w:pStyle w:val="Default"/>
        <w:widowControl/>
        <w:outlineLvl w:val="0"/>
      </w:pPr>
      <w:r>
        <w:rPr>
          <w:bCs/>
        </w:rPr>
        <w:t>9.5.</w:t>
      </w:r>
      <w:r w:rsidR="003A2A0C" w:rsidRPr="003A2A0C">
        <w:rPr>
          <w:bCs/>
        </w:rPr>
        <w:tab/>
      </w:r>
      <w:r w:rsidR="00D67DDE" w:rsidRPr="00D5777B">
        <w:rPr>
          <w:bCs/>
          <w:u w:val="single"/>
        </w:rPr>
        <w:t>Confidentiality Provisions Applicable to TFC.</w:t>
      </w:r>
      <w:r w:rsidR="000F6436">
        <w:rPr>
          <w:bCs/>
          <w:u w:val="single"/>
        </w:rPr>
        <w:fldChar w:fldCharType="begin"/>
      </w:r>
      <w:r w:rsidR="00495AB3">
        <w:instrText>TC</w:instrText>
      </w:r>
      <w:r w:rsidR="00D67DDE" w:rsidRPr="00D5777B">
        <w:instrText xml:space="preserve"> "</w:instrText>
      </w:r>
      <w:bookmarkStart w:id="198" w:name="_Toc339113046"/>
      <w:bookmarkStart w:id="199" w:name="_Toc370314493"/>
      <w:r w:rsidR="00D67DDE" w:rsidRPr="00D5777B">
        <w:instrText>9.5.</w:instrText>
      </w:r>
      <w:r w:rsidR="00D67DDE" w:rsidRPr="00D5777B">
        <w:tab/>
      </w:r>
      <w:r w:rsidR="00D67DDE" w:rsidRPr="00D5777B">
        <w:rPr>
          <w:bCs/>
          <w:u w:val="single"/>
        </w:rPr>
        <w:instrText>Confidentiality Provisions Applicable to TFC.</w:instrText>
      </w:r>
      <w:bookmarkEnd w:id="198"/>
      <w:bookmarkEnd w:id="199"/>
      <w:r w:rsidR="00D67DDE" w:rsidRPr="00D5777B">
        <w:instrText xml:space="preserve">" \f C \l </w:instrText>
      </w:r>
      <w:r w:rsidR="00495AB3">
        <w:instrText>“</w:instrText>
      </w:r>
      <w:r w:rsidR="00D67DDE" w:rsidRPr="00D5777B">
        <w:instrText>2</w:instrText>
      </w:r>
      <w:r w:rsidR="00495AB3">
        <w:instrText>”</w:instrText>
      </w:r>
      <w:r w:rsidR="000F6436">
        <w:rPr>
          <w:bCs/>
          <w:u w:val="single"/>
        </w:rPr>
        <w:fldChar w:fldCharType="end"/>
      </w:r>
      <w:r w:rsidR="00D67DDE" w:rsidRPr="00D5777B">
        <w:rPr>
          <w:bCs/>
        </w:rPr>
        <w:t xml:space="preserve">  Subject to the provisions of Section 9.6 below, TFC shall keep confidential all information, in whatever form, produced, prepared, or observed by </w:t>
      </w:r>
      <w:r w:rsidR="00C47E39">
        <w:rPr>
          <w:bCs/>
        </w:rPr>
        <w:t>PSP</w:t>
      </w:r>
      <w:r w:rsidR="00D67DDE" w:rsidRPr="00D5777B">
        <w:rPr>
          <w:bCs/>
        </w:rPr>
        <w:t xml:space="preserve"> to the </w:t>
      </w:r>
      <w:r>
        <w:rPr>
          <w:bCs/>
        </w:rPr>
        <w:t xml:space="preserve">extent that such information is </w:t>
      </w:r>
      <w:r w:rsidR="00D67DDE" w:rsidRPr="00D5777B">
        <w:rPr>
          <w:bCs/>
        </w:rPr>
        <w:t>confidential by law;</w:t>
      </w:r>
      <w:r>
        <w:t xml:space="preserve"> </w:t>
      </w:r>
      <w:r w:rsidR="00D67DDE" w:rsidRPr="00D5777B">
        <w:rPr>
          <w:bCs/>
        </w:rPr>
        <w:t xml:space="preserve">marked or designated “confidential,” or words to that effect, in a font size no smaller than 14 point, by </w:t>
      </w:r>
      <w:r w:rsidR="00C47E39">
        <w:rPr>
          <w:bCs/>
        </w:rPr>
        <w:t>PSP</w:t>
      </w:r>
      <w:r w:rsidR="00D67DDE" w:rsidRPr="00D5777B">
        <w:rPr>
          <w:bCs/>
        </w:rPr>
        <w:t>; or</w:t>
      </w:r>
      <w:r>
        <w:t xml:space="preserve"> </w:t>
      </w:r>
      <w:r w:rsidR="00D67DDE" w:rsidRPr="00D5777B">
        <w:rPr>
          <w:bCs/>
        </w:rPr>
        <w:t>information that TFC is otherwise required to keep confidential by this Agreement</w:t>
      </w:r>
      <w:r w:rsidR="0076256B">
        <w:rPr>
          <w:bCs/>
        </w:rPr>
        <w:t xml:space="preserve"> </w:t>
      </w:r>
      <w:r w:rsidR="0076256B">
        <w:t>or any Assignment</w:t>
      </w:r>
      <w:r w:rsidR="00D67DDE" w:rsidRPr="00D5777B">
        <w:rPr>
          <w:bCs/>
        </w:rPr>
        <w:t>.</w:t>
      </w:r>
    </w:p>
    <w:p w14:paraId="42C41020" w14:textId="77777777" w:rsidR="00D67DDE" w:rsidRPr="00D5777B" w:rsidRDefault="00D67DDE" w:rsidP="00417318">
      <w:pPr>
        <w:pStyle w:val="ListParagraph"/>
        <w:ind w:left="0"/>
      </w:pPr>
    </w:p>
    <w:p w14:paraId="76AB82A6" w14:textId="77777777" w:rsidR="00D67DDE" w:rsidRDefault="00CF5916" w:rsidP="00417318">
      <w:pPr>
        <w:pStyle w:val="Default"/>
        <w:widowControl/>
        <w:outlineLvl w:val="0"/>
        <w:rPr>
          <w:spacing w:val="-2"/>
        </w:rPr>
      </w:pPr>
      <w:r w:rsidRPr="00CF5916">
        <w:rPr>
          <w:bCs/>
        </w:rPr>
        <w:t>9.6.</w:t>
      </w:r>
      <w:r w:rsidRPr="00CF5916">
        <w:rPr>
          <w:bCs/>
        </w:rPr>
        <w:tab/>
      </w:r>
      <w:r w:rsidR="00D67DDE" w:rsidRPr="00D5777B">
        <w:rPr>
          <w:bCs/>
          <w:u w:val="single"/>
        </w:rPr>
        <w:t>Public Records.</w:t>
      </w:r>
      <w:r w:rsidR="000F6436">
        <w:rPr>
          <w:bCs/>
          <w:u w:val="single"/>
        </w:rPr>
        <w:fldChar w:fldCharType="begin"/>
      </w:r>
      <w:r w:rsidR="00495AB3">
        <w:instrText>TC</w:instrText>
      </w:r>
      <w:r w:rsidR="00D67DDE" w:rsidRPr="00D5777B">
        <w:instrText xml:space="preserve"> "</w:instrText>
      </w:r>
      <w:bookmarkStart w:id="200" w:name="_Toc339113047"/>
      <w:bookmarkStart w:id="201" w:name="_Toc370314494"/>
      <w:r w:rsidR="00D67DDE" w:rsidRPr="00D5777B">
        <w:rPr>
          <w:bCs/>
        </w:rPr>
        <w:instrText>9.6.</w:instrText>
      </w:r>
      <w:r w:rsidR="00D67DDE" w:rsidRPr="00D5777B">
        <w:rPr>
          <w:bCs/>
        </w:rPr>
        <w:tab/>
      </w:r>
      <w:r w:rsidR="00D67DDE" w:rsidRPr="00D5777B">
        <w:rPr>
          <w:bCs/>
          <w:u w:val="single"/>
        </w:rPr>
        <w:instrText>Public Records.</w:instrText>
      </w:r>
      <w:bookmarkEnd w:id="200"/>
      <w:bookmarkEnd w:id="201"/>
      <w:r w:rsidR="00D67DDE" w:rsidRPr="00D5777B">
        <w:instrText xml:space="preserve">" \f C \l </w:instrText>
      </w:r>
      <w:r w:rsidR="00495AB3">
        <w:instrText>“</w:instrText>
      </w:r>
      <w:r w:rsidR="00D67DDE" w:rsidRPr="00D5777B">
        <w:instrText>2</w:instrText>
      </w:r>
      <w:r w:rsidR="00495AB3">
        <w:instrText>”</w:instrText>
      </w:r>
      <w:r w:rsidR="000F6436">
        <w:rPr>
          <w:bCs/>
          <w:u w:val="single"/>
        </w:rPr>
        <w:fldChar w:fldCharType="end"/>
      </w:r>
      <w:r w:rsidR="00D67DDE" w:rsidRPr="00D5777B">
        <w:rPr>
          <w:bCs/>
        </w:rPr>
        <w:t xml:space="preserve">  </w:t>
      </w:r>
      <w:r w:rsidR="00D075BF" w:rsidRPr="00D075BF">
        <w:rPr>
          <w:spacing w:val="-2"/>
        </w:rPr>
        <w:t>Notwithstanding any provisions of this Agreement to the contrary, PSP understands that TFC will comply with the Texas Public Information Act, Texas Government Code, Chapter 552 as interpreted by judicial opinions and opinions of the Attorney General of the State of Texas.  If contacted by TFC, PSP will cooperate with TFC in the production of documents responsive to the request.  PSP agrees to provide the documents responsive to the request in the format specified by TFC.  PSP may request that TFC seek an opinion from the Attorney General of the State of Texas.  However, TFC will not honor PSP’s request for an opinion if the request is not based upon a reasonable interpretation of the Texas Public Information Act.  Additionally, PSP will notify TFC’s General Counsel within twenty-four (24) hours of receipt of any third-party requests for information that was provided by the State of Texas for use in performing the Agreement.  This Agreement and all data and other information generated or otherwise obtained in its performance may be subject to the Texas Public Information Act.  PSP agrees to maintain the confidentiality of information received from the State of Texas during the performance of this Agreement, including information which discloses confidential personal information particularly, but not limited to, social security numbers.  Furthermore, PSP is required to make any information created or exchanged with the State pursuant to this Agreement, and not otherwise excepted from disclosure under the Texas Public Information Act, available in a format that is accessible by the public at no additional charge to the State.</w:t>
      </w:r>
    </w:p>
    <w:p w14:paraId="2CC01124" w14:textId="77777777" w:rsidR="00EF4FBB" w:rsidRDefault="00EF4FBB" w:rsidP="00417318">
      <w:pPr>
        <w:pStyle w:val="Default"/>
        <w:widowControl/>
        <w:outlineLvl w:val="0"/>
        <w:rPr>
          <w:spacing w:val="-2"/>
        </w:rPr>
      </w:pPr>
    </w:p>
    <w:p w14:paraId="5F5E6F36" w14:textId="77777777" w:rsidR="00D67DDE" w:rsidRPr="00E1518C" w:rsidRDefault="008F17CD" w:rsidP="008F4342">
      <w:pPr>
        <w:pStyle w:val="Default"/>
        <w:widowControl/>
        <w:jc w:val="center"/>
        <w:outlineLvl w:val="0"/>
      </w:pPr>
      <w:r>
        <w:rPr>
          <w:b/>
          <w:smallCaps/>
        </w:rPr>
        <w:t xml:space="preserve">X.       </w:t>
      </w:r>
      <w:r w:rsidR="00D67DDE" w:rsidRPr="00E1518C">
        <w:rPr>
          <w:b/>
          <w:smallCaps/>
        </w:rPr>
        <w:t>Insurance</w:t>
      </w:r>
      <w:r w:rsidR="000F6436">
        <w:rPr>
          <w:b/>
          <w:smallCaps/>
        </w:rPr>
        <w:fldChar w:fldCharType="begin"/>
      </w:r>
      <w:r w:rsidR="00E1518C">
        <w:instrText xml:space="preserve"> TC "</w:instrText>
      </w:r>
      <w:bookmarkStart w:id="202" w:name="_Toc349745740"/>
      <w:bookmarkStart w:id="203" w:name="_Toc370314495"/>
      <w:r w:rsidR="00E1518C">
        <w:rPr>
          <w:b/>
        </w:rPr>
        <w:instrText xml:space="preserve">X.  </w:instrText>
      </w:r>
      <w:r w:rsidR="00E1518C" w:rsidRPr="003F64F0">
        <w:rPr>
          <w:b/>
          <w:smallCaps/>
        </w:rPr>
        <w:instrText>Insurance</w:instrText>
      </w:r>
      <w:bookmarkEnd w:id="202"/>
      <w:bookmarkEnd w:id="203"/>
      <w:r w:rsidR="00E1518C">
        <w:instrText xml:space="preserve">" \f C \l "1" </w:instrText>
      </w:r>
      <w:r w:rsidR="000F6436">
        <w:rPr>
          <w:b/>
          <w:smallCaps/>
        </w:rPr>
        <w:fldChar w:fldCharType="end"/>
      </w:r>
    </w:p>
    <w:p w14:paraId="44DD625A" w14:textId="77777777" w:rsidR="00D67DDE" w:rsidRPr="009F5701" w:rsidRDefault="00D67DDE" w:rsidP="008F4342">
      <w:pPr>
        <w:pStyle w:val="Default"/>
        <w:widowControl/>
        <w:jc w:val="both"/>
        <w:outlineLvl w:val="0"/>
      </w:pPr>
    </w:p>
    <w:p w14:paraId="7C12FA92" w14:textId="77777777" w:rsidR="00E72A2E" w:rsidRPr="00417318" w:rsidRDefault="00E72A2E" w:rsidP="00417318">
      <w:pPr>
        <w:widowControl/>
      </w:pPr>
      <w:r w:rsidRPr="00417318">
        <w:t>10.1</w:t>
      </w:r>
      <w:r w:rsidRPr="00417318">
        <w:tab/>
      </w:r>
      <w:r w:rsidRPr="00417318">
        <w:rPr>
          <w:u w:val="single"/>
        </w:rPr>
        <w:t>Insurance Requirements.</w:t>
      </w:r>
      <w:r w:rsidRPr="00417318">
        <w:t xml:space="preserve"> All persons who enter into an agreement to provide professional services (hereinafter referred to as “Agreement”), including but not limited to</w:t>
      </w:r>
      <w:r w:rsidR="001F1B96" w:rsidRPr="00417318">
        <w:t>:</w:t>
      </w:r>
      <w:r w:rsidRPr="00417318">
        <w:t xml:space="preserve"> (i) engineering services; (ii) architectural services; (iii) landscape architecture services; (iv) land surveyor </w:t>
      </w:r>
      <w:r w:rsidRPr="00417318">
        <w:lastRenderedPageBreak/>
        <w:t xml:space="preserve">services; as well as (iv) state certified or state licensed real estate appraiser services, all as defined in Texas Government Code, Chapter 2254, Subchapter A (West 2016), the specific scope of which shall be set out in the Assignment(s) (hereinafter collectively referred to as “PSP”) with the State of Texas, by and through the Texas Facilities Commission (hereinafter referred to as “TFC”), must comply with the </w:t>
      </w:r>
      <w:r w:rsidR="00913D25" w:rsidRPr="00417318">
        <w:t xml:space="preserve">following </w:t>
      </w:r>
      <w:r w:rsidRPr="00417318">
        <w:t xml:space="preserve">insurance requirements. </w:t>
      </w:r>
    </w:p>
    <w:p w14:paraId="7F23B81C" w14:textId="77777777" w:rsidR="00E72A2E" w:rsidRPr="00417318" w:rsidRDefault="00E72A2E" w:rsidP="00417318">
      <w:pPr>
        <w:widowControl/>
        <w:ind w:firstLine="900"/>
      </w:pPr>
    </w:p>
    <w:p w14:paraId="185AFACB" w14:textId="77777777" w:rsidR="00E72A2E" w:rsidRPr="00417318" w:rsidRDefault="00913D25" w:rsidP="00417318">
      <w:pPr>
        <w:widowControl/>
        <w:ind w:firstLine="900"/>
      </w:pPr>
      <w:r w:rsidRPr="00417318">
        <w:t>10.1</w:t>
      </w:r>
      <w:r w:rsidR="00E72A2E" w:rsidRPr="00417318">
        <w:t>.1.</w:t>
      </w:r>
      <w:r w:rsidR="00E72A2E" w:rsidRPr="00417318">
        <w:tab/>
      </w:r>
      <w:r w:rsidR="00E72A2E" w:rsidRPr="00417318">
        <w:rPr>
          <w:u w:val="single"/>
        </w:rPr>
        <w:t>Workers’ Compensation and Employers’ Liability Insurance.</w:t>
      </w:r>
      <w:r w:rsidR="00E72A2E" w:rsidRPr="00417318">
        <w:t xml:space="preserve">  By execution of an Agreement, PSP thereby certifies, pursuant to Tex. Lab. Code, §406.096(a), that PSP provides workers’ compensation and employers’ liability insurance for all employees employed on this public project with limits of not less than: (i) $1,000,000 each accident; (ii) $1,000,000 disease each employee; and (iii) $1,000,000 disease policy limit.</w:t>
      </w:r>
    </w:p>
    <w:p w14:paraId="7553F185" w14:textId="77777777" w:rsidR="00E72A2E" w:rsidRPr="00417318" w:rsidRDefault="00E72A2E" w:rsidP="00417318">
      <w:pPr>
        <w:widowControl/>
        <w:ind w:firstLine="900"/>
      </w:pPr>
    </w:p>
    <w:p w14:paraId="306568DD" w14:textId="77777777" w:rsidR="00E72A2E" w:rsidRPr="00417318" w:rsidRDefault="00913D25" w:rsidP="00417318">
      <w:pPr>
        <w:widowControl/>
        <w:ind w:firstLine="900"/>
      </w:pPr>
      <w:r w:rsidRPr="00417318">
        <w:tab/>
        <w:t>10.1</w:t>
      </w:r>
      <w:r w:rsidR="00E72A2E" w:rsidRPr="00417318">
        <w:t>.1.1.</w:t>
      </w:r>
      <w:r w:rsidR="00E72A2E" w:rsidRPr="00417318">
        <w:tab/>
        <w:t xml:space="preserve">As per Tex. Lab. Code §406.096(b), PSP shall require each Subcontractor to certify in writing to the PSP that said Subcontractor provides workers’ compensation and employers’ liability insurance for all of Subcontractor’s employees employed on this public project.  </w:t>
      </w:r>
      <w:r w:rsidR="00652769" w:rsidRPr="00417318">
        <w:t>TFC shall be entitled, upon request and without expense, to receive copies of these certifications.</w:t>
      </w:r>
    </w:p>
    <w:p w14:paraId="3D74AF57" w14:textId="77777777" w:rsidR="00E72A2E" w:rsidRPr="00417318" w:rsidRDefault="00E72A2E" w:rsidP="00417318">
      <w:pPr>
        <w:widowControl/>
        <w:ind w:firstLine="900"/>
      </w:pPr>
    </w:p>
    <w:p w14:paraId="40777A44" w14:textId="77777777" w:rsidR="00E72A2E" w:rsidRPr="00417318" w:rsidRDefault="00913D25" w:rsidP="00417318">
      <w:pPr>
        <w:widowControl/>
        <w:ind w:firstLine="900"/>
      </w:pPr>
      <w:r w:rsidRPr="00417318">
        <w:tab/>
        <w:t>10.1</w:t>
      </w:r>
      <w:r w:rsidR="00E72A2E" w:rsidRPr="00417318">
        <w:t>.1.2.</w:t>
      </w:r>
      <w:r w:rsidR="00E72A2E" w:rsidRPr="00417318">
        <w:tab/>
        <w:t xml:space="preserve">The policy must include an Other States Endorsement to include the State of Texas if PSP’s business is domiciled outside the State of Texas. </w:t>
      </w:r>
    </w:p>
    <w:p w14:paraId="429A5E7E" w14:textId="77777777" w:rsidR="00E72A2E" w:rsidRPr="00417318" w:rsidRDefault="00E72A2E" w:rsidP="00417318">
      <w:pPr>
        <w:widowControl/>
        <w:ind w:firstLine="900"/>
      </w:pPr>
    </w:p>
    <w:p w14:paraId="3727CECE" w14:textId="77777777" w:rsidR="00E72A2E" w:rsidRPr="00417318" w:rsidRDefault="00913D25" w:rsidP="00417318">
      <w:pPr>
        <w:widowControl/>
        <w:ind w:firstLine="900"/>
      </w:pPr>
      <w:r w:rsidRPr="00417318">
        <w:t>10.1</w:t>
      </w:r>
      <w:r w:rsidR="00E72A2E" w:rsidRPr="00417318">
        <w:t>.2.</w:t>
      </w:r>
      <w:r w:rsidR="00E72A2E" w:rsidRPr="00417318">
        <w:tab/>
      </w:r>
      <w:r w:rsidR="00E72A2E" w:rsidRPr="00417318">
        <w:rPr>
          <w:u w:val="single"/>
        </w:rPr>
        <w:t>Commercial General Liability (“CGL”) Insurance.</w:t>
      </w:r>
      <w:r w:rsidR="00E72A2E" w:rsidRPr="00417318">
        <w:t xml:space="preserve">  Commercial general liability insurance coverage including premises; operations; blanket contractual liability coverage assumed under the Agreement and all contracts relative to the Project, including independent contractor’s liability; products and completed operations; and extended to include explosion, collapse, and underground hazards, with a combined single limit of $1,000,000 per occurrence for coverages A, B, &amp; C, and a general aggregate of $2,000,000.</w:t>
      </w:r>
      <w:r w:rsidR="00FC5D97" w:rsidRPr="00417318">
        <w:t xml:space="preserve">  </w:t>
      </w:r>
      <w:r w:rsidR="00E72A2E" w:rsidRPr="00417318">
        <w:t>The policy shall include ISO endorsement CG2503, Amendment of Aggregate Limits of Insurance (per Project), or its equivalent.</w:t>
      </w:r>
    </w:p>
    <w:p w14:paraId="0D35962C" w14:textId="77777777" w:rsidR="00E72A2E" w:rsidRPr="00417318" w:rsidRDefault="00E72A2E" w:rsidP="00417318">
      <w:pPr>
        <w:widowControl/>
        <w:ind w:firstLine="900"/>
      </w:pPr>
    </w:p>
    <w:p w14:paraId="5BCEC796" w14:textId="77777777" w:rsidR="00E72A2E" w:rsidRPr="00417318" w:rsidRDefault="00913D25" w:rsidP="00417318">
      <w:pPr>
        <w:widowControl/>
        <w:ind w:firstLine="900"/>
      </w:pPr>
      <w:r w:rsidRPr="00417318">
        <w:t>10.2</w:t>
      </w:r>
      <w:r w:rsidR="00E72A2E" w:rsidRPr="00417318">
        <w:t>.3.</w:t>
      </w:r>
      <w:r w:rsidR="00E72A2E" w:rsidRPr="00417318">
        <w:tab/>
      </w:r>
      <w:r w:rsidR="00E72A2E" w:rsidRPr="00417318">
        <w:rPr>
          <w:u w:val="single"/>
        </w:rPr>
        <w:t>Business Automobile Liability Insurance.</w:t>
      </w:r>
      <w:r w:rsidR="00E72A2E" w:rsidRPr="00417318">
        <w:t xml:space="preserve">  Business automobile liability coverage for all owned, non-owned, and hired vehicles with a minimum combined single limit of $1,000,000 per occurrence for bodily injury and property damage.  Alternate acceptable limits are $1,000,000 bodily injury per person, $1,000,000 bodily injury per occurrence, and at least $1,000,000 property damage liability per accident.  </w:t>
      </w:r>
    </w:p>
    <w:p w14:paraId="26CBA8C6" w14:textId="77777777" w:rsidR="00E72A2E" w:rsidRPr="00417318" w:rsidRDefault="00E72A2E" w:rsidP="00417318">
      <w:pPr>
        <w:widowControl/>
        <w:ind w:firstLine="900"/>
      </w:pPr>
    </w:p>
    <w:p w14:paraId="6E168141" w14:textId="77777777" w:rsidR="00E72A2E" w:rsidRPr="00417318" w:rsidRDefault="00913D25" w:rsidP="00417318">
      <w:pPr>
        <w:widowControl/>
        <w:ind w:firstLine="900"/>
      </w:pPr>
      <w:r w:rsidRPr="00417318">
        <w:tab/>
        <w:t>10.1</w:t>
      </w:r>
      <w:r w:rsidR="00E72A2E" w:rsidRPr="00417318">
        <w:t>.3.1.</w:t>
      </w:r>
      <w:r w:rsidR="00E72A2E" w:rsidRPr="00417318">
        <w:tab/>
        <w:t>No aggregate shall be permitted.</w:t>
      </w:r>
    </w:p>
    <w:p w14:paraId="706985D5" w14:textId="77777777" w:rsidR="00E72A2E" w:rsidRPr="00417318" w:rsidRDefault="00E72A2E" w:rsidP="00417318">
      <w:pPr>
        <w:widowControl/>
        <w:ind w:firstLine="900"/>
      </w:pPr>
    </w:p>
    <w:p w14:paraId="1B4039E3" w14:textId="77777777" w:rsidR="00E72A2E" w:rsidRPr="00417318" w:rsidRDefault="00913D25" w:rsidP="00417318">
      <w:pPr>
        <w:widowControl/>
        <w:ind w:firstLine="900"/>
      </w:pPr>
      <w:r w:rsidRPr="00417318">
        <w:tab/>
        <w:t>10.1</w:t>
      </w:r>
      <w:r w:rsidR="00E72A2E" w:rsidRPr="00417318">
        <w:t>.3.2.</w:t>
      </w:r>
      <w:r w:rsidR="00E72A2E" w:rsidRPr="00417318">
        <w:tab/>
        <w:t>Such insurance must include coverage for loading and unloading hazards.</w:t>
      </w:r>
    </w:p>
    <w:p w14:paraId="09F97689" w14:textId="77777777" w:rsidR="00E72A2E" w:rsidRPr="00417318" w:rsidRDefault="00E72A2E" w:rsidP="00417318">
      <w:pPr>
        <w:widowControl/>
        <w:ind w:firstLine="900"/>
      </w:pPr>
    </w:p>
    <w:p w14:paraId="42451AAB" w14:textId="77777777" w:rsidR="00E72A2E" w:rsidRPr="00417318" w:rsidRDefault="00913D25" w:rsidP="00417318">
      <w:pPr>
        <w:widowControl/>
        <w:ind w:firstLine="900"/>
      </w:pPr>
      <w:r w:rsidRPr="00417318">
        <w:t>10.1</w:t>
      </w:r>
      <w:r w:rsidR="00E72A2E" w:rsidRPr="00417318">
        <w:t>.4.</w:t>
      </w:r>
      <w:r w:rsidR="00E72A2E" w:rsidRPr="00417318">
        <w:tab/>
      </w:r>
      <w:r w:rsidR="00E72A2E" w:rsidRPr="00417318">
        <w:rPr>
          <w:u w:val="single"/>
        </w:rPr>
        <w:t>Architect/Engineers Professional Liability Insurance.</w:t>
      </w:r>
      <w:r w:rsidR="00E72A2E" w:rsidRPr="00417318">
        <w:t xml:space="preserve">  </w:t>
      </w:r>
    </w:p>
    <w:p w14:paraId="701CF519" w14:textId="77777777" w:rsidR="00E72A2E" w:rsidRPr="00417318" w:rsidRDefault="00E72A2E" w:rsidP="00417318">
      <w:pPr>
        <w:widowControl/>
        <w:ind w:firstLine="900"/>
      </w:pPr>
    </w:p>
    <w:p w14:paraId="21F3BE43" w14:textId="77777777" w:rsidR="00E72A2E" w:rsidRPr="00417318" w:rsidRDefault="00913D25" w:rsidP="00417318">
      <w:pPr>
        <w:widowControl/>
        <w:ind w:firstLine="900"/>
      </w:pPr>
      <w:r w:rsidRPr="00417318">
        <w:tab/>
        <w:t>10.1</w:t>
      </w:r>
      <w:r w:rsidR="00E72A2E" w:rsidRPr="00417318">
        <w:t>.4.1.</w:t>
      </w:r>
      <w:r w:rsidR="00E72A2E" w:rsidRPr="00417318">
        <w:tab/>
        <w:t xml:space="preserve">Architect/Engineers professional liability/errors &amp; omissions coverage with a minimum limit of $1,000,000.00 per claim and in the aggregate to pay on behalf of the insured all sums which the insured shall become legally obligated to pay as damages by </w:t>
      </w:r>
      <w:r w:rsidR="00E72A2E" w:rsidRPr="00417318">
        <w:lastRenderedPageBreak/>
        <w:t xml:space="preserve">reason of any negligent act, error, or omission committed with respect to plans, maps, drawings, analysis, reports, surveys, change orders, designs, or specifications prepared by the insured.  </w:t>
      </w:r>
    </w:p>
    <w:p w14:paraId="1ED6E5AF" w14:textId="77777777" w:rsidR="00E72A2E" w:rsidRPr="00417318" w:rsidRDefault="00E72A2E" w:rsidP="00417318">
      <w:pPr>
        <w:widowControl/>
        <w:ind w:firstLine="900"/>
      </w:pPr>
    </w:p>
    <w:p w14:paraId="35364025" w14:textId="77777777" w:rsidR="00E72A2E" w:rsidRPr="00417318" w:rsidRDefault="00913D25" w:rsidP="00417318">
      <w:pPr>
        <w:widowControl/>
        <w:ind w:firstLine="900"/>
      </w:pPr>
      <w:r w:rsidRPr="00417318">
        <w:tab/>
        <w:t>10.1</w:t>
      </w:r>
      <w:r w:rsidR="00E72A2E" w:rsidRPr="00417318">
        <w:t>.4.2.</w:t>
      </w:r>
      <w:r w:rsidR="00E72A2E" w:rsidRPr="00417318">
        <w:tab/>
        <w:t xml:space="preserve">PSP shall maintain this coverage for the duration of this Agreement or for a period of not less than twenty-four (24) months following completion of the Project, whichever is longer. </w:t>
      </w:r>
    </w:p>
    <w:p w14:paraId="7D478F8C" w14:textId="77777777" w:rsidR="00E72A2E" w:rsidRPr="00417318" w:rsidRDefault="00E72A2E" w:rsidP="00417318">
      <w:pPr>
        <w:widowControl/>
        <w:ind w:firstLine="900"/>
      </w:pPr>
    </w:p>
    <w:p w14:paraId="3D5AF255" w14:textId="77777777" w:rsidR="00E72A2E" w:rsidRPr="00417318" w:rsidRDefault="00E72A2E" w:rsidP="00417318">
      <w:pPr>
        <w:widowControl/>
      </w:pPr>
      <w:r w:rsidRPr="00417318">
        <w:t>1</w:t>
      </w:r>
      <w:r w:rsidR="00E901F7" w:rsidRPr="00417318">
        <w:t>0</w:t>
      </w:r>
      <w:r w:rsidR="00913D25" w:rsidRPr="00417318">
        <w:t>.2</w:t>
      </w:r>
      <w:r w:rsidRPr="00417318">
        <w:t>.</w:t>
      </w:r>
      <w:r w:rsidRPr="00417318">
        <w:tab/>
      </w:r>
      <w:r w:rsidRPr="00417318">
        <w:rPr>
          <w:u w:val="single"/>
        </w:rPr>
        <w:t>General Requirements for All Insurance.</w:t>
      </w:r>
      <w:r w:rsidRPr="00417318">
        <w:t xml:space="preserve">  The following provisions shall apply to all insurance requirements:</w:t>
      </w:r>
    </w:p>
    <w:p w14:paraId="650F861C" w14:textId="77777777" w:rsidR="00E72A2E" w:rsidRPr="00417318" w:rsidRDefault="00E72A2E" w:rsidP="00417318">
      <w:pPr>
        <w:widowControl/>
        <w:ind w:firstLine="900"/>
      </w:pPr>
    </w:p>
    <w:p w14:paraId="1F98DB35" w14:textId="77777777" w:rsidR="00E72A2E" w:rsidRPr="00417318" w:rsidRDefault="00E72A2E" w:rsidP="00417318">
      <w:pPr>
        <w:widowControl/>
        <w:ind w:firstLine="900"/>
      </w:pPr>
      <w:r w:rsidRPr="00417318">
        <w:t>1</w:t>
      </w:r>
      <w:r w:rsidR="00E901F7" w:rsidRPr="00417318">
        <w:t>0</w:t>
      </w:r>
      <w:r w:rsidR="00913D25" w:rsidRPr="00417318">
        <w:t>.2</w:t>
      </w:r>
      <w:r w:rsidRPr="00417318">
        <w:t>.1.</w:t>
      </w:r>
      <w:r w:rsidRPr="00417318">
        <w:tab/>
      </w:r>
      <w:r w:rsidRPr="00417318">
        <w:rPr>
          <w:u w:val="single"/>
        </w:rPr>
        <w:t>Deductibles and Self-Insured Retentions.</w:t>
      </w:r>
      <w:r w:rsidRPr="00417318">
        <w:t xml:space="preserve"> PSP shall be responsible for all deductibles and self-insured retentions, if any, stated in the policies.  All deductibles and self-insured retentions shall be disclosed on the certificates of insurance. </w:t>
      </w:r>
    </w:p>
    <w:p w14:paraId="461E3D78" w14:textId="77777777" w:rsidR="00E72A2E" w:rsidRPr="00417318" w:rsidRDefault="00E72A2E" w:rsidP="00417318">
      <w:pPr>
        <w:widowControl/>
        <w:ind w:firstLine="900"/>
      </w:pPr>
    </w:p>
    <w:p w14:paraId="11290DCC" w14:textId="77777777" w:rsidR="00E72A2E" w:rsidRPr="00417318" w:rsidRDefault="00E72A2E" w:rsidP="00417318">
      <w:pPr>
        <w:widowControl/>
        <w:ind w:firstLine="900"/>
      </w:pPr>
      <w:r w:rsidRPr="00417318">
        <w:t>1</w:t>
      </w:r>
      <w:r w:rsidR="00E901F7" w:rsidRPr="00417318">
        <w:t>0</w:t>
      </w:r>
      <w:r w:rsidR="00913D25" w:rsidRPr="00417318">
        <w:t>.2</w:t>
      </w:r>
      <w:r w:rsidRPr="00417318">
        <w:t>.2.</w:t>
      </w:r>
      <w:r w:rsidRPr="00417318">
        <w:tab/>
      </w:r>
      <w:r w:rsidRPr="00417318">
        <w:rPr>
          <w:u w:val="single"/>
        </w:rPr>
        <w:t>Claims–Made Policies.</w:t>
      </w:r>
      <w:r w:rsidRPr="00417318">
        <w:t xml:space="preserve"> If coverage is underwritten on a claims-made basis, the retroactive date for the policy and all renewals shall be coincident with the date of the Agreement and the certificate of insurance shall state that the coverage is claims-made and the retroactive date. Any premiums for this extended reporting period shall be paid by PSP.</w:t>
      </w:r>
    </w:p>
    <w:p w14:paraId="6F02FF7B" w14:textId="77777777" w:rsidR="00E72A2E" w:rsidRPr="00417318" w:rsidRDefault="00E72A2E" w:rsidP="00417318">
      <w:pPr>
        <w:widowControl/>
        <w:ind w:firstLine="900"/>
      </w:pPr>
    </w:p>
    <w:p w14:paraId="6110109C" w14:textId="77777777" w:rsidR="00E72A2E" w:rsidRPr="00417318" w:rsidRDefault="00E72A2E" w:rsidP="00417318">
      <w:pPr>
        <w:widowControl/>
        <w:ind w:firstLine="900"/>
      </w:pPr>
      <w:r w:rsidRPr="00417318">
        <w:t>1</w:t>
      </w:r>
      <w:r w:rsidR="00E901F7" w:rsidRPr="00417318">
        <w:t>0</w:t>
      </w:r>
      <w:r w:rsidR="00913D25" w:rsidRPr="00417318">
        <w:t>.2</w:t>
      </w:r>
      <w:r w:rsidRPr="00417318">
        <w:t>.3.</w:t>
      </w:r>
      <w:r w:rsidRPr="00417318">
        <w:tab/>
      </w:r>
      <w:r w:rsidRPr="00417318">
        <w:rPr>
          <w:u w:val="single"/>
        </w:rPr>
        <w:t>Additional Policy Requirements.</w:t>
      </w:r>
      <w:r w:rsidRPr="00417318">
        <w:t xml:space="preserve">  In the event the primary insurance policy does not so provide, PSP shall obtain and maintain endorsements for each deficient policy, or provide such other document(s) as may be approved in advance by TFC, that satisfy al</w:t>
      </w:r>
      <w:r w:rsidR="002B2A3B" w:rsidRPr="00417318">
        <w:t>l of the following requirements:</w:t>
      </w:r>
    </w:p>
    <w:p w14:paraId="405A257C" w14:textId="77777777" w:rsidR="00E72A2E" w:rsidRPr="00417318" w:rsidRDefault="00E72A2E" w:rsidP="00417318">
      <w:pPr>
        <w:widowControl/>
        <w:ind w:firstLine="900"/>
      </w:pPr>
    </w:p>
    <w:p w14:paraId="5D5CE6B4" w14:textId="77777777" w:rsidR="00E72A2E" w:rsidRPr="00417318" w:rsidRDefault="00E901F7" w:rsidP="00417318">
      <w:pPr>
        <w:widowControl/>
        <w:ind w:firstLine="900"/>
      </w:pPr>
      <w:r w:rsidRPr="00417318">
        <w:tab/>
      </w:r>
      <w:r w:rsidR="00E72A2E" w:rsidRPr="00417318">
        <w:t>1</w:t>
      </w:r>
      <w:r w:rsidRPr="00417318">
        <w:t>0</w:t>
      </w:r>
      <w:r w:rsidR="00913D25" w:rsidRPr="00417318">
        <w:t>.2</w:t>
      </w:r>
      <w:r w:rsidR="00E07CCB" w:rsidRPr="00417318">
        <w:t>.3.1.</w:t>
      </w:r>
      <w:r w:rsidR="00E07CCB" w:rsidRPr="00417318">
        <w:tab/>
        <w:t>naming “</w:t>
      </w:r>
      <w:r w:rsidR="00E72A2E" w:rsidRPr="00417318">
        <w:t>Texas Facilities Commission, P.O. Box 13047, Austin, Texas 78711, its officials, directors, employees, representatives, and volunteers” as additional insureds, provided however, this requirement does not apply to professional liability insurance or workers’ compensation insurance;</w:t>
      </w:r>
    </w:p>
    <w:p w14:paraId="500B6D5E" w14:textId="77777777" w:rsidR="00E72A2E" w:rsidRPr="00417318" w:rsidRDefault="00E72A2E" w:rsidP="00417318">
      <w:pPr>
        <w:widowControl/>
        <w:ind w:firstLine="900"/>
      </w:pPr>
    </w:p>
    <w:p w14:paraId="616F9127" w14:textId="77777777" w:rsidR="00E72A2E" w:rsidRPr="00417318" w:rsidRDefault="00E901F7" w:rsidP="00417318">
      <w:pPr>
        <w:widowControl/>
        <w:ind w:firstLine="900"/>
      </w:pPr>
      <w:r w:rsidRPr="00417318">
        <w:tab/>
      </w:r>
      <w:r w:rsidR="00E72A2E" w:rsidRPr="00417318">
        <w:t>1</w:t>
      </w:r>
      <w:r w:rsidRPr="00417318">
        <w:t>0</w:t>
      </w:r>
      <w:r w:rsidR="00913D25" w:rsidRPr="00417318">
        <w:t>.2</w:t>
      </w:r>
      <w:r w:rsidR="00E72A2E" w:rsidRPr="00417318">
        <w:t>.3.2.</w:t>
      </w:r>
      <w:r w:rsidR="00E72A2E" w:rsidRPr="00417318">
        <w:tab/>
        <w:t>the policy, or such other document(s) as may be acceptable to TFC, must obligate the insurer, or a third-party acceptable to TFC, to notify the Te</w:t>
      </w:r>
      <w:r w:rsidRPr="00417318">
        <w:t>xas Facilities Commission, Attention</w:t>
      </w:r>
      <w:r w:rsidR="00E72A2E" w:rsidRPr="00417318">
        <w:t xml:space="preserve">: </w:t>
      </w:r>
      <w:r w:rsidRPr="00417318">
        <w:t xml:space="preserve">Insurance </w:t>
      </w:r>
      <w:r w:rsidR="00BD035B" w:rsidRPr="00417318">
        <w:t>Specialist</w:t>
      </w:r>
      <w:r w:rsidR="00E72A2E" w:rsidRPr="00417318">
        <w:t>, P.O. Box 13047, Austin, Texas 78711, of any (i) non-renewal; (ii) cancellation; or (iii) material changes, in writing, at least thirty (30) days prior to change or cancellation for any reason, except in the case of cancellation for non-payment of premiums, for which the notification must be at least ten (10) days prior to cancellation.</w:t>
      </w:r>
    </w:p>
    <w:p w14:paraId="1020757D" w14:textId="77777777" w:rsidR="00E72A2E" w:rsidRPr="00417318" w:rsidRDefault="00E72A2E" w:rsidP="00417318">
      <w:pPr>
        <w:widowControl/>
        <w:ind w:firstLine="900"/>
      </w:pPr>
    </w:p>
    <w:p w14:paraId="4847FA9A" w14:textId="77777777" w:rsidR="00E72A2E" w:rsidRPr="00417318" w:rsidRDefault="00E901F7" w:rsidP="00417318">
      <w:pPr>
        <w:widowControl/>
        <w:ind w:firstLine="900"/>
      </w:pPr>
      <w:r w:rsidRPr="00417318">
        <w:tab/>
      </w:r>
      <w:r w:rsidRPr="00417318">
        <w:tab/>
      </w:r>
      <w:r w:rsidR="00E72A2E" w:rsidRPr="00417318">
        <w:t>1</w:t>
      </w:r>
      <w:r w:rsidRPr="00417318">
        <w:t>0</w:t>
      </w:r>
      <w:r w:rsidR="00913D25" w:rsidRPr="00417318">
        <w:t>.2</w:t>
      </w:r>
      <w:r w:rsidR="00E72A2E" w:rsidRPr="00417318">
        <w:t>.3.2.1.</w:t>
      </w:r>
      <w:r w:rsidR="00E72A2E" w:rsidRPr="00417318">
        <w:tab/>
        <w:t>“Material Change” means any of the following changes to the Policy:</w:t>
      </w:r>
    </w:p>
    <w:p w14:paraId="0C65B6A6" w14:textId="77777777" w:rsidR="00E72A2E" w:rsidRPr="00417318" w:rsidRDefault="00E72A2E" w:rsidP="00417318">
      <w:pPr>
        <w:widowControl/>
        <w:ind w:firstLine="900"/>
      </w:pPr>
    </w:p>
    <w:p w14:paraId="351CA378" w14:textId="77777777" w:rsidR="00E72A2E" w:rsidRPr="00417318" w:rsidRDefault="00E901F7" w:rsidP="00417318">
      <w:pPr>
        <w:widowControl/>
        <w:ind w:firstLine="900"/>
      </w:pPr>
      <w:r w:rsidRPr="00417318">
        <w:tab/>
      </w:r>
      <w:r w:rsidRPr="00417318">
        <w:tab/>
      </w:r>
      <w:r w:rsidR="00E72A2E" w:rsidRPr="00417318">
        <w:t>1</w:t>
      </w:r>
      <w:r w:rsidRPr="00417318">
        <w:t>0</w:t>
      </w:r>
      <w:r w:rsidR="00913D25" w:rsidRPr="00417318">
        <w:t>.2</w:t>
      </w:r>
      <w:r w:rsidR="00E72A2E" w:rsidRPr="00417318">
        <w:t>.3.2.1.1.</w:t>
      </w:r>
      <w:r w:rsidR="00E72A2E" w:rsidRPr="00417318">
        <w:tab/>
        <w:t>a change in the Policy period;</w:t>
      </w:r>
    </w:p>
    <w:p w14:paraId="26B81008" w14:textId="77777777" w:rsidR="00E72A2E" w:rsidRPr="00417318" w:rsidRDefault="00E72A2E" w:rsidP="00417318">
      <w:pPr>
        <w:widowControl/>
        <w:ind w:firstLine="900"/>
      </w:pPr>
    </w:p>
    <w:p w14:paraId="7E4BC9C9" w14:textId="77777777" w:rsidR="00E72A2E" w:rsidRPr="00417318" w:rsidRDefault="00E901F7" w:rsidP="00417318">
      <w:pPr>
        <w:widowControl/>
        <w:ind w:firstLine="900"/>
      </w:pPr>
      <w:r w:rsidRPr="00417318">
        <w:tab/>
      </w:r>
      <w:r w:rsidRPr="00417318">
        <w:tab/>
      </w:r>
      <w:r w:rsidR="00E72A2E" w:rsidRPr="00417318">
        <w:t>1</w:t>
      </w:r>
      <w:r w:rsidRPr="00417318">
        <w:t>0</w:t>
      </w:r>
      <w:r w:rsidR="00913D25" w:rsidRPr="00417318">
        <w:t>.2</w:t>
      </w:r>
      <w:r w:rsidR="00E72A2E" w:rsidRPr="00417318">
        <w:t>.3.2.1.2.</w:t>
      </w:r>
      <w:r w:rsidR="00E72A2E" w:rsidRPr="00417318">
        <w:tab/>
        <w:t>a material revision to, or removal of, a coverage section;</w:t>
      </w:r>
    </w:p>
    <w:p w14:paraId="3C891DC7" w14:textId="77777777" w:rsidR="00E72A2E" w:rsidRPr="00417318" w:rsidRDefault="00E72A2E" w:rsidP="00417318">
      <w:pPr>
        <w:widowControl/>
        <w:ind w:firstLine="900"/>
      </w:pPr>
    </w:p>
    <w:p w14:paraId="73483B93" w14:textId="77777777" w:rsidR="00E72A2E" w:rsidRPr="00417318" w:rsidRDefault="00E901F7" w:rsidP="00417318">
      <w:pPr>
        <w:widowControl/>
        <w:ind w:firstLine="900"/>
      </w:pPr>
      <w:r w:rsidRPr="00417318">
        <w:tab/>
      </w:r>
      <w:r w:rsidRPr="00417318">
        <w:tab/>
      </w:r>
      <w:r w:rsidR="00E72A2E" w:rsidRPr="00417318">
        <w:t>1</w:t>
      </w:r>
      <w:r w:rsidRPr="00417318">
        <w:t>0</w:t>
      </w:r>
      <w:r w:rsidR="00913D25" w:rsidRPr="00417318">
        <w:t>.2</w:t>
      </w:r>
      <w:r w:rsidR="00E72A2E" w:rsidRPr="00417318">
        <w:t>.3.2.1.3.</w:t>
      </w:r>
      <w:r w:rsidR="00E72A2E" w:rsidRPr="00417318">
        <w:tab/>
        <w:t>a reduction of the amount of limits of insurance, provided such reduction is not the result of payment of damages, medical expenses, or claim expenses; or</w:t>
      </w:r>
    </w:p>
    <w:p w14:paraId="35225FE7" w14:textId="77777777" w:rsidR="00E72A2E" w:rsidRPr="00417318" w:rsidRDefault="00E72A2E" w:rsidP="00417318">
      <w:pPr>
        <w:widowControl/>
        <w:ind w:firstLine="900"/>
      </w:pPr>
    </w:p>
    <w:p w14:paraId="02C5F12C" w14:textId="77777777" w:rsidR="00E72A2E" w:rsidRPr="00417318" w:rsidRDefault="00E901F7" w:rsidP="00417318">
      <w:pPr>
        <w:widowControl/>
        <w:ind w:firstLine="900"/>
      </w:pPr>
      <w:r w:rsidRPr="00417318">
        <w:lastRenderedPageBreak/>
        <w:tab/>
      </w:r>
      <w:r w:rsidRPr="00417318">
        <w:tab/>
      </w:r>
      <w:r w:rsidR="00E72A2E" w:rsidRPr="00417318">
        <w:t>1</w:t>
      </w:r>
      <w:r w:rsidRPr="00417318">
        <w:t>0</w:t>
      </w:r>
      <w:r w:rsidR="00913D25" w:rsidRPr="00417318">
        <w:t>.2</w:t>
      </w:r>
      <w:r w:rsidR="00E72A2E" w:rsidRPr="00417318">
        <w:t>.3.2.1.4.</w:t>
      </w:r>
      <w:r w:rsidR="00E72A2E" w:rsidRPr="00417318">
        <w:tab/>
        <w:t>an increase of the amount of any self-insured retention(s);</w:t>
      </w:r>
    </w:p>
    <w:p w14:paraId="7EC1C6B3" w14:textId="77777777" w:rsidR="00E72A2E" w:rsidRPr="00417318" w:rsidRDefault="00E72A2E" w:rsidP="00417318">
      <w:pPr>
        <w:widowControl/>
        <w:ind w:firstLine="900"/>
      </w:pPr>
    </w:p>
    <w:p w14:paraId="6AF0B730" w14:textId="77777777" w:rsidR="00E72A2E" w:rsidRPr="00417318" w:rsidRDefault="00E901F7" w:rsidP="00417318">
      <w:pPr>
        <w:widowControl/>
        <w:ind w:firstLine="900"/>
      </w:pPr>
      <w:r w:rsidRPr="00417318">
        <w:tab/>
      </w:r>
      <w:r w:rsidR="00E72A2E" w:rsidRPr="00417318">
        <w:t>1</w:t>
      </w:r>
      <w:r w:rsidRPr="00417318">
        <w:t>0</w:t>
      </w:r>
      <w:r w:rsidR="00913D25" w:rsidRPr="00417318">
        <w:t>.2</w:t>
      </w:r>
      <w:r w:rsidR="00E72A2E" w:rsidRPr="00417318">
        <w:t>.3.3.</w:t>
      </w:r>
      <w:r w:rsidR="00E72A2E" w:rsidRPr="00417318">
        <w:tab/>
        <w:t>as to those policies wherein TFC is an additional insured, said insurance coverages must be primary and non-contributing with respect to insurance or self-insurance carried by TFC, if any; and</w:t>
      </w:r>
    </w:p>
    <w:p w14:paraId="2FB0AE70" w14:textId="77777777" w:rsidR="00E72A2E" w:rsidRPr="00417318" w:rsidRDefault="00E72A2E" w:rsidP="00417318">
      <w:pPr>
        <w:widowControl/>
        <w:ind w:firstLine="900"/>
      </w:pPr>
    </w:p>
    <w:p w14:paraId="2820DE39" w14:textId="77777777" w:rsidR="00E72A2E" w:rsidRPr="00417318" w:rsidRDefault="00E901F7" w:rsidP="00417318">
      <w:pPr>
        <w:widowControl/>
        <w:ind w:firstLine="900"/>
      </w:pPr>
      <w:r w:rsidRPr="00417318">
        <w:tab/>
      </w:r>
      <w:r w:rsidR="00E72A2E" w:rsidRPr="00417318">
        <w:t>1</w:t>
      </w:r>
      <w:r w:rsidRPr="00417318">
        <w:t>0</w:t>
      </w:r>
      <w:r w:rsidR="00913D25" w:rsidRPr="00417318">
        <w:t>.2</w:t>
      </w:r>
      <w:r w:rsidR="00E72A2E" w:rsidRPr="00417318">
        <w:t>.3.4.</w:t>
      </w:r>
      <w:r w:rsidR="00E72A2E" w:rsidRPr="00417318">
        <w:tab/>
        <w:t>the policy must provide for a waiver of subrogation rights to TFC for the workers’ compensation, employers’ liability, commercial general liability, and business automobile liability policies.</w:t>
      </w:r>
    </w:p>
    <w:p w14:paraId="0FF9FAE4" w14:textId="77777777" w:rsidR="00E72A2E" w:rsidRPr="00417318" w:rsidRDefault="00E72A2E" w:rsidP="00417318">
      <w:pPr>
        <w:widowControl/>
        <w:ind w:firstLine="900"/>
      </w:pPr>
    </w:p>
    <w:p w14:paraId="041AA990" w14:textId="77777777" w:rsidR="00E72A2E" w:rsidRPr="00417318" w:rsidRDefault="00E72A2E" w:rsidP="00417318">
      <w:pPr>
        <w:widowControl/>
        <w:ind w:firstLine="900"/>
      </w:pPr>
      <w:r w:rsidRPr="00417318">
        <w:t>1</w:t>
      </w:r>
      <w:r w:rsidR="00CE1124" w:rsidRPr="00417318">
        <w:t>0</w:t>
      </w:r>
      <w:r w:rsidR="00913D25" w:rsidRPr="00417318">
        <w:t>.2</w:t>
      </w:r>
      <w:r w:rsidRPr="00417318">
        <w:t>.4.</w:t>
      </w:r>
      <w:r w:rsidRPr="00417318">
        <w:tab/>
      </w:r>
      <w:r w:rsidRPr="00417318">
        <w:rPr>
          <w:u w:val="single"/>
        </w:rPr>
        <w:t>No Commencement of Work.</w:t>
      </w:r>
      <w:r w:rsidRPr="00417318">
        <w:t xml:space="preserve">  PSP shall not, nor allow any Subcontractor(s) to, commence the performance of Professional Services under this Agreement until the proof of satisfaction of the insurance requirements has been received and approved by TFC.  However, any approval of the proof of satisfactio</w:t>
      </w:r>
      <w:r w:rsidR="000747A1" w:rsidRPr="00417318">
        <w:t>n of the insurance requireme</w:t>
      </w:r>
      <w:r w:rsidR="00913D25" w:rsidRPr="00417318">
        <w:t>nts as described in Section 10.3</w:t>
      </w:r>
      <w:r w:rsidR="000747A1" w:rsidRPr="00417318">
        <w:t xml:space="preserve">, below, </w:t>
      </w:r>
      <w:r w:rsidRPr="00417318">
        <w:t>by TFC shall not relieve or decrease the liability of PSP hereunder.</w:t>
      </w:r>
    </w:p>
    <w:p w14:paraId="0DE7BDA7" w14:textId="77777777" w:rsidR="00E72A2E" w:rsidRPr="00417318" w:rsidRDefault="00E72A2E" w:rsidP="00417318">
      <w:pPr>
        <w:widowControl/>
        <w:ind w:firstLine="900"/>
      </w:pPr>
    </w:p>
    <w:p w14:paraId="0E6355F6" w14:textId="77777777" w:rsidR="00E72A2E" w:rsidRPr="00417318" w:rsidRDefault="00E72A2E" w:rsidP="00417318">
      <w:pPr>
        <w:widowControl/>
        <w:ind w:firstLine="900"/>
      </w:pPr>
      <w:r w:rsidRPr="00417318">
        <w:t>1</w:t>
      </w:r>
      <w:r w:rsidR="00CE1124" w:rsidRPr="00417318">
        <w:t>0</w:t>
      </w:r>
      <w:r w:rsidRPr="00417318">
        <w:t>.</w:t>
      </w:r>
      <w:r w:rsidR="00913D25" w:rsidRPr="00417318">
        <w:t>2</w:t>
      </w:r>
      <w:r w:rsidR="00417817" w:rsidRPr="00417318">
        <w:t>.5</w:t>
      </w:r>
      <w:r w:rsidRPr="00417318">
        <w:t>.</w:t>
      </w:r>
      <w:r w:rsidRPr="00417318">
        <w:tab/>
      </w:r>
      <w:r w:rsidRPr="00417318">
        <w:rPr>
          <w:u w:val="single"/>
        </w:rPr>
        <w:t>No Cancellation or Lapse.</w:t>
      </w:r>
      <w:r w:rsidRPr="00417318">
        <w:t xml:space="preserve"> PSP shall not cause or permit any required insurance to cancel or lapse prior to the expiration of all warranty periods, provided however, policy duration for architect/engineers professional liability/errors &amp; omissions coverage is </w:t>
      </w:r>
      <w:r w:rsidR="00CE1124" w:rsidRPr="00417318">
        <w:t xml:space="preserve">not governed by this provision.  </w:t>
      </w:r>
      <w:r w:rsidRPr="00417318">
        <w:t>PSP must update all expired policies prior to submission of any Application for Payment.</w:t>
      </w:r>
    </w:p>
    <w:p w14:paraId="13E56AE1" w14:textId="77777777" w:rsidR="00E72A2E" w:rsidRPr="00417318" w:rsidRDefault="00E72A2E" w:rsidP="00417318">
      <w:pPr>
        <w:widowControl/>
        <w:ind w:firstLine="900"/>
      </w:pPr>
    </w:p>
    <w:p w14:paraId="6341E92B" w14:textId="77777777" w:rsidR="00E72A2E" w:rsidRPr="00417318" w:rsidRDefault="00CE1124" w:rsidP="00417318">
      <w:pPr>
        <w:widowControl/>
      </w:pPr>
      <w:r w:rsidRPr="00417318">
        <w:tab/>
      </w:r>
      <w:r w:rsidR="00E72A2E" w:rsidRPr="00417318">
        <w:t>1</w:t>
      </w:r>
      <w:r w:rsidRPr="00417318">
        <w:t>0</w:t>
      </w:r>
      <w:r w:rsidR="00913D25" w:rsidRPr="00417318">
        <w:t>.2</w:t>
      </w:r>
      <w:r w:rsidR="00417817" w:rsidRPr="00417318">
        <w:t>.6</w:t>
      </w:r>
      <w:r w:rsidR="00E72A2E" w:rsidRPr="00417318">
        <w:t>.</w:t>
      </w:r>
      <w:r w:rsidR="00E72A2E" w:rsidRPr="00417318">
        <w:tab/>
      </w:r>
      <w:r w:rsidR="00E72A2E" w:rsidRPr="00417318">
        <w:rPr>
          <w:u w:val="single"/>
        </w:rPr>
        <w:t>Notice of Erosion.</w:t>
      </w:r>
      <w:r w:rsidR="00E72A2E" w:rsidRPr="00417318">
        <w:t xml:space="preserve">  PSP shall provide TFC with thirty (30) days written notice of erosion of any aggregate limits.</w:t>
      </w:r>
    </w:p>
    <w:p w14:paraId="729AEFA2" w14:textId="77777777" w:rsidR="00E72A2E" w:rsidRPr="00417318" w:rsidRDefault="00E72A2E" w:rsidP="00417318">
      <w:pPr>
        <w:widowControl/>
        <w:ind w:firstLine="900"/>
      </w:pPr>
    </w:p>
    <w:p w14:paraId="3CE811F6" w14:textId="77777777" w:rsidR="00E72A2E" w:rsidRPr="00417318" w:rsidRDefault="00E72A2E" w:rsidP="00417318">
      <w:pPr>
        <w:widowControl/>
        <w:ind w:firstLine="900"/>
      </w:pPr>
      <w:r w:rsidRPr="00417318">
        <w:t>1</w:t>
      </w:r>
      <w:r w:rsidR="00CE1124" w:rsidRPr="00417318">
        <w:t>0</w:t>
      </w:r>
      <w:r w:rsidR="00913D25" w:rsidRPr="00417318">
        <w:t>.2</w:t>
      </w:r>
      <w:r w:rsidR="00417817" w:rsidRPr="00417318">
        <w:t>.7</w:t>
      </w:r>
      <w:r w:rsidRPr="00417318">
        <w:t>.</w:t>
      </w:r>
      <w:r w:rsidRPr="00417318">
        <w:tab/>
      </w:r>
      <w:r w:rsidRPr="00417318">
        <w:rPr>
          <w:u w:val="single"/>
        </w:rPr>
        <w:t>Right to Review.</w:t>
      </w:r>
      <w:r w:rsidRPr="00417318">
        <w:t xml:space="preserve">  TFC reserves the right to review the insurance requirements and to require deletion, revision, and/or modification of particular policy terms, conditions, limitations, or exclusions (except where policy provisions are established by law or regulations that are binding upon TFC, PSP, or the underwriter) on any such policies when deemed necessary and prudent by TFC based upon changes in statutory law, court decisions, or the claims history of the industry and/or of PSP, provided however, such modifications must be commercially available to PSP.  TFC shall make an equitable adjustment to the Contract Sum for any additional cost resulting therefrom.</w:t>
      </w:r>
    </w:p>
    <w:p w14:paraId="2E05EACD" w14:textId="77777777" w:rsidR="00E72A2E" w:rsidRPr="00417318" w:rsidRDefault="00E72A2E" w:rsidP="00417318">
      <w:pPr>
        <w:widowControl/>
        <w:ind w:firstLine="900"/>
      </w:pPr>
    </w:p>
    <w:p w14:paraId="340D8B8C" w14:textId="77777777" w:rsidR="00E72A2E" w:rsidRPr="00417318" w:rsidRDefault="00E72A2E" w:rsidP="00417318">
      <w:pPr>
        <w:widowControl/>
        <w:ind w:firstLine="900"/>
      </w:pPr>
      <w:r w:rsidRPr="00417318">
        <w:t>1</w:t>
      </w:r>
      <w:r w:rsidR="00CE1124" w:rsidRPr="00417318">
        <w:t>0</w:t>
      </w:r>
      <w:r w:rsidR="00913D25" w:rsidRPr="00417318">
        <w:t>.2</w:t>
      </w:r>
      <w:r w:rsidR="00417817" w:rsidRPr="00417318">
        <w:t>.8</w:t>
      </w:r>
      <w:r w:rsidRPr="00417318">
        <w:t>.</w:t>
      </w:r>
      <w:r w:rsidRPr="00417318">
        <w:tab/>
      </w:r>
      <w:r w:rsidRPr="00417318">
        <w:rPr>
          <w:u w:val="single"/>
        </w:rPr>
        <w:t>Losses Paid by PSP.</w:t>
      </w:r>
      <w:r w:rsidRPr="00417318">
        <w:t xml:space="preserve">  Actual losses not covered by the required insurance shall be paid by PSP.</w:t>
      </w:r>
    </w:p>
    <w:p w14:paraId="06AF41DF" w14:textId="77777777" w:rsidR="00E72A2E" w:rsidRPr="00417318" w:rsidRDefault="00E72A2E" w:rsidP="00417318">
      <w:pPr>
        <w:widowControl/>
        <w:ind w:firstLine="900"/>
      </w:pPr>
      <w:r w:rsidRPr="00417318">
        <w:tab/>
      </w:r>
    </w:p>
    <w:p w14:paraId="0C7EAA7B" w14:textId="77777777" w:rsidR="00E72A2E" w:rsidRPr="00417318" w:rsidRDefault="00E72A2E" w:rsidP="00417318">
      <w:pPr>
        <w:widowControl/>
        <w:ind w:firstLine="900"/>
      </w:pPr>
      <w:r w:rsidRPr="00417318">
        <w:t>1</w:t>
      </w:r>
      <w:r w:rsidR="00CE1124" w:rsidRPr="00417318">
        <w:t>0</w:t>
      </w:r>
      <w:r w:rsidR="00913D25" w:rsidRPr="00417318">
        <w:t>.2</w:t>
      </w:r>
      <w:r w:rsidR="00417817" w:rsidRPr="00417318">
        <w:t>.9</w:t>
      </w:r>
      <w:r w:rsidRPr="00417318">
        <w:t>.</w:t>
      </w:r>
      <w:r w:rsidRPr="00417318">
        <w:tab/>
      </w:r>
      <w:r w:rsidRPr="00417318">
        <w:rPr>
          <w:u w:val="single"/>
        </w:rPr>
        <w:t>Failure to Obtain, Maintain or Renew.</w:t>
      </w:r>
      <w:r w:rsidRPr="00417318">
        <w:t xml:space="preserve"> Failure to timely obtain, maintain and/or renew the insurance policies as required may, at the sole discretion of TFC, subject PSP to, among all other available remedies, at law and in equity, the following:</w:t>
      </w:r>
    </w:p>
    <w:p w14:paraId="725EF970" w14:textId="77777777" w:rsidR="00E72A2E" w:rsidRPr="00417318" w:rsidRDefault="00E72A2E" w:rsidP="00417318">
      <w:pPr>
        <w:widowControl/>
        <w:ind w:firstLine="900"/>
      </w:pPr>
    </w:p>
    <w:p w14:paraId="409425D7" w14:textId="77777777" w:rsidR="00E72A2E" w:rsidRPr="00417318" w:rsidRDefault="00CE1124" w:rsidP="00417318">
      <w:pPr>
        <w:widowControl/>
        <w:ind w:firstLine="900"/>
      </w:pPr>
      <w:r w:rsidRPr="00417318">
        <w:tab/>
      </w:r>
      <w:r w:rsidR="00E72A2E" w:rsidRPr="00417318">
        <w:t>1</w:t>
      </w:r>
      <w:r w:rsidRPr="00417318">
        <w:t>0</w:t>
      </w:r>
      <w:r w:rsidR="00913D25" w:rsidRPr="00417318">
        <w:t>.2</w:t>
      </w:r>
      <w:r w:rsidR="00417817" w:rsidRPr="00417318">
        <w:t>.9</w:t>
      </w:r>
      <w:r w:rsidR="00E72A2E" w:rsidRPr="00417318">
        <w:t>.1.</w:t>
      </w:r>
      <w:r w:rsidR="00E72A2E" w:rsidRPr="00417318">
        <w:tab/>
        <w:t>disqualification from eligibility to participate in any other or future projects with TFC;</w:t>
      </w:r>
    </w:p>
    <w:p w14:paraId="0E7C6F2B" w14:textId="77777777" w:rsidR="00E72A2E" w:rsidRPr="00417318" w:rsidRDefault="00E72A2E" w:rsidP="00417318">
      <w:pPr>
        <w:widowControl/>
      </w:pPr>
    </w:p>
    <w:p w14:paraId="56C171BA" w14:textId="77777777" w:rsidR="00E72A2E" w:rsidRPr="00417318" w:rsidRDefault="00CE1124" w:rsidP="00417318">
      <w:pPr>
        <w:widowControl/>
        <w:ind w:firstLine="900"/>
      </w:pPr>
      <w:r w:rsidRPr="00417318">
        <w:tab/>
      </w:r>
      <w:r w:rsidR="00E72A2E" w:rsidRPr="00417318">
        <w:t>1</w:t>
      </w:r>
      <w:r w:rsidRPr="00417318">
        <w:t>0</w:t>
      </w:r>
      <w:r w:rsidR="00913D25" w:rsidRPr="00417318">
        <w:t>.2</w:t>
      </w:r>
      <w:r w:rsidR="00417817" w:rsidRPr="00417318">
        <w:t>.9</w:t>
      </w:r>
      <w:r w:rsidR="00E72A2E" w:rsidRPr="00417318">
        <w:t>.2.</w:t>
      </w:r>
      <w:r w:rsidR="00E72A2E" w:rsidRPr="00417318">
        <w:tab/>
        <w:t xml:space="preserve">suspension of Work for cause; </w:t>
      </w:r>
    </w:p>
    <w:p w14:paraId="5634D3BF" w14:textId="77777777" w:rsidR="00E72A2E" w:rsidRPr="00417318" w:rsidRDefault="00E72A2E" w:rsidP="00417318">
      <w:pPr>
        <w:widowControl/>
        <w:ind w:firstLine="900"/>
      </w:pPr>
    </w:p>
    <w:p w14:paraId="43AC24CC" w14:textId="77777777" w:rsidR="00E72A2E" w:rsidRPr="00417318" w:rsidRDefault="00CE1124" w:rsidP="00417318">
      <w:pPr>
        <w:widowControl/>
        <w:ind w:firstLine="900"/>
      </w:pPr>
      <w:r w:rsidRPr="00417318">
        <w:tab/>
      </w:r>
      <w:r w:rsidR="00E72A2E" w:rsidRPr="00417318">
        <w:t>1</w:t>
      </w:r>
      <w:r w:rsidRPr="00417318">
        <w:t>0</w:t>
      </w:r>
      <w:r w:rsidR="00913D25" w:rsidRPr="00417318">
        <w:t>.2</w:t>
      </w:r>
      <w:r w:rsidR="00417817" w:rsidRPr="00417318">
        <w:t>.9</w:t>
      </w:r>
      <w:r w:rsidR="00E72A2E" w:rsidRPr="00417318">
        <w:t>.3.</w:t>
      </w:r>
      <w:r w:rsidR="00E72A2E" w:rsidRPr="00417318">
        <w:tab/>
        <w:t>in the event PSP fails to timely renew or pay any of the renewal premiums for any expiring policies, TFC shall have the right (but not the obligation) to: (i) make such payments; and/or (ii) acquire replacement coverage, and thereafter set off the amount(s) or costs thereof against the next payment(s) coming due to PSP under the Agreement or under any other agreement between TFC and PSP; and/or</w:t>
      </w:r>
    </w:p>
    <w:p w14:paraId="3E0C7ADB" w14:textId="77777777" w:rsidR="00E72A2E" w:rsidRPr="00417318" w:rsidRDefault="00E72A2E" w:rsidP="00417318">
      <w:pPr>
        <w:widowControl/>
        <w:ind w:firstLine="900"/>
      </w:pPr>
    </w:p>
    <w:p w14:paraId="7FD1E7BD" w14:textId="77777777" w:rsidR="00E72A2E" w:rsidRPr="00417318" w:rsidRDefault="00CE1124" w:rsidP="00417318">
      <w:pPr>
        <w:widowControl/>
        <w:ind w:firstLine="900"/>
      </w:pPr>
      <w:r w:rsidRPr="00417318">
        <w:tab/>
      </w:r>
      <w:r w:rsidR="00E72A2E" w:rsidRPr="00417318">
        <w:t>1</w:t>
      </w:r>
      <w:r w:rsidRPr="00417318">
        <w:t>0</w:t>
      </w:r>
      <w:r w:rsidR="00913D25" w:rsidRPr="00417318">
        <w:t>.2</w:t>
      </w:r>
      <w:r w:rsidR="00417817" w:rsidRPr="00417318">
        <w:t>.9</w:t>
      </w:r>
      <w:r w:rsidR="00E72A2E" w:rsidRPr="00417318">
        <w:t>.4.</w:t>
      </w:r>
      <w:r w:rsidR="00E72A2E" w:rsidRPr="00417318">
        <w:tab/>
        <w:t>TFC may withhold any payments due to PSP from this Project or any other TFC project until satisfaction is achieved.</w:t>
      </w:r>
    </w:p>
    <w:p w14:paraId="32B4491A" w14:textId="77777777" w:rsidR="00E72A2E" w:rsidRPr="00417318" w:rsidRDefault="00E72A2E" w:rsidP="00417318">
      <w:pPr>
        <w:widowControl/>
        <w:ind w:firstLine="900"/>
      </w:pPr>
    </w:p>
    <w:p w14:paraId="496545A2" w14:textId="77777777" w:rsidR="00E72A2E" w:rsidRPr="00417318" w:rsidRDefault="00E72A2E" w:rsidP="00417318">
      <w:pPr>
        <w:widowControl/>
        <w:ind w:firstLine="900"/>
      </w:pPr>
      <w:r w:rsidRPr="00417318">
        <w:t>1</w:t>
      </w:r>
      <w:r w:rsidR="00CE1124" w:rsidRPr="00417318">
        <w:t>0</w:t>
      </w:r>
      <w:r w:rsidR="00913D25" w:rsidRPr="00417318">
        <w:t>.2</w:t>
      </w:r>
      <w:r w:rsidR="00417817" w:rsidRPr="00417318">
        <w:t>.10</w:t>
      </w:r>
      <w:r w:rsidRPr="00417318">
        <w:t>.</w:t>
      </w:r>
      <w:r w:rsidRPr="00417318">
        <w:tab/>
      </w:r>
      <w:r w:rsidRPr="00417318">
        <w:rPr>
          <w:u w:val="single"/>
        </w:rPr>
        <w:t>TFC a Third-Party Beneficiary.</w:t>
      </w:r>
      <w:r w:rsidRPr="00417318">
        <w:t xml:space="preserve"> TFC shall be a third-party beneficiary of any agreement(s) between PSP and any and all Persons who procure, or cause to be procured, the above-described insurance coverages, and all renewals thereof, for the Project.</w:t>
      </w:r>
    </w:p>
    <w:p w14:paraId="4D2D33DD" w14:textId="77777777" w:rsidR="00E72A2E" w:rsidRPr="00417318" w:rsidRDefault="00E72A2E" w:rsidP="00417318">
      <w:pPr>
        <w:widowControl/>
        <w:ind w:firstLine="900"/>
      </w:pPr>
    </w:p>
    <w:p w14:paraId="5A2B8139" w14:textId="77777777" w:rsidR="00E72A2E" w:rsidRPr="00417318" w:rsidRDefault="00E72A2E" w:rsidP="00417318">
      <w:pPr>
        <w:widowControl/>
        <w:ind w:firstLine="900"/>
      </w:pPr>
      <w:r w:rsidRPr="00417318">
        <w:t>1</w:t>
      </w:r>
      <w:r w:rsidR="00CE1124" w:rsidRPr="00417318">
        <w:t>0</w:t>
      </w:r>
      <w:r w:rsidR="00913D25" w:rsidRPr="00417318">
        <w:t>.2</w:t>
      </w:r>
      <w:r w:rsidR="00417817" w:rsidRPr="00417318">
        <w:t>.11</w:t>
      </w:r>
      <w:r w:rsidRPr="00417318">
        <w:t>.</w:t>
      </w:r>
      <w:r w:rsidRPr="00417318">
        <w:tab/>
      </w:r>
      <w:r w:rsidRPr="00417318">
        <w:rPr>
          <w:u w:val="single"/>
        </w:rPr>
        <w:t>Required Insurance Coverages No Effect On Indemnifications.</w:t>
      </w:r>
      <w:r w:rsidRPr="00417318">
        <w:t xml:space="preserve"> The insurance and insurance limits required herein shall not be deemed as a limitation on PSP’s liability under the indemnifications granted to TFC.</w:t>
      </w:r>
    </w:p>
    <w:p w14:paraId="52093CAD" w14:textId="77777777" w:rsidR="00E72A2E" w:rsidRPr="00417318" w:rsidRDefault="00E72A2E" w:rsidP="00417318">
      <w:pPr>
        <w:widowControl/>
        <w:ind w:firstLine="900"/>
      </w:pPr>
    </w:p>
    <w:p w14:paraId="476991F0" w14:textId="77777777" w:rsidR="00E72A2E" w:rsidRPr="00417318" w:rsidRDefault="00E72A2E" w:rsidP="00417318">
      <w:pPr>
        <w:widowControl/>
        <w:ind w:firstLine="900"/>
      </w:pPr>
      <w:r w:rsidRPr="00417318">
        <w:t>1</w:t>
      </w:r>
      <w:r w:rsidR="00CE1124" w:rsidRPr="00417318">
        <w:t>0</w:t>
      </w:r>
      <w:r w:rsidR="00913D25" w:rsidRPr="00417318">
        <w:t>.2</w:t>
      </w:r>
      <w:r w:rsidR="00417817" w:rsidRPr="00417318">
        <w:t>.12</w:t>
      </w:r>
      <w:r w:rsidRPr="00417318">
        <w:t>.</w:t>
      </w:r>
      <w:r w:rsidRPr="00417318">
        <w:tab/>
      </w:r>
      <w:r w:rsidRPr="00417318">
        <w:rPr>
          <w:u w:val="single"/>
        </w:rPr>
        <w:t>No Warranty That Insurance Limits Will Be Adequate to Fully Protect PSP.</w:t>
      </w:r>
      <w:r w:rsidRPr="00417318">
        <w:t xml:space="preserve"> The insurance requirements set out herein shall not be interpreted as any representation or warranty that the insurance coverage and limits will necessarily be</w:t>
      </w:r>
      <w:r w:rsidR="008F241B" w:rsidRPr="00417318">
        <w:t xml:space="preserve"> adequate to fully protect PSP.</w:t>
      </w:r>
    </w:p>
    <w:p w14:paraId="38107CE7" w14:textId="77777777" w:rsidR="00E72A2E" w:rsidRPr="00417318" w:rsidRDefault="00E72A2E" w:rsidP="00417318">
      <w:pPr>
        <w:widowControl/>
        <w:ind w:firstLine="900"/>
      </w:pPr>
    </w:p>
    <w:p w14:paraId="6B948627" w14:textId="77777777" w:rsidR="008F241B" w:rsidRPr="00417318" w:rsidRDefault="00913D25" w:rsidP="00417318">
      <w:pPr>
        <w:widowControl/>
      </w:pPr>
      <w:r w:rsidRPr="00417318">
        <w:t>10.3</w:t>
      </w:r>
      <w:r w:rsidR="008F241B" w:rsidRPr="00417318">
        <w:t>.</w:t>
      </w:r>
      <w:r w:rsidR="008F241B" w:rsidRPr="00417318">
        <w:tab/>
      </w:r>
      <w:r w:rsidR="008F241B" w:rsidRPr="00417318">
        <w:rPr>
          <w:u w:val="single"/>
        </w:rPr>
        <w:t>Method of Proof of Satisfaction of Insurance Requirements.</w:t>
      </w:r>
    </w:p>
    <w:p w14:paraId="3BEB7703" w14:textId="77777777" w:rsidR="00E72A2E" w:rsidRPr="00417318" w:rsidRDefault="00E72A2E" w:rsidP="00417318">
      <w:pPr>
        <w:widowControl/>
        <w:ind w:firstLine="900"/>
      </w:pPr>
    </w:p>
    <w:p w14:paraId="534176D8" w14:textId="77777777" w:rsidR="00417817" w:rsidRPr="00417318" w:rsidRDefault="00913D25" w:rsidP="00417318">
      <w:pPr>
        <w:widowControl/>
        <w:ind w:firstLine="900"/>
      </w:pPr>
      <w:r w:rsidRPr="00417318">
        <w:t>10.3</w:t>
      </w:r>
      <w:r w:rsidR="008F241B" w:rsidRPr="00417318">
        <w:t>.1.</w:t>
      </w:r>
      <w:r w:rsidR="008F241B" w:rsidRPr="00417318">
        <w:tab/>
      </w:r>
      <w:r w:rsidR="00E72A2E" w:rsidRPr="00417318">
        <w:rPr>
          <w:u w:val="single"/>
        </w:rPr>
        <w:t>Required Method of Proof.</w:t>
      </w:r>
      <w:r w:rsidR="00E72A2E" w:rsidRPr="00417318">
        <w:t xml:space="preserve">  In order to obtain adequate assurances of the PSP’s satisfaction of the insurance requirements for this Project, TFC requires that </w:t>
      </w:r>
      <w:r w:rsidR="00417817" w:rsidRPr="00417318">
        <w:t xml:space="preserve">within three (3) days of receipt of a notice of award, </w:t>
      </w:r>
      <w:r w:rsidR="00E72A2E" w:rsidRPr="00417318">
        <w:t>PSP</w:t>
      </w:r>
      <w:r w:rsidR="00417817" w:rsidRPr="00417318">
        <w:t xml:space="preserve"> must:</w:t>
      </w:r>
    </w:p>
    <w:p w14:paraId="1179249F" w14:textId="77777777" w:rsidR="00417817" w:rsidRPr="00417318" w:rsidRDefault="00417817" w:rsidP="00417318">
      <w:pPr>
        <w:widowControl/>
        <w:ind w:firstLine="900"/>
      </w:pPr>
    </w:p>
    <w:p w14:paraId="6F7EADAB" w14:textId="77777777" w:rsidR="00E72A2E" w:rsidRPr="00417318" w:rsidRDefault="00417817" w:rsidP="00417318">
      <w:pPr>
        <w:widowControl/>
        <w:ind w:firstLine="900"/>
      </w:pPr>
      <w:r w:rsidRPr="00417318">
        <w:tab/>
      </w:r>
      <w:r w:rsidR="00913D25" w:rsidRPr="00417318">
        <w:t>10.3</w:t>
      </w:r>
      <w:r w:rsidRPr="00417318">
        <w:t>.1.1.</w:t>
      </w:r>
      <w:r w:rsidRPr="00417318">
        <w:tab/>
      </w:r>
      <w:r w:rsidR="00E72A2E" w:rsidRPr="00417318">
        <w:t>obtain and maintain, at no expense to TFC, insurance in the types and amounts specified above for the duration of the Agreement (unless specifically provided otherwise herein);</w:t>
      </w:r>
    </w:p>
    <w:p w14:paraId="69D96504" w14:textId="77777777" w:rsidR="00E72A2E" w:rsidRPr="00417318" w:rsidRDefault="00E72A2E" w:rsidP="00417318">
      <w:pPr>
        <w:widowControl/>
        <w:ind w:firstLine="900"/>
      </w:pPr>
    </w:p>
    <w:p w14:paraId="540539DF" w14:textId="62254B2A" w:rsidR="00E72A2E" w:rsidRPr="00417318" w:rsidRDefault="00913D25" w:rsidP="00417318">
      <w:pPr>
        <w:widowControl/>
        <w:ind w:firstLine="900"/>
      </w:pPr>
      <w:r w:rsidRPr="00417318">
        <w:tab/>
        <w:t>10.3</w:t>
      </w:r>
      <w:r w:rsidR="00417817" w:rsidRPr="00417318">
        <w:t>.1.</w:t>
      </w:r>
      <w:r w:rsidR="008F241B" w:rsidRPr="00417318">
        <w:t>2.</w:t>
      </w:r>
      <w:r w:rsidR="008F241B" w:rsidRPr="00417318">
        <w:tab/>
      </w:r>
      <w:r w:rsidR="00E72A2E" w:rsidRPr="00417318">
        <w:t>deliver, or cause to be delivered, to TFC, at no expense to TFC, a fully completed and current certificate of insurance for the errors and omissions (hereinafter referred to as “E&amp;O”) insurance policy (or other similar professional liability insurance policy) from each Person (hereinafter referred to as “Agent”) who obtained or otherwise procured the insurance identified in the PSP’s certificate of insurance.   The Agent’s certificate of insurance must state, at a minimum, the coverage, the limits, any applicable deductibles and self-insured retentions, and expiration dates.  The policy limits for said E&amp;O insurance covera</w:t>
      </w:r>
      <w:r w:rsidR="00417817" w:rsidRPr="00417318">
        <w:t>ge must be at least $</w:t>
      </w:r>
      <w:r w:rsidR="00067232">
        <w:t>1</w:t>
      </w:r>
      <w:r w:rsidR="00417817" w:rsidRPr="00417318">
        <w:t xml:space="preserve">,000,000.  </w:t>
      </w:r>
      <w:r w:rsidR="00E72A2E" w:rsidRPr="00417318">
        <w:t>At the option of the Agent, and upon advance notice to TFC, the Agent shall be permitted to provide the above-described certificate of insurance with the policy limits redacted; provided however, the redacted certificate of insurance must be accompanied by written certification to TFC that the error and omissions policy(</w:t>
      </w:r>
      <w:proofErr w:type="spellStart"/>
      <w:r w:rsidR="00E72A2E" w:rsidRPr="00417318">
        <w:t>ies</w:t>
      </w:r>
      <w:proofErr w:type="spellEnd"/>
      <w:r w:rsidR="00E72A2E" w:rsidRPr="00417318">
        <w:t>) identified in the certificate of insurance satisfies the policy limit described above.</w:t>
      </w:r>
      <w:r w:rsidR="00417817" w:rsidRPr="00417318">
        <w:t xml:space="preserve">  </w:t>
      </w:r>
      <w:r w:rsidR="00E72A2E" w:rsidRPr="00417318">
        <w:rPr>
          <w:b/>
        </w:rPr>
        <w:t xml:space="preserve">THE AGREEMENT SHALL NOT BE EXECUTED UNLESS AND UNTIL THE FOREGOING REQUIREMENTS ARE TIMELY SATISFIED AND FAILURE TO TIMELY SATISFY THE FOREGOING </w:t>
      </w:r>
      <w:r w:rsidR="00E72A2E" w:rsidRPr="00417318">
        <w:rPr>
          <w:b/>
        </w:rPr>
        <w:lastRenderedPageBreak/>
        <w:t xml:space="preserve">REQUIREMENTS MAY RESULT IN THE DISQUALIFICATION OF PSP. ADDITIONALLY, THE FAILURE TO TIMELY PROVIDE ALL OF THE DOCUMENTATION DESCRIBED IN THE PROOF OF SATISFACTION SHALL CONSTITUTE A BREACH OF THE AGREEMENT. </w:t>
      </w:r>
    </w:p>
    <w:p w14:paraId="6789FDAC" w14:textId="77777777" w:rsidR="00265AF2" w:rsidRPr="00417318" w:rsidRDefault="00265AF2" w:rsidP="00417318">
      <w:pPr>
        <w:pStyle w:val="Default"/>
        <w:widowControl/>
        <w:outlineLvl w:val="0"/>
      </w:pPr>
    </w:p>
    <w:p w14:paraId="33D58B46" w14:textId="77777777" w:rsidR="00265AF2" w:rsidRPr="00417318" w:rsidRDefault="00D46967" w:rsidP="00417318">
      <w:pPr>
        <w:pStyle w:val="BodyText"/>
        <w:spacing w:after="0"/>
        <w:rPr>
          <w:rFonts w:ascii="Times New Roman" w:hAnsi="Times New Roman"/>
          <w:sz w:val="24"/>
          <w:szCs w:val="24"/>
        </w:rPr>
      </w:pPr>
      <w:r w:rsidRPr="00417318">
        <w:rPr>
          <w:rFonts w:ascii="Times New Roman" w:hAnsi="Times New Roman"/>
          <w:sz w:val="24"/>
          <w:szCs w:val="24"/>
        </w:rPr>
        <w:t>10.</w:t>
      </w:r>
      <w:r w:rsidR="00913D25" w:rsidRPr="00417318">
        <w:rPr>
          <w:rFonts w:ascii="Times New Roman" w:hAnsi="Times New Roman"/>
          <w:sz w:val="24"/>
          <w:szCs w:val="24"/>
        </w:rPr>
        <w:t>4</w:t>
      </w:r>
      <w:r w:rsidR="00265AF2" w:rsidRPr="00417318">
        <w:rPr>
          <w:rFonts w:ascii="Times New Roman" w:hAnsi="Times New Roman"/>
          <w:sz w:val="24"/>
          <w:szCs w:val="24"/>
        </w:rPr>
        <w:t>.</w:t>
      </w:r>
      <w:r w:rsidR="00265AF2" w:rsidRPr="00417318">
        <w:rPr>
          <w:rFonts w:ascii="Times New Roman" w:hAnsi="Times New Roman"/>
          <w:sz w:val="24"/>
          <w:szCs w:val="24"/>
        </w:rPr>
        <w:tab/>
      </w:r>
      <w:r w:rsidR="00265AF2" w:rsidRPr="00417318">
        <w:rPr>
          <w:rFonts w:ascii="Times New Roman" w:hAnsi="Times New Roman"/>
          <w:sz w:val="24"/>
          <w:szCs w:val="24"/>
          <w:u w:val="single"/>
        </w:rPr>
        <w:t>Insurance Carriers.</w:t>
      </w:r>
      <w:r w:rsidR="00265AF2" w:rsidRPr="00417318">
        <w:rPr>
          <w:rFonts w:ascii="Times New Roman" w:hAnsi="Times New Roman"/>
          <w:sz w:val="24"/>
          <w:szCs w:val="24"/>
        </w:rPr>
        <w:t xml:space="preserve">  </w:t>
      </w:r>
      <w:r w:rsidR="00531BCB" w:rsidRPr="00417318">
        <w:rPr>
          <w:rFonts w:ascii="Times New Roman" w:hAnsi="Times New Roman"/>
          <w:sz w:val="24"/>
          <w:szCs w:val="24"/>
        </w:rPr>
        <w:t>All PSP</w:t>
      </w:r>
      <w:r w:rsidR="00265AF2" w:rsidRPr="00417318">
        <w:rPr>
          <w:rFonts w:ascii="Times New Roman" w:hAnsi="Times New Roman"/>
          <w:sz w:val="24"/>
          <w:szCs w:val="24"/>
        </w:rPr>
        <w:t>’s insurance shall be issued by insurance carriers authorized to do business in Texas at the time the policy is issued (and at all times during the term of this Agreement) and rated by A.M. Best Company as A-VII or better, confirmed by one or more insurance certificates conforming to the following requirements:</w:t>
      </w:r>
    </w:p>
    <w:p w14:paraId="224CC377" w14:textId="77777777" w:rsidR="00265AF2" w:rsidRPr="00417318" w:rsidRDefault="00265AF2" w:rsidP="00417318">
      <w:pPr>
        <w:pStyle w:val="BodyText"/>
        <w:spacing w:after="0"/>
        <w:rPr>
          <w:rFonts w:ascii="Times New Roman" w:hAnsi="Times New Roman"/>
          <w:sz w:val="24"/>
          <w:szCs w:val="24"/>
        </w:rPr>
      </w:pPr>
    </w:p>
    <w:p w14:paraId="75F36732" w14:textId="77777777" w:rsidR="00265AF2" w:rsidRPr="00417318" w:rsidRDefault="00D46967" w:rsidP="00417318">
      <w:pPr>
        <w:pStyle w:val="BodyText"/>
        <w:spacing w:after="0"/>
        <w:rPr>
          <w:rFonts w:ascii="Times New Roman" w:hAnsi="Times New Roman"/>
          <w:sz w:val="24"/>
          <w:szCs w:val="24"/>
        </w:rPr>
      </w:pPr>
      <w:r w:rsidRPr="00417318">
        <w:rPr>
          <w:rFonts w:ascii="Times New Roman" w:hAnsi="Times New Roman"/>
          <w:sz w:val="24"/>
          <w:szCs w:val="24"/>
        </w:rPr>
        <w:tab/>
      </w:r>
      <w:r w:rsidR="00265AF2" w:rsidRPr="00417318">
        <w:rPr>
          <w:rFonts w:ascii="Times New Roman" w:hAnsi="Times New Roman"/>
          <w:sz w:val="24"/>
          <w:szCs w:val="24"/>
        </w:rPr>
        <w:t>10.</w:t>
      </w:r>
      <w:r w:rsidR="00913D25" w:rsidRPr="00417318">
        <w:rPr>
          <w:rFonts w:ascii="Times New Roman" w:hAnsi="Times New Roman"/>
          <w:sz w:val="24"/>
          <w:szCs w:val="24"/>
        </w:rPr>
        <w:t>4</w:t>
      </w:r>
      <w:r w:rsidR="00265AF2" w:rsidRPr="00417318">
        <w:rPr>
          <w:rFonts w:ascii="Times New Roman" w:hAnsi="Times New Roman"/>
          <w:sz w:val="24"/>
          <w:szCs w:val="24"/>
        </w:rPr>
        <w:t>.1.</w:t>
      </w:r>
      <w:r w:rsidR="00265AF2" w:rsidRPr="00417318">
        <w:rPr>
          <w:rFonts w:ascii="Times New Roman" w:hAnsi="Times New Roman"/>
          <w:sz w:val="24"/>
          <w:szCs w:val="24"/>
        </w:rPr>
        <w:tab/>
      </w:r>
      <w:r w:rsidR="00265AF2" w:rsidRPr="00417318">
        <w:rPr>
          <w:rFonts w:ascii="Times New Roman" w:hAnsi="Times New Roman"/>
          <w:sz w:val="24"/>
          <w:szCs w:val="24"/>
          <w:u w:val="single"/>
        </w:rPr>
        <w:t>Accord Form.</w:t>
      </w:r>
      <w:r w:rsidR="00265AF2" w:rsidRPr="00417318">
        <w:rPr>
          <w:rFonts w:ascii="Times New Roman" w:hAnsi="Times New Roman"/>
          <w:sz w:val="24"/>
          <w:szCs w:val="24"/>
        </w:rPr>
        <w:t xml:space="preserve">  Certificates of insurance shall be pr</w:t>
      </w:r>
      <w:r w:rsidR="00724112" w:rsidRPr="00417318">
        <w:rPr>
          <w:rFonts w:ascii="Times New Roman" w:hAnsi="Times New Roman"/>
          <w:sz w:val="24"/>
          <w:szCs w:val="24"/>
        </w:rPr>
        <w:t>epared on an Acord 25 (2016/03</w:t>
      </w:r>
      <w:r w:rsidR="00265AF2" w:rsidRPr="00417318">
        <w:rPr>
          <w:rFonts w:ascii="Times New Roman" w:hAnsi="Times New Roman"/>
          <w:sz w:val="24"/>
          <w:szCs w:val="24"/>
        </w:rPr>
        <w:t>) form, or any later edition of this form.</w:t>
      </w:r>
    </w:p>
    <w:p w14:paraId="15CAE77F" w14:textId="77777777" w:rsidR="00265AF2" w:rsidRPr="00417318" w:rsidRDefault="00265AF2" w:rsidP="00417318">
      <w:pPr>
        <w:pStyle w:val="BodyText"/>
        <w:spacing w:after="0"/>
        <w:rPr>
          <w:rFonts w:ascii="Times New Roman" w:hAnsi="Times New Roman"/>
          <w:sz w:val="24"/>
          <w:szCs w:val="24"/>
        </w:rPr>
      </w:pPr>
    </w:p>
    <w:p w14:paraId="241FB035" w14:textId="77777777" w:rsidR="00265AF2" w:rsidRPr="00417318" w:rsidRDefault="00913D25" w:rsidP="00417318">
      <w:pPr>
        <w:pStyle w:val="BodyText"/>
        <w:spacing w:after="0"/>
        <w:rPr>
          <w:rFonts w:ascii="Times New Roman" w:hAnsi="Times New Roman"/>
          <w:sz w:val="24"/>
          <w:szCs w:val="24"/>
        </w:rPr>
      </w:pPr>
      <w:r w:rsidRPr="00417318">
        <w:rPr>
          <w:rFonts w:ascii="Times New Roman" w:hAnsi="Times New Roman"/>
          <w:sz w:val="24"/>
          <w:szCs w:val="24"/>
        </w:rPr>
        <w:tab/>
        <w:t>10.4</w:t>
      </w:r>
      <w:r w:rsidR="00265AF2" w:rsidRPr="00417318">
        <w:rPr>
          <w:rFonts w:ascii="Times New Roman" w:hAnsi="Times New Roman"/>
          <w:sz w:val="24"/>
          <w:szCs w:val="24"/>
        </w:rPr>
        <w:t>.2.</w:t>
      </w:r>
      <w:r w:rsidR="00265AF2" w:rsidRPr="00417318">
        <w:rPr>
          <w:rFonts w:ascii="Times New Roman" w:hAnsi="Times New Roman"/>
          <w:sz w:val="24"/>
          <w:szCs w:val="24"/>
        </w:rPr>
        <w:tab/>
      </w:r>
      <w:r w:rsidR="00265AF2" w:rsidRPr="00417318">
        <w:rPr>
          <w:rFonts w:ascii="Times New Roman" w:hAnsi="Times New Roman"/>
          <w:sz w:val="24"/>
          <w:szCs w:val="24"/>
          <w:u w:val="single"/>
        </w:rPr>
        <w:t>Certificate Holder.</w:t>
      </w:r>
      <w:r w:rsidR="00265AF2" w:rsidRPr="00417318">
        <w:rPr>
          <w:rFonts w:ascii="Times New Roman" w:hAnsi="Times New Roman"/>
          <w:sz w:val="24"/>
          <w:szCs w:val="24"/>
        </w:rPr>
        <w:t xml:space="preserve">  Certificates shall designate </w:t>
      </w:r>
      <w:r w:rsidR="00D46967" w:rsidRPr="00417318">
        <w:rPr>
          <w:rFonts w:ascii="Times New Roman" w:hAnsi="Times New Roman"/>
          <w:sz w:val="24"/>
          <w:szCs w:val="24"/>
        </w:rPr>
        <w:t xml:space="preserve">TFC </w:t>
      </w:r>
      <w:r w:rsidR="00265AF2" w:rsidRPr="00417318">
        <w:rPr>
          <w:rFonts w:ascii="Times New Roman" w:hAnsi="Times New Roman"/>
          <w:sz w:val="24"/>
          <w:szCs w:val="24"/>
        </w:rPr>
        <w:t xml:space="preserve">as certificate holder, together with </w:t>
      </w:r>
      <w:r w:rsidR="00D46967" w:rsidRPr="00417318">
        <w:rPr>
          <w:rFonts w:ascii="Times New Roman" w:hAnsi="Times New Roman"/>
          <w:sz w:val="24"/>
          <w:szCs w:val="24"/>
        </w:rPr>
        <w:t>TFC</w:t>
      </w:r>
      <w:r w:rsidR="00265AF2" w:rsidRPr="00417318">
        <w:rPr>
          <w:rFonts w:ascii="Times New Roman" w:hAnsi="Times New Roman"/>
          <w:sz w:val="24"/>
          <w:szCs w:val="24"/>
        </w:rPr>
        <w:t>’s mailing address.</w:t>
      </w:r>
    </w:p>
    <w:p w14:paraId="6EB79627" w14:textId="77777777" w:rsidR="00265AF2" w:rsidRPr="00417318" w:rsidRDefault="00265AF2" w:rsidP="00417318">
      <w:pPr>
        <w:pStyle w:val="BodyText"/>
        <w:spacing w:after="0"/>
        <w:rPr>
          <w:rFonts w:ascii="Times New Roman" w:hAnsi="Times New Roman"/>
          <w:sz w:val="24"/>
          <w:szCs w:val="24"/>
        </w:rPr>
      </w:pPr>
    </w:p>
    <w:p w14:paraId="14083927" w14:textId="77777777" w:rsidR="00265AF2" w:rsidRPr="00417318" w:rsidRDefault="00913D25" w:rsidP="00417318">
      <w:pPr>
        <w:pStyle w:val="BodyText"/>
        <w:spacing w:after="0"/>
        <w:rPr>
          <w:rFonts w:ascii="Times New Roman" w:hAnsi="Times New Roman"/>
          <w:sz w:val="24"/>
          <w:szCs w:val="24"/>
        </w:rPr>
      </w:pPr>
      <w:r w:rsidRPr="00417318">
        <w:rPr>
          <w:rFonts w:ascii="Times New Roman" w:hAnsi="Times New Roman"/>
          <w:sz w:val="24"/>
          <w:szCs w:val="24"/>
        </w:rPr>
        <w:tab/>
        <w:t>10.4</w:t>
      </w:r>
      <w:r w:rsidR="00D46967" w:rsidRPr="00417318">
        <w:rPr>
          <w:rFonts w:ascii="Times New Roman" w:hAnsi="Times New Roman"/>
          <w:sz w:val="24"/>
          <w:szCs w:val="24"/>
        </w:rPr>
        <w:t>.3</w:t>
      </w:r>
      <w:r w:rsidR="00265AF2" w:rsidRPr="00417318">
        <w:rPr>
          <w:rFonts w:ascii="Times New Roman" w:hAnsi="Times New Roman"/>
          <w:sz w:val="24"/>
          <w:szCs w:val="24"/>
        </w:rPr>
        <w:t>.</w:t>
      </w:r>
      <w:r w:rsidR="00265AF2" w:rsidRPr="00417318">
        <w:rPr>
          <w:rFonts w:ascii="Times New Roman" w:hAnsi="Times New Roman"/>
          <w:sz w:val="24"/>
          <w:szCs w:val="24"/>
        </w:rPr>
        <w:tab/>
      </w:r>
      <w:r w:rsidR="00265AF2" w:rsidRPr="00417318">
        <w:rPr>
          <w:rFonts w:ascii="Times New Roman" w:hAnsi="Times New Roman"/>
          <w:sz w:val="24"/>
          <w:szCs w:val="24"/>
          <w:u w:val="single"/>
        </w:rPr>
        <w:t>Name of Insured.</w:t>
      </w:r>
      <w:r w:rsidR="00265AF2" w:rsidRPr="00417318">
        <w:rPr>
          <w:rFonts w:ascii="Times New Roman" w:hAnsi="Times New Roman"/>
          <w:sz w:val="24"/>
          <w:szCs w:val="24"/>
        </w:rPr>
        <w:t xml:space="preserve">  The named insured’s name must match </w:t>
      </w:r>
      <w:r w:rsidR="00531BCB" w:rsidRPr="00417318">
        <w:rPr>
          <w:rFonts w:ascii="Times New Roman" w:hAnsi="Times New Roman"/>
          <w:sz w:val="24"/>
          <w:szCs w:val="24"/>
        </w:rPr>
        <w:t>PSP</w:t>
      </w:r>
      <w:r w:rsidR="00265AF2" w:rsidRPr="00417318">
        <w:rPr>
          <w:rFonts w:ascii="Times New Roman" w:hAnsi="Times New Roman"/>
          <w:sz w:val="24"/>
          <w:szCs w:val="24"/>
        </w:rPr>
        <w:t>’s name as shown in this Agreement.</w:t>
      </w:r>
    </w:p>
    <w:p w14:paraId="1A853EB3" w14:textId="77777777" w:rsidR="00265AF2" w:rsidRPr="00417318" w:rsidRDefault="00265AF2" w:rsidP="00417318">
      <w:pPr>
        <w:pStyle w:val="BodyText"/>
        <w:spacing w:after="0"/>
        <w:rPr>
          <w:rFonts w:ascii="Times New Roman" w:hAnsi="Times New Roman"/>
          <w:sz w:val="24"/>
          <w:szCs w:val="24"/>
        </w:rPr>
      </w:pPr>
    </w:p>
    <w:p w14:paraId="04C30EFB" w14:textId="77777777" w:rsidR="00265AF2" w:rsidRPr="00417318" w:rsidRDefault="00913D25" w:rsidP="00417318">
      <w:pPr>
        <w:pStyle w:val="BodyText"/>
        <w:spacing w:after="0"/>
        <w:rPr>
          <w:rFonts w:ascii="Times New Roman" w:hAnsi="Times New Roman"/>
          <w:sz w:val="24"/>
          <w:szCs w:val="24"/>
        </w:rPr>
      </w:pPr>
      <w:r w:rsidRPr="00417318">
        <w:rPr>
          <w:rFonts w:ascii="Times New Roman" w:hAnsi="Times New Roman"/>
          <w:sz w:val="24"/>
          <w:szCs w:val="24"/>
        </w:rPr>
        <w:tab/>
        <w:t>10.4</w:t>
      </w:r>
      <w:r w:rsidR="00D46967" w:rsidRPr="00417318">
        <w:rPr>
          <w:rFonts w:ascii="Times New Roman" w:hAnsi="Times New Roman"/>
          <w:sz w:val="24"/>
          <w:szCs w:val="24"/>
        </w:rPr>
        <w:t>.4</w:t>
      </w:r>
      <w:r w:rsidR="00265AF2" w:rsidRPr="00417318">
        <w:rPr>
          <w:rFonts w:ascii="Times New Roman" w:hAnsi="Times New Roman"/>
          <w:sz w:val="24"/>
          <w:szCs w:val="24"/>
        </w:rPr>
        <w:t>.</w:t>
      </w:r>
      <w:r w:rsidR="00265AF2" w:rsidRPr="00417318">
        <w:rPr>
          <w:rFonts w:ascii="Times New Roman" w:hAnsi="Times New Roman"/>
          <w:sz w:val="24"/>
          <w:szCs w:val="24"/>
        </w:rPr>
        <w:tab/>
      </w:r>
      <w:r w:rsidR="00265AF2" w:rsidRPr="00417318">
        <w:rPr>
          <w:rFonts w:ascii="Times New Roman" w:hAnsi="Times New Roman"/>
          <w:sz w:val="24"/>
          <w:szCs w:val="24"/>
          <w:u w:val="single"/>
        </w:rPr>
        <w:t>List of Insurance Companies.</w:t>
      </w:r>
      <w:r w:rsidR="00265AF2" w:rsidRPr="00417318">
        <w:rPr>
          <w:rFonts w:ascii="Times New Roman" w:hAnsi="Times New Roman"/>
          <w:sz w:val="24"/>
          <w:szCs w:val="24"/>
        </w:rPr>
        <w:t xml:space="preserve">  Certificates shall list each insurance company producing each form of coverage, together with the applicable policy number and policy date.</w:t>
      </w:r>
    </w:p>
    <w:p w14:paraId="4A225E44" w14:textId="77777777" w:rsidR="00265AF2" w:rsidRPr="00417318" w:rsidRDefault="00265AF2" w:rsidP="00417318">
      <w:pPr>
        <w:pStyle w:val="BodyText"/>
        <w:spacing w:after="0"/>
        <w:rPr>
          <w:rFonts w:ascii="Times New Roman" w:hAnsi="Times New Roman"/>
          <w:sz w:val="24"/>
          <w:szCs w:val="24"/>
        </w:rPr>
      </w:pPr>
    </w:p>
    <w:p w14:paraId="2387418E" w14:textId="77777777" w:rsidR="00265AF2" w:rsidRPr="00417318" w:rsidRDefault="00913D25" w:rsidP="00417318">
      <w:pPr>
        <w:pStyle w:val="BodyText"/>
        <w:spacing w:after="0"/>
        <w:rPr>
          <w:rFonts w:ascii="Times New Roman" w:hAnsi="Times New Roman"/>
          <w:sz w:val="24"/>
          <w:szCs w:val="24"/>
        </w:rPr>
      </w:pPr>
      <w:r w:rsidRPr="00417318">
        <w:rPr>
          <w:rFonts w:ascii="Times New Roman" w:hAnsi="Times New Roman"/>
          <w:sz w:val="24"/>
          <w:szCs w:val="24"/>
        </w:rPr>
        <w:tab/>
        <w:t>10.4</w:t>
      </w:r>
      <w:r w:rsidR="00265AF2" w:rsidRPr="00417318">
        <w:rPr>
          <w:rFonts w:ascii="Times New Roman" w:hAnsi="Times New Roman"/>
          <w:sz w:val="24"/>
          <w:szCs w:val="24"/>
        </w:rPr>
        <w:t>.5.</w:t>
      </w:r>
      <w:r w:rsidR="00265AF2" w:rsidRPr="00417318">
        <w:rPr>
          <w:rFonts w:ascii="Times New Roman" w:hAnsi="Times New Roman"/>
          <w:sz w:val="24"/>
          <w:szCs w:val="24"/>
        </w:rPr>
        <w:tab/>
      </w:r>
      <w:r w:rsidR="00265AF2" w:rsidRPr="00417318">
        <w:rPr>
          <w:rFonts w:ascii="Times New Roman" w:hAnsi="Times New Roman"/>
          <w:sz w:val="24"/>
          <w:szCs w:val="24"/>
          <w:u w:val="single"/>
        </w:rPr>
        <w:t>Contact Information of Issuing Producer.</w:t>
      </w:r>
      <w:r w:rsidR="00265AF2" w:rsidRPr="00417318">
        <w:rPr>
          <w:rFonts w:ascii="Times New Roman" w:hAnsi="Times New Roman"/>
          <w:sz w:val="24"/>
          <w:szCs w:val="24"/>
        </w:rPr>
        <w:t xml:space="preserve">  Certificates shall include the name, address, phone number, fax number and email address of the issuing producer, and the signature of the authorized representative of the producer.</w:t>
      </w:r>
    </w:p>
    <w:p w14:paraId="16EA98D0" w14:textId="77777777" w:rsidR="00265AF2" w:rsidRPr="00417318" w:rsidRDefault="00265AF2" w:rsidP="00417318">
      <w:pPr>
        <w:pStyle w:val="BodyText"/>
        <w:spacing w:after="0"/>
        <w:rPr>
          <w:rFonts w:ascii="Times New Roman" w:hAnsi="Times New Roman"/>
          <w:sz w:val="24"/>
          <w:szCs w:val="24"/>
        </w:rPr>
      </w:pPr>
    </w:p>
    <w:p w14:paraId="40F52E31" w14:textId="77777777" w:rsidR="002B147E" w:rsidRPr="00417318" w:rsidRDefault="00913D25" w:rsidP="00417318">
      <w:pPr>
        <w:pStyle w:val="BodyText"/>
        <w:spacing w:after="0"/>
        <w:rPr>
          <w:rFonts w:ascii="Times New Roman" w:hAnsi="Times New Roman"/>
          <w:sz w:val="24"/>
          <w:szCs w:val="24"/>
        </w:rPr>
      </w:pPr>
      <w:r w:rsidRPr="00417318">
        <w:rPr>
          <w:rFonts w:ascii="Times New Roman" w:hAnsi="Times New Roman"/>
          <w:sz w:val="24"/>
          <w:szCs w:val="24"/>
        </w:rPr>
        <w:tab/>
        <w:t>10.4</w:t>
      </w:r>
      <w:r w:rsidR="00417817" w:rsidRPr="00417318">
        <w:rPr>
          <w:rFonts w:ascii="Times New Roman" w:hAnsi="Times New Roman"/>
          <w:sz w:val="24"/>
          <w:szCs w:val="24"/>
        </w:rPr>
        <w:t>.6</w:t>
      </w:r>
      <w:r w:rsidR="00D46967" w:rsidRPr="00417318">
        <w:rPr>
          <w:rFonts w:ascii="Times New Roman" w:hAnsi="Times New Roman"/>
          <w:sz w:val="24"/>
          <w:szCs w:val="24"/>
        </w:rPr>
        <w:t>.</w:t>
      </w:r>
      <w:r w:rsidR="00265AF2" w:rsidRPr="00417318">
        <w:rPr>
          <w:rFonts w:ascii="Times New Roman" w:hAnsi="Times New Roman"/>
          <w:sz w:val="24"/>
          <w:szCs w:val="24"/>
        </w:rPr>
        <w:tab/>
      </w:r>
      <w:r w:rsidR="00265AF2" w:rsidRPr="00417318">
        <w:rPr>
          <w:rFonts w:ascii="Times New Roman" w:hAnsi="Times New Roman"/>
          <w:sz w:val="24"/>
          <w:szCs w:val="24"/>
          <w:u w:val="single"/>
        </w:rPr>
        <w:t>Additional Insured Endorsements.</w:t>
      </w:r>
      <w:r w:rsidR="00265AF2" w:rsidRPr="00417318">
        <w:rPr>
          <w:rFonts w:ascii="Times New Roman" w:hAnsi="Times New Roman"/>
          <w:sz w:val="24"/>
          <w:szCs w:val="24"/>
        </w:rPr>
        <w:t xml:space="preserve">  Certificates for all applicable policies shall attach copies of all applicable additional insured endorsements.</w:t>
      </w:r>
    </w:p>
    <w:p w14:paraId="18F9E458" w14:textId="77777777" w:rsidR="00D67DDE" w:rsidRDefault="00D67DDE" w:rsidP="008F4342">
      <w:pPr>
        <w:pStyle w:val="ListParagraph"/>
        <w:ind w:left="0"/>
        <w:jc w:val="both"/>
      </w:pPr>
    </w:p>
    <w:p w14:paraId="45B9D5F1" w14:textId="77777777" w:rsidR="00D67DDE" w:rsidRPr="009F5701" w:rsidRDefault="00417817" w:rsidP="008F4342">
      <w:pPr>
        <w:pStyle w:val="Default"/>
        <w:widowControl/>
        <w:jc w:val="center"/>
        <w:outlineLvl w:val="0"/>
      </w:pPr>
      <w:bookmarkStart w:id="204" w:name="_Toc315198275"/>
      <w:r>
        <w:rPr>
          <w:rFonts w:ascii="Times New Roman Bold" w:hAnsi="Times New Roman Bold"/>
          <w:b/>
          <w:bCs/>
          <w:smallCaps/>
        </w:rPr>
        <w:t xml:space="preserve">XI.       </w:t>
      </w:r>
      <w:r w:rsidR="00D67DDE" w:rsidRPr="009F5701">
        <w:rPr>
          <w:rFonts w:ascii="Times New Roman Bold" w:hAnsi="Times New Roman Bold"/>
          <w:b/>
          <w:bCs/>
          <w:smallCaps/>
        </w:rPr>
        <w:t>Miscellaneous Provisions</w:t>
      </w:r>
      <w:bookmarkEnd w:id="204"/>
      <w:r w:rsidR="000F6436">
        <w:rPr>
          <w:rFonts w:ascii="Times New Roman Bold" w:hAnsi="Times New Roman Bold"/>
          <w:b/>
          <w:bCs/>
          <w:smallCaps/>
        </w:rPr>
        <w:fldChar w:fldCharType="begin"/>
      </w:r>
      <w:r w:rsidR="004E2D81">
        <w:instrText xml:space="preserve"> TC "</w:instrText>
      </w:r>
      <w:bookmarkStart w:id="205" w:name="_Toc349745747"/>
      <w:bookmarkStart w:id="206" w:name="_Toc370314516"/>
      <w:r w:rsidR="004E2D81">
        <w:rPr>
          <w:b/>
        </w:rPr>
        <w:instrText xml:space="preserve">XI.  </w:instrText>
      </w:r>
      <w:r w:rsidR="004E2D81" w:rsidRPr="003F64F0">
        <w:rPr>
          <w:rFonts w:ascii="Times New Roman Bold" w:hAnsi="Times New Roman Bold"/>
          <w:b/>
          <w:bCs/>
          <w:smallCaps/>
        </w:rPr>
        <w:instrText>Miscellaneous Provisions</w:instrText>
      </w:r>
      <w:bookmarkEnd w:id="205"/>
      <w:bookmarkEnd w:id="206"/>
      <w:r w:rsidR="004E2D81">
        <w:instrText xml:space="preserve">" \f C \l "1" </w:instrText>
      </w:r>
      <w:r w:rsidR="000F6436">
        <w:rPr>
          <w:rFonts w:ascii="Times New Roman Bold" w:hAnsi="Times New Roman Bold"/>
          <w:b/>
          <w:bCs/>
          <w:smallCaps/>
        </w:rPr>
        <w:fldChar w:fldCharType="end"/>
      </w:r>
    </w:p>
    <w:p w14:paraId="05514D74" w14:textId="77777777" w:rsidR="00D67DDE" w:rsidRPr="009F5701" w:rsidRDefault="00D67DDE" w:rsidP="008F4342">
      <w:pPr>
        <w:pStyle w:val="Default"/>
        <w:widowControl/>
        <w:jc w:val="both"/>
        <w:outlineLvl w:val="0"/>
      </w:pPr>
    </w:p>
    <w:p w14:paraId="1B1518E2" w14:textId="77777777" w:rsidR="00631FEB" w:rsidRPr="00631FEB" w:rsidRDefault="00631FEB" w:rsidP="00631FEB">
      <w:pPr>
        <w:pStyle w:val="Default"/>
        <w:widowControl/>
        <w:jc w:val="both"/>
        <w:outlineLvl w:val="0"/>
        <w:rPr>
          <w:spacing w:val="-2"/>
        </w:rPr>
      </w:pPr>
      <w:bookmarkStart w:id="207" w:name="_Toc315198276"/>
      <w:r w:rsidRPr="00631FEB">
        <w:rPr>
          <w:spacing w:val="-2"/>
        </w:rPr>
        <w:t>11.1</w:t>
      </w:r>
      <w:r>
        <w:rPr>
          <w:spacing w:val="-2"/>
        </w:rPr>
        <w:t>.</w:t>
      </w:r>
      <w:r w:rsidRPr="00631FEB">
        <w:rPr>
          <w:spacing w:val="-2"/>
        </w:rPr>
        <w:tab/>
      </w:r>
      <w:r w:rsidRPr="00631FEB">
        <w:rPr>
          <w:spacing w:val="-2"/>
          <w:u w:val="single"/>
        </w:rPr>
        <w:t>Indemnification</w:t>
      </w:r>
      <w:r w:rsidRPr="00631FEB">
        <w:rPr>
          <w:spacing w:val="-2"/>
        </w:rPr>
        <w:t xml:space="preserve">. </w:t>
      </w:r>
    </w:p>
    <w:p w14:paraId="1368635B" w14:textId="77777777" w:rsidR="00631FEB" w:rsidRPr="00631FEB" w:rsidRDefault="00631FEB" w:rsidP="00631FEB">
      <w:pPr>
        <w:pStyle w:val="Default"/>
        <w:widowControl/>
        <w:jc w:val="both"/>
        <w:outlineLvl w:val="0"/>
        <w:rPr>
          <w:spacing w:val="-2"/>
        </w:rPr>
      </w:pPr>
    </w:p>
    <w:p w14:paraId="26B857F4" w14:textId="77777777" w:rsidR="00631FEB" w:rsidRPr="00631FEB" w:rsidRDefault="00631FEB" w:rsidP="00417318">
      <w:pPr>
        <w:pStyle w:val="Default"/>
        <w:widowControl/>
        <w:outlineLvl w:val="0"/>
        <w:rPr>
          <w:spacing w:val="-2"/>
        </w:rPr>
      </w:pPr>
      <w:r w:rsidRPr="00631FEB">
        <w:rPr>
          <w:spacing w:val="-2"/>
        </w:rPr>
        <w:tab/>
        <w:t>11.1.1.</w:t>
      </w:r>
      <w:r>
        <w:rPr>
          <w:spacing w:val="-2"/>
        </w:rPr>
        <w:tab/>
      </w:r>
      <w:r w:rsidRPr="002B412F">
        <w:rPr>
          <w:b/>
          <w:bCs/>
          <w:spacing w:val="-2"/>
          <w:u w:val="single"/>
        </w:rPr>
        <w:t>ACTS OR OMISSIONS.</w:t>
      </w:r>
      <w:r w:rsidRPr="002B412F">
        <w:rPr>
          <w:b/>
          <w:bCs/>
          <w:spacing w:val="-2"/>
        </w:rPr>
        <w:t xml:space="preserve">  </w:t>
      </w:r>
      <w:r w:rsidR="00DC3DAD" w:rsidRPr="002B412F">
        <w:rPr>
          <w:b/>
          <w:bCs/>
          <w:spacing w:val="-2"/>
        </w:rPr>
        <w:t>PSP</w:t>
      </w:r>
      <w:r w:rsidRPr="002B412F">
        <w:rPr>
          <w:b/>
          <w:bCs/>
          <w:spacing w:val="-2"/>
        </w:rPr>
        <w:t xml:space="preserve"> SHALL INDEMNIFY AND HOLD HARMLESS TFC, THE STATE OF TEXAS AND CUSTOMERS, AND/OR THEIR OFFICERS, AGENTS, EMPLOYEES, REPRESENTATIVES, CONTRACTORS, ASSIGNEES, AND/OR DESIGNEES FROM ANY AND ALL LIABILITY, ACTIONS, CLAIMS, DEMANDS, OR SUITS, AND ALL RELATED COSTS, ATTORNEY FEES, AND EXPENSES ARISING OUT OF, OR RESULTING FROM ANY ACTS OR OMISSIONS OF </w:t>
      </w:r>
      <w:r w:rsidR="00DC3DAD" w:rsidRPr="002B412F">
        <w:rPr>
          <w:b/>
          <w:bCs/>
          <w:spacing w:val="-2"/>
        </w:rPr>
        <w:t>PSP</w:t>
      </w:r>
      <w:r w:rsidRPr="002B412F">
        <w:rPr>
          <w:b/>
          <w:bCs/>
          <w:spacing w:val="-2"/>
        </w:rPr>
        <w:t xml:space="preserve"> OR ITS AGENTS, EMPLOYEES, SUBCONTRACTORS, ORDER FULFILLERS, OR SUPPLIERS OF SUBCONTRACTORS IN THE EXECUTION OR PERFORMANCE OF THE AGREEMENT AND ANY PURCHASE ORDERS ISSUED UNDER THE AGREEMENT.  THE DEFENSE SHALL BE COORDINATED BY </w:t>
      </w:r>
      <w:r w:rsidR="00DC3DAD" w:rsidRPr="002B412F">
        <w:rPr>
          <w:b/>
          <w:bCs/>
          <w:spacing w:val="-2"/>
        </w:rPr>
        <w:t>PSP</w:t>
      </w:r>
      <w:r w:rsidRPr="002B412F">
        <w:rPr>
          <w:b/>
          <w:bCs/>
          <w:spacing w:val="-2"/>
        </w:rPr>
        <w:t xml:space="preserve"> WITH THE OFFICE OF THE ATTORNEY GENERAL WHEN TEXAS STATE AGENCIES ARE NAMED DEFENDANTS IN ANY LAWSUIT AND </w:t>
      </w:r>
      <w:r w:rsidR="00DC3DAD" w:rsidRPr="002B412F">
        <w:rPr>
          <w:b/>
          <w:bCs/>
          <w:spacing w:val="-2"/>
        </w:rPr>
        <w:t>PSP</w:t>
      </w:r>
      <w:r w:rsidRPr="002B412F">
        <w:rPr>
          <w:b/>
          <w:bCs/>
          <w:spacing w:val="-2"/>
        </w:rPr>
        <w:t xml:space="preserve"> MAY NOT AGREE TO ANY SETTLEMENT WITHOUT FIRST OBTAINING THE </w:t>
      </w:r>
      <w:r w:rsidRPr="002B412F">
        <w:rPr>
          <w:b/>
          <w:bCs/>
          <w:spacing w:val="-2"/>
        </w:rPr>
        <w:lastRenderedPageBreak/>
        <w:t xml:space="preserve">CONCURRENCE FROM THE OFFICE OF THE ATTORNEY GENERAL.  </w:t>
      </w:r>
      <w:r w:rsidR="00DC3DAD" w:rsidRPr="002B412F">
        <w:rPr>
          <w:b/>
          <w:bCs/>
          <w:spacing w:val="-2"/>
        </w:rPr>
        <w:t>PSP</w:t>
      </w:r>
      <w:r w:rsidRPr="002B412F">
        <w:rPr>
          <w:b/>
          <w:bCs/>
          <w:spacing w:val="-2"/>
        </w:rPr>
        <w:t xml:space="preserve"> AND TFC AGREE TO FURNISH TIMELY WRITTEN NOTICE TO EACH OTHER OF ANY SUCH CLAIM.  THIS SECTION IS NOT INTENDED TO AND SHALL NOT BE CONSTRUED TO REQUIRE </w:t>
      </w:r>
      <w:r w:rsidR="00DC3DAD" w:rsidRPr="002B412F">
        <w:rPr>
          <w:b/>
          <w:bCs/>
          <w:spacing w:val="-2"/>
        </w:rPr>
        <w:t>PSP</w:t>
      </w:r>
      <w:r w:rsidRPr="002B412F">
        <w:rPr>
          <w:b/>
          <w:bCs/>
          <w:spacing w:val="-2"/>
        </w:rPr>
        <w:t xml:space="preserve">  TO INDEMNIFY OR HOLD HARMLESS THE STATE OR TFC FOR ANY CLAIMS OR LIABILITIES RESULTING FROM THE NEGLIGENT ACTS OR OMISSIONS OF TFC OR ITS EMPLOYEES (TEX GOV’T CODE SECTION 2254.0031).</w:t>
      </w:r>
    </w:p>
    <w:p w14:paraId="0912E078" w14:textId="77777777" w:rsidR="00631FEB" w:rsidRPr="00631FEB" w:rsidRDefault="00631FEB" w:rsidP="00417318">
      <w:pPr>
        <w:pStyle w:val="Default"/>
        <w:widowControl/>
        <w:outlineLvl w:val="0"/>
        <w:rPr>
          <w:spacing w:val="-2"/>
        </w:rPr>
      </w:pPr>
    </w:p>
    <w:p w14:paraId="343A113E" w14:textId="77777777" w:rsidR="00631FEB" w:rsidRPr="00631FEB" w:rsidRDefault="00631FEB" w:rsidP="00417318">
      <w:pPr>
        <w:pStyle w:val="Default"/>
        <w:widowControl/>
        <w:outlineLvl w:val="0"/>
        <w:rPr>
          <w:spacing w:val="-2"/>
        </w:rPr>
      </w:pPr>
      <w:r w:rsidRPr="00631FEB">
        <w:rPr>
          <w:spacing w:val="-2"/>
        </w:rPr>
        <w:tab/>
        <w:t>11.1.2.</w:t>
      </w:r>
      <w:r w:rsidRPr="00631FEB">
        <w:rPr>
          <w:spacing w:val="-2"/>
        </w:rPr>
        <w:tab/>
      </w:r>
      <w:r w:rsidRPr="002B412F">
        <w:rPr>
          <w:b/>
          <w:bCs/>
          <w:spacing w:val="-2"/>
          <w:u w:val="single"/>
        </w:rPr>
        <w:t>ENGINEERING AND ARCHITECTURE.</w:t>
      </w:r>
      <w:r w:rsidRPr="002B412F">
        <w:rPr>
          <w:b/>
          <w:bCs/>
          <w:spacing w:val="-2"/>
        </w:rPr>
        <w:t xml:space="preserve">  </w:t>
      </w:r>
      <w:r w:rsidR="00DC3DAD" w:rsidRPr="002B412F">
        <w:rPr>
          <w:b/>
          <w:bCs/>
          <w:spacing w:val="-2"/>
        </w:rPr>
        <w:t>PSP</w:t>
      </w:r>
      <w:r w:rsidRPr="002B412F">
        <w:rPr>
          <w:b/>
          <w:bCs/>
          <w:spacing w:val="-2"/>
        </w:rPr>
        <w:t xml:space="preserve"> SHALL INDEMNIFY AND HOLD HARMLESS THE STATE OF TEXAS AND TFC, AND/OR THEIR OFFICERS, AGENTS, EMPLOYEES, REPRESENTATIVES, CONTRACTORS, ASSIGNEES, AND/OR DESIGNEES FROM ANY AND ALL LIABILITY, ACTIONS, CLAIMS, DEMANDS, OR SUITS, AND ALL RELATED DAMAGES, COSTS, ATTORNEY FEES, AND EXPENSES TO THE EXTENT CAUSED BY, ARISING OUT OF, OR RESULTING FROM ANY ACTS OF NEGLIGENCE, INTENTIONAL TORTS, WILLFUL MISCONDUCT, PERSONAL INJURY OR DAMAGE TO PROPERTY, AND/OR OTHERWISE RELATED TO </w:t>
      </w:r>
      <w:r w:rsidR="00DC3DAD" w:rsidRPr="002B412F">
        <w:rPr>
          <w:b/>
          <w:bCs/>
          <w:spacing w:val="-2"/>
        </w:rPr>
        <w:t>PSP</w:t>
      </w:r>
      <w:r w:rsidRPr="002B412F">
        <w:rPr>
          <w:b/>
          <w:bCs/>
          <w:spacing w:val="-2"/>
        </w:rPr>
        <w:t xml:space="preserve">’S PERFORMANCE, AND/OR FAILURES TO PAY A SUBCONTRACTOR OR SUPPLIER BY THE </w:t>
      </w:r>
      <w:r w:rsidR="00DC3DAD" w:rsidRPr="002B412F">
        <w:rPr>
          <w:b/>
          <w:bCs/>
          <w:spacing w:val="-2"/>
        </w:rPr>
        <w:t>PSP</w:t>
      </w:r>
      <w:r w:rsidRPr="002B412F">
        <w:rPr>
          <w:b/>
          <w:bCs/>
          <w:spacing w:val="-2"/>
        </w:rPr>
        <w:t xml:space="preserve"> OR ITS AGENTS, EMPLOYEES, SUBCONTRACTORS, ORDER FULFILLERS, CONSULTANTS UNDER CONTRACT TO </w:t>
      </w:r>
      <w:r w:rsidR="00DC3DAD" w:rsidRPr="002B412F">
        <w:rPr>
          <w:b/>
          <w:bCs/>
          <w:spacing w:val="-2"/>
        </w:rPr>
        <w:t>PSP</w:t>
      </w:r>
      <w:r w:rsidRPr="002B412F">
        <w:rPr>
          <w:b/>
          <w:bCs/>
          <w:spacing w:val="-2"/>
        </w:rPr>
        <w:t xml:space="preserve">, OR ANY OTHER ENTITY OVER WHICH THE CONTRACTOR EXERCISES CONTROL, OR SUPPLIERS OF SUBCONTRACTORS IN THE EXECUTION OR PERFORMANCE OF THE AGREEMENT. THE DEFENSE SHALL BE COORDINATED BY </w:t>
      </w:r>
      <w:r w:rsidR="00DC3DAD" w:rsidRPr="002B412F">
        <w:rPr>
          <w:b/>
          <w:bCs/>
          <w:spacing w:val="-2"/>
        </w:rPr>
        <w:t>PSP</w:t>
      </w:r>
      <w:r w:rsidRPr="002B412F">
        <w:rPr>
          <w:b/>
          <w:bCs/>
          <w:spacing w:val="-2"/>
        </w:rPr>
        <w:t xml:space="preserve"> WITH THE OFFICE OF THE TEXAS ATTORNEY GENERAL WHEN TEXAS STATE AGENCIES ARE NAMED DEFENDANTS IN ANY LAWSUIT AND </w:t>
      </w:r>
      <w:r w:rsidR="00DC3DAD" w:rsidRPr="002B412F">
        <w:rPr>
          <w:b/>
          <w:bCs/>
          <w:spacing w:val="-2"/>
        </w:rPr>
        <w:t>PSP</w:t>
      </w:r>
      <w:r w:rsidRPr="002B412F">
        <w:rPr>
          <w:b/>
          <w:bCs/>
          <w:spacing w:val="-2"/>
        </w:rPr>
        <w:t xml:space="preserve"> MAY NOT AGREE TO ANY SETTLEMENT WITHOUT FIRST OBTAINING THE CONCURRENCE FROM THE OFFICE OF THE TEXAS ATTORNEY GENERAL. </w:t>
      </w:r>
      <w:r w:rsidR="00DC3DAD" w:rsidRPr="002B412F">
        <w:rPr>
          <w:b/>
          <w:bCs/>
          <w:spacing w:val="-2"/>
        </w:rPr>
        <w:t>PSP</w:t>
      </w:r>
      <w:r w:rsidRPr="002B412F">
        <w:rPr>
          <w:b/>
          <w:bCs/>
          <w:spacing w:val="-2"/>
        </w:rPr>
        <w:t xml:space="preserve"> AND TFC AGREE TO FURNISH TIMELY WRITTEN NOTICE TO EACH OTHER OF ANY SUCH CLAIM.  THIS SECTION IS NOT INTENDED TO AND SHALL NOT BE CONSTRUED TO REQUIRE </w:t>
      </w:r>
      <w:r w:rsidR="00DC3DAD" w:rsidRPr="002B412F">
        <w:rPr>
          <w:b/>
          <w:bCs/>
          <w:spacing w:val="-2"/>
        </w:rPr>
        <w:t>PSP</w:t>
      </w:r>
      <w:r w:rsidRPr="002B412F">
        <w:rPr>
          <w:b/>
          <w:bCs/>
          <w:spacing w:val="-2"/>
        </w:rPr>
        <w:t>TO INDEMNIFY OR HOLD HARMLESS THE STATE OR TFC FOR ANY CLAIMS OR LIABILITIES RESULTING FROM THE NEGLIGENT ACTS OR OMISSIONS OF TFC OR ITS EMPLOYEES (TEX GOV’T CODE SECTION 2254.0031).</w:t>
      </w:r>
    </w:p>
    <w:p w14:paraId="32B45376" w14:textId="77777777" w:rsidR="00631FEB" w:rsidRPr="00631FEB" w:rsidRDefault="00631FEB" w:rsidP="00417318">
      <w:pPr>
        <w:pStyle w:val="Default"/>
        <w:widowControl/>
        <w:outlineLvl w:val="0"/>
        <w:rPr>
          <w:spacing w:val="-2"/>
        </w:rPr>
      </w:pPr>
    </w:p>
    <w:p w14:paraId="4AF2AAD6" w14:textId="77777777" w:rsidR="00631FEB" w:rsidRPr="00631FEB" w:rsidRDefault="00631FEB" w:rsidP="00417318">
      <w:pPr>
        <w:pStyle w:val="Default"/>
        <w:widowControl/>
        <w:outlineLvl w:val="0"/>
        <w:rPr>
          <w:spacing w:val="-2"/>
        </w:rPr>
      </w:pPr>
      <w:r w:rsidRPr="00631FEB">
        <w:rPr>
          <w:spacing w:val="-2"/>
        </w:rPr>
        <w:tab/>
        <w:t>11.1.3.</w:t>
      </w:r>
      <w:r w:rsidRPr="00631FEB">
        <w:rPr>
          <w:spacing w:val="-2"/>
        </w:rPr>
        <w:tab/>
      </w:r>
      <w:r w:rsidRPr="002B412F">
        <w:rPr>
          <w:b/>
          <w:bCs/>
          <w:spacing w:val="-2"/>
          <w:u w:val="single"/>
        </w:rPr>
        <w:t>INFRINGEMENTS.</w:t>
      </w:r>
      <w:r w:rsidRPr="002B412F">
        <w:rPr>
          <w:b/>
          <w:bCs/>
          <w:spacing w:val="-2"/>
        </w:rPr>
        <w:t xml:space="preserve">  </w:t>
      </w:r>
      <w:r w:rsidR="00DC3DAD" w:rsidRPr="002B412F">
        <w:rPr>
          <w:b/>
          <w:bCs/>
          <w:spacing w:val="-2"/>
        </w:rPr>
        <w:t>PSP</w:t>
      </w:r>
      <w:r w:rsidRPr="002B412F">
        <w:rPr>
          <w:b/>
          <w:bCs/>
          <w:spacing w:val="-2"/>
        </w:rPr>
        <w:t xml:space="preserve"> SHALL INDEMNIFY AND HOLD HARMLESS THE STATE OF TEXAS AND TFC, AND/OR THEIR EMPLOYEES, AGENTS, REPRESENTATIVES, CONTRACTORS, ASSIGNEES, AND/OR DESIGNEES FROM ANY AND ALL THIRD PARTY CLAIMS INVOLVING INFRINGEMENT OF UNITED STATES PATENTS, COPYRIGHTS, TRADE AND SERVICE MARKS, AND ANY OTHER INTELLECTUAL OR INTANGIBLE PROPERTY RIGHTS IN CONNECTION WITH THE PERFORMANCES OR ACTIONS OF </w:t>
      </w:r>
      <w:r w:rsidR="00DC3DAD" w:rsidRPr="002B412F">
        <w:rPr>
          <w:b/>
          <w:bCs/>
          <w:spacing w:val="-2"/>
        </w:rPr>
        <w:t>PSP</w:t>
      </w:r>
      <w:r w:rsidRPr="002B412F">
        <w:rPr>
          <w:b/>
          <w:bCs/>
          <w:spacing w:val="-2"/>
        </w:rPr>
        <w:t xml:space="preserve"> PURSUANT TO THIS AGREEMENT.  </w:t>
      </w:r>
      <w:r w:rsidR="00DC3DAD" w:rsidRPr="002B412F">
        <w:rPr>
          <w:b/>
          <w:bCs/>
          <w:spacing w:val="-2"/>
        </w:rPr>
        <w:t>PSP</w:t>
      </w:r>
      <w:r w:rsidRPr="002B412F">
        <w:rPr>
          <w:b/>
          <w:bCs/>
          <w:spacing w:val="-2"/>
        </w:rPr>
        <w:t xml:space="preserve"> AND TFC AGREE TO FURNISH TIMELY WRITTEN NOTICE TO EACH OTHER OF ANY SUCH CLAIM. </w:t>
      </w:r>
      <w:r w:rsidR="00DC3DAD" w:rsidRPr="002B412F">
        <w:rPr>
          <w:b/>
          <w:bCs/>
          <w:spacing w:val="-2"/>
        </w:rPr>
        <w:t>PSP</w:t>
      </w:r>
      <w:r w:rsidRPr="002B412F">
        <w:rPr>
          <w:b/>
          <w:bCs/>
          <w:spacing w:val="-2"/>
        </w:rPr>
        <w:t xml:space="preserve"> SHALL BE LIABLE TO PAY ALL COSTS OF DEFENSE INCLUDING ATTORNEYS' FEES. THE DEFENSE SHALL BE COORDINATED BY </w:t>
      </w:r>
      <w:r w:rsidR="00DC3DAD" w:rsidRPr="002B412F">
        <w:rPr>
          <w:b/>
          <w:bCs/>
          <w:spacing w:val="-2"/>
        </w:rPr>
        <w:t>PSP</w:t>
      </w:r>
      <w:r w:rsidRPr="002B412F">
        <w:rPr>
          <w:b/>
          <w:bCs/>
          <w:spacing w:val="-2"/>
        </w:rPr>
        <w:t xml:space="preserve"> WITH THE OFFICE OF THE ATTORNEY GENERAL WHEN TEXAS STATE AGENCIES ARE NAMED DEFENDANTS IN ANY LAWSUIT AND </w:t>
      </w:r>
      <w:r w:rsidR="00DC3DAD" w:rsidRPr="002B412F">
        <w:rPr>
          <w:b/>
          <w:bCs/>
          <w:spacing w:val="-2"/>
        </w:rPr>
        <w:t>PSP</w:t>
      </w:r>
      <w:r w:rsidRPr="002B412F">
        <w:rPr>
          <w:b/>
          <w:bCs/>
          <w:spacing w:val="-2"/>
        </w:rPr>
        <w:t xml:space="preserve"> MAY NOT AGREE TO ANY SETTLEMENT WITHOUT FIRST OBTAINING THE </w:t>
      </w:r>
      <w:r w:rsidRPr="002B412F">
        <w:rPr>
          <w:b/>
          <w:bCs/>
          <w:spacing w:val="-2"/>
        </w:rPr>
        <w:lastRenderedPageBreak/>
        <w:t xml:space="preserve">CONCURRENCE FROM THE OFFICE OF THE ATTORNEY GENERAL.  </w:t>
      </w:r>
      <w:r w:rsidR="00DC3DAD" w:rsidRPr="002B412F">
        <w:rPr>
          <w:b/>
          <w:bCs/>
          <w:spacing w:val="-2"/>
        </w:rPr>
        <w:t>PSP</w:t>
      </w:r>
      <w:r w:rsidRPr="002B412F">
        <w:rPr>
          <w:b/>
          <w:bCs/>
          <w:spacing w:val="-2"/>
        </w:rPr>
        <w:t xml:space="preserve"> SHALL HAVE NO LIABILITY UNDER THIS SECTION IF THE ALLEGED INFRINGEMENT IS CAUSED IN WHOLE OR IN PART BY: (i) USE OF THE PRODUCT OR SERVICE FOR A PURPOSE OR IN A MANNER FOR WHICH THE PRODUCT OR SERVICE WAS NOT DESIGNED, (ii) ANY MODIFICATION MADE TO THE PRODUCT WITHOUT </w:t>
      </w:r>
      <w:r w:rsidR="00DC3DAD" w:rsidRPr="002B412F">
        <w:rPr>
          <w:b/>
          <w:bCs/>
          <w:spacing w:val="-2"/>
        </w:rPr>
        <w:t>PSP</w:t>
      </w:r>
      <w:r w:rsidRPr="002B412F">
        <w:rPr>
          <w:b/>
          <w:bCs/>
          <w:spacing w:val="-2"/>
        </w:rPr>
        <w:t xml:space="preserve">’S WRITTEN APPROVAL, (iii) ANY MODIFICATIONS MADE TO THE PRODUCT BY THE </w:t>
      </w:r>
      <w:r w:rsidR="00DC3DAD" w:rsidRPr="002B412F">
        <w:rPr>
          <w:b/>
          <w:bCs/>
          <w:spacing w:val="-2"/>
        </w:rPr>
        <w:t>PSP</w:t>
      </w:r>
      <w:r w:rsidRPr="002B412F">
        <w:rPr>
          <w:b/>
          <w:bCs/>
          <w:spacing w:val="-2"/>
        </w:rPr>
        <w:t xml:space="preserve"> PURSUANT TO TFC’S SPECIFIC INSTRUCTIONS, (iv) ANY INTELLECTUAL PROPERTY RIGHT OWNED BY OR LICENSED TO TFC, OR (v) ANY USE OF THE PRODUCT OR SERVICE BY TFC THAT IS NOT IN CONFORMITY WITH THE TERMS OF ANY APPLICABLE LICENSE AGREEMENT.  IF </w:t>
      </w:r>
      <w:r w:rsidR="00DC3DAD" w:rsidRPr="002B412F">
        <w:rPr>
          <w:b/>
          <w:bCs/>
          <w:spacing w:val="-2"/>
        </w:rPr>
        <w:t>PSP</w:t>
      </w:r>
      <w:r w:rsidRPr="002B412F">
        <w:rPr>
          <w:b/>
          <w:bCs/>
          <w:spacing w:val="-2"/>
        </w:rPr>
        <w:t xml:space="preserve"> BECOMES AWARE OF AN ACTUAL OR POTENTIAL CLAIM, OR TFC PROVIDES </w:t>
      </w:r>
      <w:r w:rsidR="00DC3DAD" w:rsidRPr="002B412F">
        <w:rPr>
          <w:b/>
          <w:bCs/>
          <w:spacing w:val="-2"/>
        </w:rPr>
        <w:t>PSP</w:t>
      </w:r>
      <w:r w:rsidRPr="002B412F">
        <w:rPr>
          <w:b/>
          <w:bCs/>
          <w:spacing w:val="-2"/>
        </w:rPr>
        <w:t xml:space="preserve"> WITH NOTICE OF AN ACTUAL OR POTENTIAL CLAIM, </w:t>
      </w:r>
      <w:r w:rsidR="00DC3DAD" w:rsidRPr="002B412F">
        <w:rPr>
          <w:b/>
          <w:bCs/>
          <w:spacing w:val="-2"/>
        </w:rPr>
        <w:t>PSP</w:t>
      </w:r>
      <w:r w:rsidRPr="002B412F">
        <w:rPr>
          <w:b/>
          <w:bCs/>
          <w:spacing w:val="-2"/>
        </w:rPr>
        <w:t xml:space="preserve"> MAY (OR IN THE CASE OF AN INJUNCTION AGAINST TFC, SHALL), AT </w:t>
      </w:r>
      <w:r w:rsidR="00DC3DAD" w:rsidRPr="002B412F">
        <w:rPr>
          <w:b/>
          <w:bCs/>
          <w:spacing w:val="-2"/>
        </w:rPr>
        <w:t>PSP</w:t>
      </w:r>
      <w:r w:rsidRPr="002B412F">
        <w:rPr>
          <w:b/>
          <w:bCs/>
          <w:spacing w:val="-2"/>
        </w:rPr>
        <w:t xml:space="preserve">’S SOLE OPTION AND EXPENSE; (i) PROCURE FOR TFC THE RIGHT TO CONTINUE TO USE THE AFFECTED PORTION OF THE PRODUCT OR SERVICE, OR (ii) MODIFY OR REPLACE THE AFFECTED PORTION OF THE PRODUCT OR SERVICE WITH FUNCTIONALLY EQUIVALENT OR SUPERIOR PRODUCT OR SERVICE SO THAT TFC’S USE IS NON-INFRINGING.  THIS SECTION IS NOT INTENDED TO AND SHALL NOT BE CONSTRUED TO REQUIRE </w:t>
      </w:r>
      <w:r w:rsidR="00DC3DAD" w:rsidRPr="002B412F">
        <w:rPr>
          <w:b/>
          <w:bCs/>
          <w:spacing w:val="-2"/>
        </w:rPr>
        <w:t>PSP</w:t>
      </w:r>
      <w:r w:rsidRPr="002B412F">
        <w:rPr>
          <w:b/>
          <w:bCs/>
          <w:spacing w:val="-2"/>
        </w:rPr>
        <w:t xml:space="preserve"> TO INDEMNIFY OR HOLD HARMLESS THE STATE OR TFC FOR ANY CLAIMS OR LIABILITIES RESULTING FROM THE NEGLIGENT ACTS OR OMISSIONS OF TFC OR ITS EMPLOYEES (TEX GOV’T CODE SECTION 2254.0031).</w:t>
      </w:r>
    </w:p>
    <w:p w14:paraId="5A90ACD5" w14:textId="77777777" w:rsidR="00631FEB" w:rsidRPr="00631FEB" w:rsidRDefault="00631FEB" w:rsidP="00417318">
      <w:pPr>
        <w:pStyle w:val="Default"/>
        <w:widowControl/>
        <w:outlineLvl w:val="0"/>
        <w:rPr>
          <w:spacing w:val="-2"/>
        </w:rPr>
      </w:pPr>
    </w:p>
    <w:p w14:paraId="7B434017" w14:textId="77777777" w:rsidR="00631FEB" w:rsidRPr="00631FEB" w:rsidRDefault="00631FEB" w:rsidP="00417318">
      <w:pPr>
        <w:pStyle w:val="Default"/>
        <w:widowControl/>
        <w:outlineLvl w:val="0"/>
        <w:rPr>
          <w:spacing w:val="-2"/>
        </w:rPr>
      </w:pPr>
      <w:r w:rsidRPr="00631FEB">
        <w:rPr>
          <w:spacing w:val="-2"/>
        </w:rPr>
        <w:tab/>
        <w:t>11.1.4.</w:t>
      </w:r>
      <w:r w:rsidRPr="00631FEB">
        <w:rPr>
          <w:spacing w:val="-2"/>
        </w:rPr>
        <w:tab/>
      </w:r>
      <w:r w:rsidRPr="002B412F">
        <w:rPr>
          <w:b/>
          <w:bCs/>
          <w:spacing w:val="-2"/>
          <w:u w:val="single"/>
        </w:rPr>
        <w:t>TAXES/WORKERS’ COMPENSATION/UNEMPLOYMENT INSURANCE – INCLUDING INDEMNITY.</w:t>
      </w:r>
      <w:r w:rsidRPr="002B412F">
        <w:rPr>
          <w:b/>
          <w:bCs/>
          <w:spacing w:val="-2"/>
        </w:rPr>
        <w:t xml:space="preserve">  </w:t>
      </w:r>
      <w:r w:rsidR="00DC3DAD" w:rsidRPr="002B412F">
        <w:rPr>
          <w:b/>
          <w:bCs/>
          <w:spacing w:val="-2"/>
        </w:rPr>
        <w:t>PSP</w:t>
      </w:r>
      <w:r w:rsidRPr="002B412F">
        <w:rPr>
          <w:b/>
          <w:bCs/>
          <w:spacing w:val="-2"/>
        </w:rPr>
        <w:t xml:space="preserve"> AGREES AND ACKNOWLEDGES THAT DURING THE EXISTENCE OF THIS AGREEMENT, </w:t>
      </w:r>
      <w:r w:rsidR="00DC3DAD" w:rsidRPr="002B412F">
        <w:rPr>
          <w:b/>
          <w:bCs/>
          <w:spacing w:val="-2"/>
        </w:rPr>
        <w:t>PSP</w:t>
      </w:r>
      <w:r w:rsidRPr="002B412F">
        <w:rPr>
          <w:b/>
          <w:bCs/>
          <w:spacing w:val="-2"/>
        </w:rPr>
        <w:t xml:space="preserve"> SHALL BE ENTIRELY RESPONSIBLE FOR THE LIABILITY AND PAYMENT OF </w:t>
      </w:r>
      <w:r w:rsidR="00DC3DAD" w:rsidRPr="002B412F">
        <w:rPr>
          <w:b/>
          <w:bCs/>
          <w:spacing w:val="-2"/>
        </w:rPr>
        <w:t>PSP</w:t>
      </w:r>
      <w:r w:rsidRPr="002B412F">
        <w:rPr>
          <w:b/>
          <w:bCs/>
          <w:spacing w:val="-2"/>
        </w:rPr>
        <w:t xml:space="preserve">’S AND </w:t>
      </w:r>
      <w:r w:rsidR="00DC3DAD" w:rsidRPr="002B412F">
        <w:rPr>
          <w:b/>
          <w:bCs/>
          <w:spacing w:val="-2"/>
        </w:rPr>
        <w:t>PSP</w:t>
      </w:r>
      <w:r w:rsidRPr="002B412F">
        <w:rPr>
          <w:b/>
          <w:bCs/>
          <w:spacing w:val="-2"/>
        </w:rPr>
        <w:t xml:space="preserve">'S EMPLOYEES’ TAXES OF WHATEVER KIND, ARISING OUT OF THE PERFORMANCES IN THIS AGREEMENT.  </w:t>
      </w:r>
      <w:r w:rsidR="00DC3DAD" w:rsidRPr="002B412F">
        <w:rPr>
          <w:b/>
          <w:bCs/>
          <w:spacing w:val="-2"/>
        </w:rPr>
        <w:t>PSP</w:t>
      </w:r>
      <w:r w:rsidRPr="002B412F">
        <w:rPr>
          <w:b/>
          <w:bCs/>
          <w:spacing w:val="-2"/>
        </w:rPr>
        <w:t xml:space="preserve"> AGREES TO COMPLY WITH ALL STATE AND FEDERAL LAWS APPLICABLE TO ANY SUCH PERSONS, INCLUDING LAWS REGARDING WAGES, TAXES, INSURANCE, AND WORKERS' COMPENSATION.  TFC AND/OR THE STATE SHALL NOT BE LIABLE TO THE </w:t>
      </w:r>
      <w:r w:rsidR="00DC3DAD" w:rsidRPr="002B412F">
        <w:rPr>
          <w:b/>
          <w:bCs/>
          <w:spacing w:val="-2"/>
        </w:rPr>
        <w:t>PSP</w:t>
      </w:r>
      <w:r w:rsidRPr="002B412F">
        <w:rPr>
          <w:b/>
          <w:bCs/>
          <w:spacing w:val="-2"/>
        </w:rPr>
        <w:t xml:space="preserve">, ITS EMPLOYEES, AGENTS, OR OTHERS FOR THE PAYMENT OF TAXES OR THE PROVISION OF UNEMPLOYMENT INSURANCE AND/OR WORKERS’ COMPENSATION OR ANY BENEFIT AVAILABLE TO A STATE EMPLOYEE OR EMPLOYEE OF ANOTHER GOVERNMENTAL ENTITY CUSTOMER.  </w:t>
      </w:r>
      <w:r w:rsidR="00DC3DAD" w:rsidRPr="002B412F">
        <w:rPr>
          <w:b/>
          <w:bCs/>
          <w:spacing w:val="-2"/>
        </w:rPr>
        <w:t>PSP</w:t>
      </w:r>
      <w:r w:rsidRPr="002B412F">
        <w:rPr>
          <w:b/>
          <w:bCs/>
          <w:spacing w:val="-2"/>
        </w:rPr>
        <w:t xml:space="preserve"> AGREES TO INDEMNIFY AND HOLD HARMLESS TFC, THE STATE OF TEXAS AND/OR THEIR EMPLOYEES, AGENTS, REPRESENTATIVES, CONTRACTORS, AND/OR ASSIGNEES FROM ANY AND ALL LIABILITY, ACTIONS, CLAIMS, DEMANDS, OR SUITS, AND ALL RELATED COSTS, ATTORNEYS’ FEES, AND EXPENSES, RELATING TO TAX LIABILITY, UNEMPLOYMENT INSURANCE AND/OR WORKERS’ COMPENSATION IN ITS PERFORMANCE UNDER THIS AGREEMENT.  </w:t>
      </w:r>
      <w:r w:rsidR="00DC3DAD" w:rsidRPr="002B412F">
        <w:rPr>
          <w:b/>
          <w:bCs/>
          <w:spacing w:val="-2"/>
        </w:rPr>
        <w:t>PSP</w:t>
      </w:r>
      <w:r w:rsidRPr="002B412F">
        <w:rPr>
          <w:b/>
          <w:bCs/>
          <w:spacing w:val="-2"/>
        </w:rPr>
        <w:t xml:space="preserve"> SHALL BE LIABLE TO PAY ALL COSTS OF DEFENSE INCLUDING ATTORNEYS’ FEES.  THE DEFENSE SHALL BE COORDINATED BY </w:t>
      </w:r>
      <w:r w:rsidR="00DC3DAD" w:rsidRPr="002B412F">
        <w:rPr>
          <w:b/>
          <w:bCs/>
          <w:spacing w:val="-2"/>
        </w:rPr>
        <w:t>PSP</w:t>
      </w:r>
      <w:r w:rsidRPr="002B412F">
        <w:rPr>
          <w:b/>
          <w:bCs/>
          <w:spacing w:val="-2"/>
        </w:rPr>
        <w:t xml:space="preserve"> WITH THE OFFICE OF THE ATTORNEY GENERAL WHEN TEXAS STATE AGENCIES ARE NAMED DEFENDANTS IN ANY LAWSUIT AND </w:t>
      </w:r>
      <w:r w:rsidR="00DC3DAD" w:rsidRPr="002B412F">
        <w:rPr>
          <w:b/>
          <w:bCs/>
          <w:spacing w:val="-2"/>
        </w:rPr>
        <w:t>PSP</w:t>
      </w:r>
      <w:r w:rsidRPr="002B412F">
        <w:rPr>
          <w:b/>
          <w:bCs/>
          <w:spacing w:val="-2"/>
        </w:rPr>
        <w:t xml:space="preserve"> MAY NOT AGREE TO ANY SETTLEMENT WITHOUT FIRST OBTAINING THE </w:t>
      </w:r>
      <w:r w:rsidRPr="002B412F">
        <w:rPr>
          <w:b/>
          <w:bCs/>
          <w:spacing w:val="-2"/>
        </w:rPr>
        <w:lastRenderedPageBreak/>
        <w:t xml:space="preserve">CONCURRENCE FROM THE OFFICE OF THE ATTORNEY GENERAL.  </w:t>
      </w:r>
      <w:r w:rsidR="00DC3DAD" w:rsidRPr="002B412F">
        <w:rPr>
          <w:b/>
          <w:bCs/>
          <w:spacing w:val="-2"/>
        </w:rPr>
        <w:t>PSP</w:t>
      </w:r>
      <w:r w:rsidRPr="002B412F">
        <w:rPr>
          <w:b/>
          <w:bCs/>
          <w:spacing w:val="-2"/>
        </w:rPr>
        <w:t xml:space="preserve"> AND TFC AGREE TO FURNISH TIMELY WRITTEN NOTICE TO EACH OTHER OF ANY SUCH CLAIM.  THIS SECTION IS NOT INTENDED TO AND SHALL NOT BE CONSTRUED TO REQUIRE </w:t>
      </w:r>
      <w:r w:rsidR="00DC3DAD" w:rsidRPr="002B412F">
        <w:rPr>
          <w:b/>
          <w:bCs/>
          <w:spacing w:val="-2"/>
        </w:rPr>
        <w:t>PSP</w:t>
      </w:r>
      <w:r w:rsidRPr="002B412F">
        <w:rPr>
          <w:b/>
          <w:bCs/>
          <w:spacing w:val="-2"/>
        </w:rPr>
        <w:t xml:space="preserve"> TO INDEMNIFY OR HOLD HARMLESS THE STATE OR TFC FOR ANY CLAIMS OR LIABILITIES RESULTING FROM THE NEGLIGENT ACTS OR OMISSIONS OF TFC OR ITS EMPLOYEES (TEX GOV’T CODE SECTION 2254.0031).</w:t>
      </w:r>
    </w:p>
    <w:p w14:paraId="5DFEB4F4" w14:textId="77777777" w:rsidR="00FD74B4" w:rsidRDefault="00FD74B4" w:rsidP="00417318">
      <w:pPr>
        <w:pStyle w:val="Default"/>
        <w:widowControl/>
        <w:outlineLvl w:val="0"/>
        <w:rPr>
          <w:b/>
          <w:spacing w:val="-2"/>
          <w:u w:val="single"/>
        </w:rPr>
      </w:pPr>
    </w:p>
    <w:p w14:paraId="0F70E590" w14:textId="77777777" w:rsidR="00D67DDE" w:rsidRPr="00FC5D97" w:rsidRDefault="001D17C0" w:rsidP="00417318">
      <w:pPr>
        <w:pStyle w:val="Default"/>
        <w:widowControl/>
        <w:outlineLvl w:val="0"/>
      </w:pPr>
      <w:r w:rsidRPr="001D17C0">
        <w:rPr>
          <w:spacing w:val="-2"/>
        </w:rPr>
        <w:t>11.2.</w:t>
      </w:r>
      <w:r w:rsidRPr="001D17C0">
        <w:rPr>
          <w:spacing w:val="-2"/>
        </w:rPr>
        <w:tab/>
      </w:r>
      <w:bookmarkEnd w:id="207"/>
      <w:r w:rsidR="00D67DDE" w:rsidRPr="00B9054F">
        <w:rPr>
          <w:u w:val="single"/>
        </w:rPr>
        <w:t>Historically Underutilized Businesses (“HUBs”).</w:t>
      </w:r>
      <w:r w:rsidR="000F6436">
        <w:rPr>
          <w:u w:val="single"/>
        </w:rPr>
        <w:fldChar w:fldCharType="begin"/>
      </w:r>
      <w:r w:rsidR="00495AB3">
        <w:instrText>TC</w:instrText>
      </w:r>
      <w:r w:rsidR="00D67DDE">
        <w:instrText xml:space="preserve"> "</w:instrText>
      </w:r>
      <w:bookmarkStart w:id="208" w:name="_Toc339113066"/>
      <w:bookmarkStart w:id="209" w:name="_Toc370314518"/>
      <w:r w:rsidR="00D67DDE" w:rsidRPr="00B9054F">
        <w:instrText>11.2.</w:instrText>
      </w:r>
      <w:r w:rsidR="00D67DDE" w:rsidRPr="00B9054F">
        <w:tab/>
      </w:r>
      <w:r w:rsidR="00D67DDE" w:rsidRPr="00B9054F">
        <w:rPr>
          <w:u w:val="single"/>
        </w:rPr>
        <w:instrText>Historically Underutilized Businesses (HUBs).</w:instrText>
      </w:r>
      <w:bookmarkEnd w:id="208"/>
      <w:bookmarkEnd w:id="209"/>
      <w:r w:rsidR="00D67DDE">
        <w:instrText xml:space="preserve">" \f C \l </w:instrText>
      </w:r>
      <w:r w:rsidR="00495AB3">
        <w:instrText>“</w:instrText>
      </w:r>
      <w:r w:rsidR="00D67DDE">
        <w:instrText>2</w:instrText>
      </w:r>
      <w:r w:rsidR="00495AB3">
        <w:instrText>”</w:instrText>
      </w:r>
      <w:r w:rsidR="000F6436">
        <w:rPr>
          <w:u w:val="single"/>
        </w:rPr>
        <w:fldChar w:fldCharType="end"/>
      </w:r>
      <w:r w:rsidR="00D67DDE" w:rsidRPr="00B9054F">
        <w:t xml:space="preserve">  </w:t>
      </w:r>
      <w:r w:rsidR="00C263C9" w:rsidRPr="00C263C9">
        <w:t xml:space="preserve">In accordance with state law, it is TFC’s policy to assist HUBs, whether minority or women-owned, whenever possible, to participate in providing goods and services to the agency.  TFC encourages those parties with whom it contracts for the provision of goods and services to adhere to this same philosophy in selecting subcontractors to assist in fulfilling </w:t>
      </w:r>
      <w:r w:rsidR="002732F0">
        <w:t>PSP</w:t>
      </w:r>
      <w:r w:rsidR="00C263C9" w:rsidRPr="00C263C9">
        <w:t xml:space="preserve">’s obligations with TFC.  If </w:t>
      </w:r>
      <w:r w:rsidR="002732F0">
        <w:t>PSP</w:t>
      </w:r>
      <w:r w:rsidR="00C263C9" w:rsidRPr="00C263C9">
        <w:t xml:space="preserve"> subcontracts with others for some or all of the services to be performed under </w:t>
      </w:r>
      <w:r w:rsidR="003D7374">
        <w:t xml:space="preserve">an Assignment to </w:t>
      </w:r>
      <w:r w:rsidR="00C263C9" w:rsidRPr="00C263C9">
        <w:t xml:space="preserve">this </w:t>
      </w:r>
      <w:r w:rsidR="002732F0">
        <w:t>Agreement</w:t>
      </w:r>
      <w:r w:rsidR="00C263C9" w:rsidRPr="00C263C9">
        <w:t xml:space="preserve">, </w:t>
      </w:r>
      <w:r w:rsidR="002732F0">
        <w:t>PSP</w:t>
      </w:r>
      <w:r w:rsidR="00C263C9" w:rsidRPr="00C263C9">
        <w:t xml:space="preserve"> shall comply with all HUB requirements pursuant to Chapter 2161 of the Texas Government Code</w:t>
      </w:r>
      <w:r w:rsidR="002732F0">
        <w:t>.</w:t>
      </w:r>
      <w:r w:rsidR="00C263C9" w:rsidRPr="00C263C9">
        <w:t xml:space="preserve">   </w:t>
      </w:r>
      <w:r w:rsidR="00A42C29">
        <w:t>At or prior to the execution of an Assignment</w:t>
      </w:r>
      <w:r w:rsidR="003D7374">
        <w:t xml:space="preserve"> with a value that </w:t>
      </w:r>
      <w:r w:rsidR="0088572B">
        <w:t xml:space="preserve">is anticipated to </w:t>
      </w:r>
      <w:r w:rsidR="003D7374">
        <w:t>meet</w:t>
      </w:r>
      <w:r w:rsidR="0088572B">
        <w:t xml:space="preserve"> </w:t>
      </w:r>
      <w:r w:rsidR="003D7374">
        <w:t xml:space="preserve">or exceed One Hundred </w:t>
      </w:r>
      <w:r w:rsidR="00281B13">
        <w:t>Thousand and No/100 Dollars ($1</w:t>
      </w:r>
      <w:r w:rsidR="003D7374">
        <w:t>00,000.00)</w:t>
      </w:r>
      <w:r w:rsidR="00A42C29">
        <w:t xml:space="preserve">, PSP must </w:t>
      </w:r>
      <w:r w:rsidR="003D7374">
        <w:t xml:space="preserve">provide a completed </w:t>
      </w:r>
      <w:r w:rsidR="00A42C29" w:rsidRPr="00C263C9">
        <w:t>HUB Subcontracting Plan</w:t>
      </w:r>
      <w:r w:rsidR="00A42C29">
        <w:t xml:space="preserve">, which shall be </w:t>
      </w:r>
      <w:r w:rsidR="003D7374">
        <w:t>appr</w:t>
      </w:r>
      <w:r w:rsidR="003D7374" w:rsidRPr="00FC5D97">
        <w:t>oved by TFC prior to execution of the Assignment</w:t>
      </w:r>
      <w:r w:rsidR="0088572B">
        <w:t xml:space="preserve">.  A </w:t>
      </w:r>
      <w:r w:rsidR="003D7374" w:rsidRPr="00FC5D97">
        <w:t xml:space="preserve">copy of the </w:t>
      </w:r>
      <w:r w:rsidR="0088572B">
        <w:t xml:space="preserve">HUB Subcontracting </w:t>
      </w:r>
      <w:r w:rsidR="003D7374" w:rsidRPr="00FC5D97">
        <w:t xml:space="preserve">Form is </w:t>
      </w:r>
      <w:r w:rsidR="0088572B">
        <w:t xml:space="preserve">attached hereto and </w:t>
      </w:r>
      <w:r w:rsidR="003D7374" w:rsidRPr="00FC5D97">
        <w:t xml:space="preserve">incorporated herein for all purposes as </w:t>
      </w:r>
      <w:r w:rsidR="003D7374" w:rsidRPr="0088572B">
        <w:rPr>
          <w:b/>
          <w:bCs/>
        </w:rPr>
        <w:t>Exhibit G</w:t>
      </w:r>
      <w:r w:rsidR="003D7374" w:rsidRPr="00FC5D97">
        <w:t xml:space="preserve">. </w:t>
      </w:r>
      <w:r w:rsidR="002732F0" w:rsidRPr="00FC5D97">
        <w:t>PSP</w:t>
      </w:r>
      <w:r w:rsidR="00C263C9" w:rsidRPr="00FC5D97">
        <w:t xml:space="preserve"> shall provide the </w:t>
      </w:r>
      <w:r w:rsidR="00F478BC" w:rsidRPr="00FC5D97">
        <w:t>HUB Program</w:t>
      </w:r>
      <w:r w:rsidR="00C263C9" w:rsidRPr="00FC5D97">
        <w:t xml:space="preserve"> of TFC with pertinent details of any participation by a HUB in fulfilling the duties and obligations arising </w:t>
      </w:r>
      <w:r w:rsidR="00281B13" w:rsidRPr="00FC5D97">
        <w:t>under an Assignment,</w:t>
      </w:r>
      <w:r w:rsidR="00C263C9" w:rsidRPr="00FC5D97">
        <w:t xml:space="preserve"> on the HUB Subcontracting Plan </w:t>
      </w:r>
      <w:r w:rsidR="006A7299" w:rsidRPr="00FC5D97">
        <w:t xml:space="preserve">Progress Assessment Report </w:t>
      </w:r>
      <w:r w:rsidR="00E7266C" w:rsidRPr="00FC5D97">
        <w:t>(“PAR”)</w:t>
      </w:r>
      <w:r w:rsidR="0088572B">
        <w:t>.  A</w:t>
      </w:r>
      <w:r w:rsidR="00C263C9" w:rsidRPr="00FC5D97">
        <w:t xml:space="preserve"> digital copy of </w:t>
      </w:r>
      <w:r w:rsidR="00E7266C" w:rsidRPr="00FC5D97">
        <w:t xml:space="preserve">the </w:t>
      </w:r>
      <w:r w:rsidR="0088572B">
        <w:t xml:space="preserve">PAR </w:t>
      </w:r>
      <w:r w:rsidR="00E7266C" w:rsidRPr="00FC5D97">
        <w:t xml:space="preserve">Form </w:t>
      </w:r>
      <w:r w:rsidR="00C263C9" w:rsidRPr="00FC5D97">
        <w:t xml:space="preserve">is </w:t>
      </w:r>
      <w:r w:rsidR="0088572B">
        <w:t xml:space="preserve">attached hereto and </w:t>
      </w:r>
      <w:r w:rsidR="00C263C9" w:rsidRPr="00FC5D97">
        <w:t xml:space="preserve">incorporated herein for all purposes as </w:t>
      </w:r>
      <w:r w:rsidR="00C263C9" w:rsidRPr="001E0365">
        <w:rPr>
          <w:b/>
          <w:bCs/>
        </w:rPr>
        <w:t xml:space="preserve">Exhibit </w:t>
      </w:r>
      <w:r w:rsidR="0088572B">
        <w:rPr>
          <w:b/>
          <w:bCs/>
        </w:rPr>
        <w:t>H</w:t>
      </w:r>
      <w:r w:rsidR="00C263C9" w:rsidRPr="00FC5D97">
        <w:t>.</w:t>
      </w:r>
    </w:p>
    <w:p w14:paraId="79236E85" w14:textId="77777777" w:rsidR="00D67DDE" w:rsidRDefault="00D67DDE" w:rsidP="00417318">
      <w:pPr>
        <w:pStyle w:val="Default"/>
        <w:widowControl/>
        <w:outlineLvl w:val="0"/>
      </w:pPr>
    </w:p>
    <w:p w14:paraId="5F53E0C5" w14:textId="77777777" w:rsidR="001E0365" w:rsidRPr="0088572B" w:rsidRDefault="001E0365" w:rsidP="00417318">
      <w:pPr>
        <w:pStyle w:val="ListParagraph"/>
        <w:tabs>
          <w:tab w:val="left" w:pos="720"/>
          <w:tab w:val="left" w:pos="1080"/>
          <w:tab w:val="left" w:pos="1440"/>
          <w:tab w:val="left" w:pos="1800"/>
          <w:tab w:val="left" w:pos="2160"/>
          <w:tab w:val="left" w:pos="2520"/>
          <w:tab w:val="left" w:pos="2880"/>
          <w:tab w:val="left" w:pos="3240"/>
          <w:tab w:val="left" w:pos="3600"/>
        </w:tabs>
        <w:ind w:left="0"/>
        <w:rPr>
          <w:rFonts w:ascii="Times New Roman" w:hAnsi="Times New Roman"/>
          <w:spacing w:val="-3"/>
          <w:sz w:val="24"/>
          <w:szCs w:val="24"/>
        </w:rPr>
      </w:pPr>
      <w:r w:rsidRPr="00E470E8">
        <w:rPr>
          <w:rFonts w:ascii="Times New Roman" w:hAnsi="Times New Roman"/>
          <w:spacing w:val="-3"/>
          <w:sz w:val="24"/>
          <w:szCs w:val="24"/>
        </w:rPr>
        <w:t>11.3.</w:t>
      </w:r>
      <w:r w:rsidRPr="00E470E8">
        <w:rPr>
          <w:rFonts w:ascii="Times New Roman" w:hAnsi="Times New Roman"/>
          <w:spacing w:val="-3"/>
          <w:sz w:val="24"/>
          <w:szCs w:val="24"/>
        </w:rPr>
        <w:tab/>
      </w:r>
      <w:r w:rsidRPr="00E470E8">
        <w:rPr>
          <w:rFonts w:ascii="Times New Roman" w:hAnsi="Times New Roman"/>
          <w:spacing w:val="-3"/>
          <w:sz w:val="24"/>
          <w:szCs w:val="24"/>
          <w:u w:val="single"/>
        </w:rPr>
        <w:t>Requirement to Utilize HUB Compliance Reporting System.</w:t>
      </w:r>
      <w:r w:rsidRPr="00E470E8">
        <w:rPr>
          <w:rFonts w:ascii="Times New Roman" w:hAnsi="Times New Roman"/>
          <w:spacing w:val="-3"/>
          <w:sz w:val="24"/>
          <w:szCs w:val="24"/>
        </w:rPr>
        <w:t xml:space="preserve">  Pursuant to Texas Administrative Code, Title 34 §§ 20.85(f)(1)(2) and 20.287(b), TFC administers monthly administration HSP-PAR compliance monitoring through its HUB Compliance Reporting System commonly know</w:t>
      </w:r>
      <w:r>
        <w:rPr>
          <w:rFonts w:ascii="Times New Roman" w:hAnsi="Times New Roman"/>
          <w:spacing w:val="-3"/>
          <w:sz w:val="24"/>
          <w:szCs w:val="24"/>
        </w:rPr>
        <w:t>n</w:t>
      </w:r>
      <w:r w:rsidRPr="00E470E8">
        <w:rPr>
          <w:rFonts w:ascii="Times New Roman" w:hAnsi="Times New Roman"/>
          <w:spacing w:val="-3"/>
          <w:sz w:val="24"/>
          <w:szCs w:val="24"/>
        </w:rPr>
        <w:t xml:space="preserve"> as B2G.  </w:t>
      </w:r>
      <w:r>
        <w:rPr>
          <w:rFonts w:ascii="Times New Roman" w:hAnsi="Times New Roman"/>
          <w:spacing w:val="-3"/>
          <w:sz w:val="24"/>
          <w:szCs w:val="24"/>
        </w:rPr>
        <w:t xml:space="preserve">PSP </w:t>
      </w:r>
      <w:r w:rsidRPr="00E470E8">
        <w:rPr>
          <w:rFonts w:ascii="Times New Roman" w:hAnsi="Times New Roman"/>
          <w:spacing w:val="-3"/>
          <w:sz w:val="24"/>
          <w:szCs w:val="24"/>
        </w:rPr>
        <w:t xml:space="preserve">and </w:t>
      </w:r>
      <w:r>
        <w:rPr>
          <w:rFonts w:ascii="Times New Roman" w:hAnsi="Times New Roman"/>
          <w:spacing w:val="-3"/>
          <w:sz w:val="24"/>
          <w:szCs w:val="24"/>
        </w:rPr>
        <w:t>PSP</w:t>
      </w:r>
      <w:r w:rsidRPr="00E470E8">
        <w:rPr>
          <w:rFonts w:ascii="Times New Roman" w:hAnsi="Times New Roman"/>
          <w:spacing w:val="-3"/>
          <w:sz w:val="24"/>
          <w:szCs w:val="24"/>
        </w:rPr>
        <w:t>’s subcontractors/subconsultants shall submit required PAR information into the B2G system.  Any delay in the timely submission of PAR information into the B2G system will be treated as an invoicing error subject to dispute under Tx. Gov’t Code Sect</w:t>
      </w:r>
      <w:r w:rsidRPr="0088572B">
        <w:rPr>
          <w:rFonts w:ascii="Times New Roman" w:hAnsi="Times New Roman"/>
          <w:spacing w:val="-3"/>
          <w:sz w:val="24"/>
          <w:szCs w:val="24"/>
        </w:rPr>
        <w:t>ion 2251.042.</w:t>
      </w:r>
    </w:p>
    <w:p w14:paraId="2FE2DA88" w14:textId="77777777" w:rsidR="001E0365" w:rsidRPr="0088572B" w:rsidRDefault="001E0365" w:rsidP="00417318">
      <w:pPr>
        <w:pStyle w:val="Default"/>
        <w:widowControl/>
        <w:outlineLvl w:val="0"/>
      </w:pPr>
    </w:p>
    <w:p w14:paraId="2CE65BA3" w14:textId="77777777" w:rsidR="00D67DDE" w:rsidRPr="00514B3E" w:rsidRDefault="00514B3E" w:rsidP="00417318">
      <w:pPr>
        <w:pStyle w:val="Default"/>
        <w:widowControl/>
        <w:outlineLvl w:val="0"/>
      </w:pPr>
      <w:r w:rsidRPr="0088572B">
        <w:rPr>
          <w:spacing w:val="-2"/>
        </w:rPr>
        <w:t>11.</w:t>
      </w:r>
      <w:r w:rsidR="0088572B" w:rsidRPr="0088572B">
        <w:rPr>
          <w:spacing w:val="-2"/>
        </w:rPr>
        <w:t>4</w:t>
      </w:r>
      <w:r w:rsidRPr="0088572B">
        <w:rPr>
          <w:spacing w:val="-2"/>
        </w:rPr>
        <w:t>.</w:t>
      </w:r>
      <w:r w:rsidRPr="0088572B">
        <w:rPr>
          <w:spacing w:val="-2"/>
        </w:rPr>
        <w:tab/>
      </w:r>
      <w:r w:rsidR="00D67DDE" w:rsidRPr="0088572B">
        <w:rPr>
          <w:spacing w:val="-2"/>
          <w:u w:val="single"/>
        </w:rPr>
        <w:t>Relationship of the Parties.</w:t>
      </w:r>
      <w:r w:rsidR="000F6436" w:rsidRPr="0088572B">
        <w:rPr>
          <w:spacing w:val="-2"/>
          <w:u w:val="single"/>
        </w:rPr>
        <w:fldChar w:fldCharType="begin"/>
      </w:r>
      <w:r w:rsidR="00495AB3" w:rsidRPr="0088572B">
        <w:instrText>TC</w:instrText>
      </w:r>
      <w:r w:rsidR="00D67DDE" w:rsidRPr="0088572B">
        <w:instrText xml:space="preserve"> "</w:instrText>
      </w:r>
      <w:bookmarkStart w:id="210" w:name="_Toc339113067"/>
      <w:bookmarkStart w:id="211" w:name="_Toc370314519"/>
      <w:r w:rsidR="00D67DDE" w:rsidRPr="0088572B">
        <w:rPr>
          <w:spacing w:val="-2"/>
        </w:rPr>
        <w:instrText>11.3.</w:instrText>
      </w:r>
      <w:r w:rsidR="00D67DDE" w:rsidRPr="0088572B">
        <w:rPr>
          <w:spacing w:val="-2"/>
        </w:rPr>
        <w:tab/>
      </w:r>
      <w:r w:rsidR="00D67DDE" w:rsidRPr="0088572B">
        <w:rPr>
          <w:spacing w:val="-2"/>
          <w:u w:val="single"/>
        </w:rPr>
        <w:instrText>Relationship of the Parties.</w:instrText>
      </w:r>
      <w:bookmarkEnd w:id="210"/>
      <w:bookmarkEnd w:id="211"/>
      <w:r w:rsidR="00D67DDE" w:rsidRPr="0088572B">
        <w:instrText xml:space="preserve">" \f C \l </w:instrText>
      </w:r>
      <w:r w:rsidR="00495AB3" w:rsidRPr="0088572B">
        <w:instrText>“</w:instrText>
      </w:r>
      <w:r w:rsidR="00D67DDE" w:rsidRPr="0088572B">
        <w:instrText>2</w:instrText>
      </w:r>
      <w:r w:rsidR="00495AB3" w:rsidRPr="0088572B">
        <w:instrText>”</w:instrText>
      </w:r>
      <w:r w:rsidR="000F6436" w:rsidRPr="0088572B">
        <w:rPr>
          <w:spacing w:val="-2"/>
          <w:u w:val="single"/>
        </w:rPr>
        <w:fldChar w:fldCharType="end"/>
      </w:r>
      <w:r w:rsidR="00D67DDE" w:rsidRPr="0088572B">
        <w:rPr>
          <w:spacing w:val="-2"/>
        </w:rPr>
        <w:t xml:space="preserve">  </w:t>
      </w:r>
      <w:r w:rsidR="00C47E39" w:rsidRPr="0088572B">
        <w:rPr>
          <w:spacing w:val="-2"/>
        </w:rPr>
        <w:t>PSP</w:t>
      </w:r>
      <w:r w:rsidR="00D67DDE" w:rsidRPr="0088572B">
        <w:rPr>
          <w:spacing w:val="-2"/>
        </w:rPr>
        <w:t xml:space="preserve"> is associated with TFC only for the purposes and to the extent specified in this Agreement, and with respect to performance of the contracted services purs</w:t>
      </w:r>
      <w:r w:rsidR="00D67DDE" w:rsidRPr="00B9054F">
        <w:rPr>
          <w:spacing w:val="-2"/>
        </w:rPr>
        <w:t>uant to this Agreement</w:t>
      </w:r>
      <w:r w:rsidR="005B23D2">
        <w:rPr>
          <w:spacing w:val="-2"/>
        </w:rPr>
        <w:t xml:space="preserve"> </w:t>
      </w:r>
      <w:r w:rsidR="005B23D2">
        <w:rPr>
          <w:spacing w:val="-3"/>
        </w:rPr>
        <w:t>and any Assignment</w:t>
      </w:r>
      <w:r w:rsidR="00D67DDE" w:rsidRPr="00B9054F">
        <w:rPr>
          <w:spacing w:val="-2"/>
        </w:rPr>
        <w:t xml:space="preserve">, </w:t>
      </w:r>
      <w:r w:rsidR="00C47E39">
        <w:rPr>
          <w:spacing w:val="-2"/>
        </w:rPr>
        <w:t>PSP</w:t>
      </w:r>
      <w:r w:rsidR="00D67DDE" w:rsidRPr="00B9054F">
        <w:rPr>
          <w:spacing w:val="-2"/>
        </w:rPr>
        <w:t xml:space="preserve"> is and shall be an independent contractor. Subject only to the terms of this Agreement</w:t>
      </w:r>
      <w:r w:rsidR="00F331C1">
        <w:rPr>
          <w:spacing w:val="-2"/>
        </w:rPr>
        <w:t xml:space="preserve"> </w:t>
      </w:r>
      <w:r w:rsidR="00F331C1">
        <w:rPr>
          <w:spacing w:val="-3"/>
        </w:rPr>
        <w:t>and any Assignment</w:t>
      </w:r>
      <w:r w:rsidR="00D67DDE" w:rsidRPr="00B9054F">
        <w:rPr>
          <w:spacing w:val="-2"/>
        </w:rPr>
        <w:t xml:space="preserve">, </w:t>
      </w:r>
      <w:r w:rsidR="00C47E39">
        <w:rPr>
          <w:spacing w:val="-2"/>
        </w:rPr>
        <w:t>PSP</w:t>
      </w:r>
      <w:r w:rsidR="00D67DDE" w:rsidRPr="00B9054F">
        <w:rPr>
          <w:spacing w:val="-2"/>
        </w:rPr>
        <w:t xml:space="preserve"> shall have the sole right to supervise, manage, operate, control, and direct performance of the details incident to its duties under this Agreement</w:t>
      </w:r>
      <w:r w:rsidR="00F331C1">
        <w:rPr>
          <w:spacing w:val="-2"/>
        </w:rPr>
        <w:t xml:space="preserve"> </w:t>
      </w:r>
      <w:r w:rsidR="00F331C1">
        <w:rPr>
          <w:spacing w:val="-3"/>
        </w:rPr>
        <w:t>and any Assignment</w:t>
      </w:r>
      <w:r w:rsidR="00D67DDE" w:rsidRPr="00B9054F">
        <w:rPr>
          <w:spacing w:val="-2"/>
        </w:rPr>
        <w:t xml:space="preserve">.  Nothing contained in this Agreement </w:t>
      </w:r>
      <w:r w:rsidR="00F331C1">
        <w:rPr>
          <w:spacing w:val="-3"/>
        </w:rPr>
        <w:t>or any Assignment</w:t>
      </w:r>
      <w:r w:rsidR="00F331C1" w:rsidRPr="00B9054F">
        <w:rPr>
          <w:spacing w:val="-2"/>
        </w:rPr>
        <w:t xml:space="preserve"> </w:t>
      </w:r>
      <w:r w:rsidR="00D67DDE" w:rsidRPr="00B9054F">
        <w:rPr>
          <w:spacing w:val="-2"/>
        </w:rPr>
        <w:t xml:space="preserve">shall be deemed or construed to create a partnership or joint venture, to create relationships of an employer-employee or principal-agent, or to otherwise create any liability for TFC whatsoever with respect to the indebtedness, liabilities, and obligations of </w:t>
      </w:r>
      <w:r w:rsidR="00C47E39">
        <w:rPr>
          <w:spacing w:val="-2"/>
        </w:rPr>
        <w:t>PSP</w:t>
      </w:r>
      <w:r w:rsidR="00D67DDE" w:rsidRPr="00B9054F">
        <w:rPr>
          <w:spacing w:val="-2"/>
        </w:rPr>
        <w:t xml:space="preserve"> or any other party.  </w:t>
      </w:r>
      <w:r w:rsidR="00C47E39">
        <w:rPr>
          <w:spacing w:val="-2"/>
        </w:rPr>
        <w:t>PSP</w:t>
      </w:r>
      <w:r w:rsidR="00D67DDE" w:rsidRPr="00B9054F">
        <w:rPr>
          <w:spacing w:val="-2"/>
        </w:rPr>
        <w:t xml:space="preserve"> shall be solely </w:t>
      </w:r>
      <w:r w:rsidR="00D67DDE" w:rsidRPr="00514B3E">
        <w:rPr>
          <w:spacing w:val="-2"/>
        </w:rPr>
        <w:t>responsible for, and TFC shall have no obligation with respect to:</w:t>
      </w:r>
    </w:p>
    <w:p w14:paraId="1C5659F4" w14:textId="77777777" w:rsidR="00D67DDE" w:rsidRPr="00514B3E" w:rsidRDefault="00D67DDE" w:rsidP="00417318">
      <w:pPr>
        <w:pStyle w:val="ListParagraph"/>
        <w:ind w:left="0"/>
        <w:rPr>
          <w:sz w:val="24"/>
          <w:szCs w:val="24"/>
        </w:rPr>
      </w:pPr>
    </w:p>
    <w:p w14:paraId="37C5A209" w14:textId="77777777" w:rsidR="00D67DDE" w:rsidRPr="00514B3E" w:rsidRDefault="00514B3E" w:rsidP="00417318">
      <w:pPr>
        <w:pStyle w:val="Default"/>
        <w:widowControl/>
        <w:outlineLvl w:val="0"/>
      </w:pPr>
      <w:r w:rsidRPr="00514B3E">
        <w:rPr>
          <w:spacing w:val="-2"/>
        </w:rPr>
        <w:tab/>
        <w:t>11.</w:t>
      </w:r>
      <w:r w:rsidR="0088572B">
        <w:rPr>
          <w:spacing w:val="-2"/>
        </w:rPr>
        <w:t>4</w:t>
      </w:r>
      <w:r w:rsidRPr="00514B3E">
        <w:rPr>
          <w:spacing w:val="-2"/>
        </w:rPr>
        <w:t>.1.</w:t>
      </w:r>
      <w:r w:rsidRPr="00514B3E">
        <w:rPr>
          <w:spacing w:val="-2"/>
        </w:rPr>
        <w:tab/>
      </w:r>
      <w:r w:rsidR="00D67DDE" w:rsidRPr="00514B3E">
        <w:rPr>
          <w:spacing w:val="-2"/>
        </w:rPr>
        <w:t>withholding of income taxes, FICA, or any other taxes or fees;</w:t>
      </w:r>
    </w:p>
    <w:p w14:paraId="33E5F62E" w14:textId="77777777" w:rsidR="00D67DDE" w:rsidRPr="00514B3E" w:rsidRDefault="00D67DDE" w:rsidP="00417318">
      <w:pPr>
        <w:pStyle w:val="Default"/>
        <w:widowControl/>
        <w:outlineLvl w:val="0"/>
      </w:pPr>
    </w:p>
    <w:p w14:paraId="1822246C" w14:textId="77777777" w:rsidR="004A71AA" w:rsidRPr="00514B3E" w:rsidRDefault="00514B3E" w:rsidP="00417318">
      <w:pPr>
        <w:pStyle w:val="Default"/>
        <w:widowControl/>
        <w:outlineLvl w:val="0"/>
        <w:rPr>
          <w:rFonts w:ascii="Calibri" w:hAnsi="Calibri"/>
        </w:rPr>
      </w:pPr>
      <w:r w:rsidRPr="00514B3E">
        <w:rPr>
          <w:spacing w:val="-2"/>
        </w:rPr>
        <w:lastRenderedPageBreak/>
        <w:tab/>
        <w:t>11.</w:t>
      </w:r>
      <w:r w:rsidR="0088572B">
        <w:rPr>
          <w:spacing w:val="-2"/>
        </w:rPr>
        <w:t>4</w:t>
      </w:r>
      <w:r w:rsidRPr="00514B3E">
        <w:rPr>
          <w:spacing w:val="-2"/>
        </w:rPr>
        <w:t>.2.</w:t>
      </w:r>
      <w:r w:rsidRPr="00514B3E">
        <w:rPr>
          <w:spacing w:val="-2"/>
        </w:rPr>
        <w:tab/>
      </w:r>
      <w:r w:rsidR="00D67DDE" w:rsidRPr="00514B3E">
        <w:rPr>
          <w:spacing w:val="-2"/>
        </w:rPr>
        <w:t>industrial or workers’ compensation insurance coverage;</w:t>
      </w:r>
    </w:p>
    <w:p w14:paraId="70DBF150" w14:textId="77777777" w:rsidR="00D67DDE" w:rsidRPr="00514B3E" w:rsidRDefault="00D67DDE" w:rsidP="00417318">
      <w:pPr>
        <w:pStyle w:val="ListParagraph"/>
        <w:ind w:left="0"/>
        <w:rPr>
          <w:sz w:val="24"/>
          <w:szCs w:val="24"/>
        </w:rPr>
      </w:pPr>
    </w:p>
    <w:p w14:paraId="40C57F1A" w14:textId="77777777" w:rsidR="00D67DDE" w:rsidRPr="00514B3E" w:rsidRDefault="00514B3E" w:rsidP="00417318">
      <w:pPr>
        <w:pStyle w:val="Default"/>
        <w:widowControl/>
        <w:outlineLvl w:val="0"/>
      </w:pPr>
      <w:r w:rsidRPr="00514B3E">
        <w:rPr>
          <w:spacing w:val="-2"/>
        </w:rPr>
        <w:tab/>
        <w:t>11.</w:t>
      </w:r>
      <w:r w:rsidR="0088572B">
        <w:rPr>
          <w:spacing w:val="-2"/>
        </w:rPr>
        <w:t>4</w:t>
      </w:r>
      <w:r w:rsidRPr="00514B3E">
        <w:rPr>
          <w:spacing w:val="-2"/>
        </w:rPr>
        <w:t>.3.</w:t>
      </w:r>
      <w:r w:rsidRPr="00514B3E">
        <w:rPr>
          <w:spacing w:val="-2"/>
        </w:rPr>
        <w:tab/>
      </w:r>
      <w:r w:rsidR="00D67DDE" w:rsidRPr="00514B3E">
        <w:rPr>
          <w:spacing w:val="-2"/>
        </w:rPr>
        <w:t xml:space="preserve">participation in any group insurance plans available to employees of the State of Texas; </w:t>
      </w:r>
    </w:p>
    <w:p w14:paraId="73A9D7CB" w14:textId="77777777" w:rsidR="00D67DDE" w:rsidRPr="00514B3E" w:rsidRDefault="00D67DDE" w:rsidP="00417318">
      <w:pPr>
        <w:pStyle w:val="ListParagraph"/>
        <w:ind w:left="0"/>
        <w:rPr>
          <w:sz w:val="24"/>
          <w:szCs w:val="24"/>
        </w:rPr>
      </w:pPr>
    </w:p>
    <w:p w14:paraId="55C86E4C" w14:textId="77777777" w:rsidR="00D67DDE" w:rsidRPr="00514B3E" w:rsidRDefault="00514B3E" w:rsidP="00417318">
      <w:pPr>
        <w:pStyle w:val="Default"/>
        <w:widowControl/>
        <w:outlineLvl w:val="0"/>
      </w:pPr>
      <w:r w:rsidRPr="00514B3E">
        <w:rPr>
          <w:spacing w:val="-2"/>
        </w:rPr>
        <w:tab/>
        <w:t>11.</w:t>
      </w:r>
      <w:r w:rsidR="0088572B">
        <w:rPr>
          <w:spacing w:val="-2"/>
        </w:rPr>
        <w:t>4</w:t>
      </w:r>
      <w:r w:rsidRPr="00514B3E">
        <w:rPr>
          <w:spacing w:val="-2"/>
        </w:rPr>
        <w:t>.4.</w:t>
      </w:r>
      <w:r w:rsidRPr="00514B3E">
        <w:rPr>
          <w:spacing w:val="-2"/>
        </w:rPr>
        <w:tab/>
      </w:r>
      <w:r w:rsidR="00D67DDE" w:rsidRPr="00514B3E">
        <w:rPr>
          <w:spacing w:val="-2"/>
        </w:rPr>
        <w:t xml:space="preserve">participation or contributions by the State to the State Employees Retirement System; </w:t>
      </w:r>
    </w:p>
    <w:p w14:paraId="053C34A7" w14:textId="77777777" w:rsidR="00D67DDE" w:rsidRPr="00514B3E" w:rsidRDefault="00D67DDE" w:rsidP="00417318">
      <w:pPr>
        <w:pStyle w:val="ListParagraph"/>
        <w:ind w:left="0"/>
        <w:rPr>
          <w:sz w:val="24"/>
          <w:szCs w:val="24"/>
        </w:rPr>
      </w:pPr>
    </w:p>
    <w:p w14:paraId="71BC9261" w14:textId="77777777" w:rsidR="00D67DDE" w:rsidRPr="00514B3E" w:rsidRDefault="00514B3E" w:rsidP="00417318">
      <w:pPr>
        <w:pStyle w:val="Default"/>
        <w:widowControl/>
        <w:outlineLvl w:val="0"/>
      </w:pPr>
      <w:r w:rsidRPr="00514B3E">
        <w:rPr>
          <w:spacing w:val="-2"/>
        </w:rPr>
        <w:tab/>
        <w:t>11.</w:t>
      </w:r>
      <w:r w:rsidR="0088572B">
        <w:rPr>
          <w:spacing w:val="-2"/>
        </w:rPr>
        <w:t>4</w:t>
      </w:r>
      <w:r w:rsidRPr="00514B3E">
        <w:rPr>
          <w:spacing w:val="-2"/>
        </w:rPr>
        <w:t>.5.</w:t>
      </w:r>
      <w:r w:rsidRPr="00514B3E">
        <w:rPr>
          <w:spacing w:val="-2"/>
        </w:rPr>
        <w:tab/>
      </w:r>
      <w:r w:rsidR="00D67DDE" w:rsidRPr="00514B3E">
        <w:rPr>
          <w:spacing w:val="-2"/>
        </w:rPr>
        <w:t>accumulation of vacation leave or sick leave; or</w:t>
      </w:r>
    </w:p>
    <w:p w14:paraId="6A48776A" w14:textId="77777777" w:rsidR="00514B3E" w:rsidRPr="00514B3E" w:rsidRDefault="00514B3E" w:rsidP="00417318">
      <w:pPr>
        <w:pStyle w:val="Default"/>
        <w:widowControl/>
        <w:outlineLvl w:val="0"/>
        <w:rPr>
          <w:color w:val="auto"/>
        </w:rPr>
      </w:pPr>
    </w:p>
    <w:p w14:paraId="791A182A" w14:textId="77777777" w:rsidR="00D67DDE" w:rsidRPr="00514B3E" w:rsidRDefault="00514B3E" w:rsidP="00417318">
      <w:pPr>
        <w:pStyle w:val="Default"/>
        <w:widowControl/>
        <w:outlineLvl w:val="0"/>
      </w:pPr>
      <w:r w:rsidRPr="00514B3E">
        <w:rPr>
          <w:color w:val="auto"/>
        </w:rPr>
        <w:tab/>
        <w:t>11.</w:t>
      </w:r>
      <w:r w:rsidR="0088572B">
        <w:rPr>
          <w:color w:val="auto"/>
        </w:rPr>
        <w:t>4</w:t>
      </w:r>
      <w:r w:rsidRPr="00514B3E">
        <w:rPr>
          <w:color w:val="auto"/>
        </w:rPr>
        <w:t>.6.</w:t>
      </w:r>
      <w:r w:rsidRPr="00514B3E">
        <w:rPr>
          <w:color w:val="auto"/>
        </w:rPr>
        <w:tab/>
      </w:r>
      <w:r w:rsidR="00D67DDE" w:rsidRPr="00514B3E">
        <w:rPr>
          <w:spacing w:val="-2"/>
        </w:rPr>
        <w:t>unemployment compensation coverage provided by the State.</w:t>
      </w:r>
    </w:p>
    <w:p w14:paraId="791DEA5B" w14:textId="77777777" w:rsidR="00D67DDE" w:rsidRPr="00514B3E" w:rsidRDefault="00D67DDE" w:rsidP="00417318">
      <w:pPr>
        <w:pStyle w:val="ListParagraph"/>
        <w:ind w:left="0"/>
        <w:rPr>
          <w:rFonts w:ascii="Times New Roman" w:hAnsi="Times New Roman"/>
        </w:rPr>
      </w:pPr>
    </w:p>
    <w:p w14:paraId="0BB4A2DE" w14:textId="77777777" w:rsidR="00D67DDE" w:rsidRPr="00B9054F" w:rsidRDefault="00D32F3D" w:rsidP="00417318">
      <w:pPr>
        <w:pStyle w:val="Default"/>
        <w:widowControl/>
        <w:outlineLvl w:val="0"/>
      </w:pPr>
      <w:r w:rsidRPr="00D32F3D">
        <w:rPr>
          <w:bCs/>
        </w:rPr>
        <w:t>11.</w:t>
      </w:r>
      <w:r w:rsidR="0088572B">
        <w:rPr>
          <w:bCs/>
        </w:rPr>
        <w:t>5</w:t>
      </w:r>
      <w:r w:rsidRPr="00D32F3D">
        <w:rPr>
          <w:bCs/>
        </w:rPr>
        <w:t>.</w:t>
      </w:r>
      <w:r w:rsidRPr="00D32F3D">
        <w:rPr>
          <w:bCs/>
        </w:rPr>
        <w:tab/>
      </w:r>
      <w:r w:rsidR="00D67DDE" w:rsidRPr="00514B3E">
        <w:rPr>
          <w:bCs/>
          <w:u w:val="single"/>
        </w:rPr>
        <w:t>No Assignment and Subcontracts.</w:t>
      </w:r>
      <w:r w:rsidR="000F6436" w:rsidRPr="00514B3E">
        <w:rPr>
          <w:bCs/>
          <w:u w:val="single"/>
        </w:rPr>
        <w:fldChar w:fldCharType="begin"/>
      </w:r>
      <w:r w:rsidR="00495AB3" w:rsidRPr="00514B3E">
        <w:instrText>TC</w:instrText>
      </w:r>
      <w:r w:rsidR="00D67DDE" w:rsidRPr="00514B3E">
        <w:instrText xml:space="preserve"> "</w:instrText>
      </w:r>
      <w:bookmarkStart w:id="212" w:name="_Toc339113068"/>
      <w:bookmarkStart w:id="213" w:name="_Toc370314520"/>
      <w:r w:rsidR="00D67DDE" w:rsidRPr="00514B3E">
        <w:rPr>
          <w:bCs/>
          <w:smallCaps/>
        </w:rPr>
        <w:instrText>11.4.</w:instrText>
      </w:r>
      <w:r w:rsidR="00D67DDE" w:rsidRPr="00514B3E">
        <w:rPr>
          <w:bCs/>
          <w:smallCaps/>
        </w:rPr>
        <w:tab/>
      </w:r>
      <w:r w:rsidR="00D67DDE" w:rsidRPr="00514B3E">
        <w:rPr>
          <w:bCs/>
          <w:u w:val="single"/>
        </w:rPr>
        <w:instrText>No Assignment and Subcontracts.</w:instrText>
      </w:r>
      <w:bookmarkEnd w:id="212"/>
      <w:bookmarkEnd w:id="213"/>
      <w:r w:rsidR="00D67DDE" w:rsidRPr="00514B3E">
        <w:instrText xml:space="preserve">" \f C \l </w:instrText>
      </w:r>
      <w:r w:rsidR="00495AB3" w:rsidRPr="00514B3E">
        <w:instrText>“</w:instrText>
      </w:r>
      <w:r w:rsidR="00D67DDE" w:rsidRPr="00514B3E">
        <w:instrText>2</w:instrText>
      </w:r>
      <w:r w:rsidR="00495AB3" w:rsidRPr="00514B3E">
        <w:instrText>”</w:instrText>
      </w:r>
      <w:r w:rsidR="000F6436" w:rsidRPr="00514B3E">
        <w:rPr>
          <w:bCs/>
          <w:u w:val="single"/>
        </w:rPr>
        <w:fldChar w:fldCharType="end"/>
      </w:r>
      <w:r w:rsidR="00D67DDE" w:rsidRPr="00514B3E">
        <w:rPr>
          <w:bCs/>
        </w:rPr>
        <w:t xml:space="preserve">  </w:t>
      </w:r>
      <w:r w:rsidR="00C47E39" w:rsidRPr="00514B3E">
        <w:rPr>
          <w:color w:val="auto"/>
          <w:spacing w:val="-2"/>
        </w:rPr>
        <w:t>PSP</w:t>
      </w:r>
      <w:r w:rsidR="00D67DDE" w:rsidRPr="00514B3E">
        <w:rPr>
          <w:color w:val="auto"/>
          <w:spacing w:val="-2"/>
        </w:rPr>
        <w:t xml:space="preserve"> shall neithe</w:t>
      </w:r>
      <w:r w:rsidR="00D67DDE" w:rsidRPr="00B9054F">
        <w:rPr>
          <w:color w:val="auto"/>
          <w:spacing w:val="-2"/>
        </w:rPr>
        <w:t xml:space="preserve">r assign, transfer, nor delegate any rights, obligations, or duties under this Agreement </w:t>
      </w:r>
      <w:r w:rsidR="00F331C1">
        <w:rPr>
          <w:spacing w:val="-3"/>
        </w:rPr>
        <w:t>or any Assignment</w:t>
      </w:r>
      <w:r w:rsidR="00F331C1" w:rsidRPr="00B9054F">
        <w:rPr>
          <w:color w:val="auto"/>
          <w:spacing w:val="-2"/>
        </w:rPr>
        <w:t xml:space="preserve"> </w:t>
      </w:r>
      <w:r w:rsidR="00D67DDE" w:rsidRPr="00B9054F">
        <w:rPr>
          <w:color w:val="auto"/>
          <w:spacing w:val="-2"/>
        </w:rPr>
        <w:t>without the prior written consent of TFC.  Notwithstanding the foregoing</w:t>
      </w:r>
      <w:r w:rsidR="00D67DDE" w:rsidRPr="00B9054F">
        <w:rPr>
          <w:color w:val="auto"/>
          <w:spacing w:val="-3"/>
        </w:rPr>
        <w:t xml:space="preserve">, it is mutually understood and agreed that </w:t>
      </w:r>
      <w:r w:rsidR="00C47E39">
        <w:rPr>
          <w:color w:val="auto"/>
          <w:spacing w:val="-3"/>
        </w:rPr>
        <w:t>PSP</w:t>
      </w:r>
      <w:r w:rsidR="00D67DDE" w:rsidRPr="00B9054F">
        <w:rPr>
          <w:color w:val="auto"/>
          <w:spacing w:val="-3"/>
        </w:rPr>
        <w:t xml:space="preserve"> may subcontract with third parties for some or all of the Professional Services to be performed.  In any approved Subcontracts, </w:t>
      </w:r>
      <w:r w:rsidR="00C47E39">
        <w:rPr>
          <w:color w:val="auto"/>
          <w:spacing w:val="-3"/>
        </w:rPr>
        <w:t>PSP</w:t>
      </w:r>
      <w:r w:rsidR="00D67DDE" w:rsidRPr="00B9054F">
        <w:rPr>
          <w:color w:val="auto"/>
          <w:spacing w:val="-3"/>
        </w:rPr>
        <w:t xml:space="preserve"> shall legally bind such Subcontractor to perform and make such Subcontractor subject to all the duties, requirements, and obligations of </w:t>
      </w:r>
      <w:r w:rsidR="00C47E39">
        <w:rPr>
          <w:color w:val="auto"/>
          <w:spacing w:val="-3"/>
        </w:rPr>
        <w:t>PSP</w:t>
      </w:r>
      <w:r w:rsidR="00D67DDE" w:rsidRPr="00B9054F">
        <w:rPr>
          <w:color w:val="auto"/>
          <w:spacing w:val="-3"/>
        </w:rPr>
        <w:t xml:space="preserve"> specified herein</w:t>
      </w:r>
      <w:r w:rsidR="00F331C1">
        <w:rPr>
          <w:color w:val="auto"/>
          <w:spacing w:val="-3"/>
        </w:rPr>
        <w:t xml:space="preserve"> and in </w:t>
      </w:r>
      <w:r w:rsidR="00F331C1">
        <w:rPr>
          <w:spacing w:val="-3"/>
        </w:rPr>
        <w:t>any Assignment</w:t>
      </w:r>
      <w:r w:rsidR="00D67DDE" w:rsidRPr="00B9054F">
        <w:rPr>
          <w:color w:val="auto"/>
          <w:spacing w:val="-3"/>
        </w:rPr>
        <w:t xml:space="preserve">.  Nothing herein </w:t>
      </w:r>
      <w:r w:rsidR="00FD77F1">
        <w:rPr>
          <w:color w:val="auto"/>
          <w:spacing w:val="-3"/>
        </w:rPr>
        <w:t xml:space="preserve">or in </w:t>
      </w:r>
      <w:r w:rsidR="00FD77F1">
        <w:rPr>
          <w:spacing w:val="-3"/>
        </w:rPr>
        <w:t>any Assignment</w:t>
      </w:r>
      <w:r w:rsidR="00FD77F1" w:rsidRPr="00B9054F">
        <w:rPr>
          <w:color w:val="auto"/>
          <w:spacing w:val="-2"/>
        </w:rPr>
        <w:t xml:space="preserve"> </w:t>
      </w:r>
      <w:r w:rsidR="00D67DDE" w:rsidRPr="00B9054F">
        <w:rPr>
          <w:color w:val="auto"/>
          <w:spacing w:val="-3"/>
        </w:rPr>
        <w:t xml:space="preserve">shall be construed to relieve </w:t>
      </w:r>
      <w:r w:rsidR="00C47E39">
        <w:rPr>
          <w:color w:val="auto"/>
          <w:spacing w:val="-3"/>
        </w:rPr>
        <w:t>PSP</w:t>
      </w:r>
      <w:r w:rsidR="00D67DDE" w:rsidRPr="00B9054F">
        <w:rPr>
          <w:color w:val="auto"/>
          <w:spacing w:val="-3"/>
        </w:rPr>
        <w:t xml:space="preserve"> of the responsibility for ensuring that the goods delivered and/or the services rendered by </w:t>
      </w:r>
      <w:r w:rsidR="00C47E39">
        <w:rPr>
          <w:color w:val="auto"/>
          <w:spacing w:val="-3"/>
        </w:rPr>
        <w:t>PSP</w:t>
      </w:r>
      <w:r w:rsidR="00D67DDE" w:rsidRPr="00B9054F">
        <w:rPr>
          <w:color w:val="auto"/>
          <w:spacing w:val="-3"/>
        </w:rPr>
        <w:t xml:space="preserve"> and/or any of its Subcontractors comply with all the terms and provisions of this Agreement</w:t>
      </w:r>
      <w:r w:rsidR="00FD77F1">
        <w:rPr>
          <w:color w:val="auto"/>
          <w:spacing w:val="-3"/>
        </w:rPr>
        <w:t xml:space="preserve"> </w:t>
      </w:r>
      <w:r w:rsidR="00FD77F1">
        <w:rPr>
          <w:spacing w:val="-3"/>
        </w:rPr>
        <w:t>and any Assignment</w:t>
      </w:r>
      <w:r w:rsidR="00D67DDE" w:rsidRPr="00B9054F">
        <w:rPr>
          <w:color w:val="auto"/>
          <w:spacing w:val="-3"/>
        </w:rPr>
        <w:t xml:space="preserve">.  </w:t>
      </w:r>
      <w:r w:rsidR="00C47E39">
        <w:rPr>
          <w:color w:val="auto"/>
          <w:spacing w:val="-3"/>
        </w:rPr>
        <w:t>PSP</w:t>
      </w:r>
      <w:r w:rsidR="00D67DDE" w:rsidRPr="00B9054F">
        <w:rPr>
          <w:color w:val="auto"/>
          <w:spacing w:val="-3"/>
        </w:rPr>
        <w:t xml:space="preserve"> will provide written notification to TFC of any such Subcontractor </w:t>
      </w:r>
      <w:r w:rsidR="00D67DDE" w:rsidRPr="00B9054F">
        <w:rPr>
          <w:color w:val="auto"/>
        </w:rPr>
        <w:t>performing work under this Agreement</w:t>
      </w:r>
      <w:r w:rsidR="00FD77F1" w:rsidRPr="00FD77F1">
        <w:rPr>
          <w:spacing w:val="-3"/>
        </w:rPr>
        <w:t xml:space="preserve"> </w:t>
      </w:r>
      <w:r w:rsidR="00FD77F1">
        <w:rPr>
          <w:spacing w:val="-3"/>
        </w:rPr>
        <w:t>and any Assignment</w:t>
      </w:r>
      <w:r w:rsidR="00D67DDE" w:rsidRPr="00B9054F">
        <w:rPr>
          <w:color w:val="auto"/>
        </w:rPr>
        <w:t>,</w:t>
      </w:r>
      <w:r w:rsidR="00D67DDE" w:rsidRPr="00B9054F">
        <w:rPr>
          <w:color w:val="auto"/>
          <w:spacing w:val="-3"/>
        </w:rPr>
        <w:t xml:space="preserve"> including the name and taxpayer identification number of Subcontractor, the task(s) being performed, and the number of Subcontractor employee</w:t>
      </w:r>
      <w:r w:rsidR="00D67DDE" w:rsidRPr="00B9054F">
        <w:rPr>
          <w:spacing w:val="-3"/>
        </w:rPr>
        <w:t>s expected to work on the task.</w:t>
      </w:r>
    </w:p>
    <w:p w14:paraId="2BD8D13A" w14:textId="77777777" w:rsidR="00D67DDE" w:rsidRPr="00B9054F" w:rsidRDefault="00D67DDE" w:rsidP="00417318">
      <w:pPr>
        <w:pStyle w:val="Default"/>
        <w:widowControl/>
        <w:outlineLvl w:val="0"/>
      </w:pPr>
    </w:p>
    <w:p w14:paraId="37DF68D9" w14:textId="77777777" w:rsidR="00D67DDE" w:rsidRDefault="00D32F3D" w:rsidP="00417318">
      <w:pPr>
        <w:pStyle w:val="Default"/>
        <w:widowControl/>
        <w:outlineLvl w:val="0"/>
      </w:pPr>
      <w:r w:rsidRPr="00D32F3D">
        <w:rPr>
          <w:color w:val="auto"/>
        </w:rPr>
        <w:t>11.</w:t>
      </w:r>
      <w:r w:rsidR="0088572B">
        <w:rPr>
          <w:color w:val="auto"/>
        </w:rPr>
        <w:t>6</w:t>
      </w:r>
      <w:r w:rsidRPr="00D32F3D">
        <w:rPr>
          <w:color w:val="auto"/>
        </w:rPr>
        <w:t>.</w:t>
      </w:r>
      <w:r w:rsidRPr="00D32F3D">
        <w:rPr>
          <w:color w:val="auto"/>
        </w:rPr>
        <w:tab/>
      </w:r>
      <w:r w:rsidR="00D67DDE" w:rsidRPr="00B9054F">
        <w:rPr>
          <w:color w:val="auto"/>
          <w:u w:val="single"/>
        </w:rPr>
        <w:t>Drug Free Work Place.</w:t>
      </w:r>
      <w:r w:rsidR="000F6436">
        <w:rPr>
          <w:color w:val="auto"/>
          <w:u w:val="single"/>
        </w:rPr>
        <w:fldChar w:fldCharType="begin"/>
      </w:r>
      <w:r w:rsidR="00495AB3">
        <w:instrText>TC</w:instrText>
      </w:r>
      <w:r w:rsidR="00D67DDE">
        <w:instrText xml:space="preserve"> "</w:instrText>
      </w:r>
      <w:bookmarkStart w:id="214" w:name="_Toc339113069"/>
      <w:bookmarkStart w:id="215" w:name="_Toc370314521"/>
      <w:r w:rsidR="00D67DDE" w:rsidRPr="00B9054F">
        <w:rPr>
          <w:bCs/>
          <w:smallCaps/>
        </w:rPr>
        <w:instrText>11.5.</w:instrText>
      </w:r>
      <w:r w:rsidR="00D67DDE" w:rsidRPr="00B9054F">
        <w:rPr>
          <w:bCs/>
          <w:smallCaps/>
        </w:rPr>
        <w:tab/>
      </w:r>
      <w:r w:rsidR="00D67DDE" w:rsidRPr="00B9054F">
        <w:rPr>
          <w:color w:val="auto"/>
          <w:u w:val="single"/>
        </w:rPr>
        <w:instrText>Drug Free Work Place.</w:instrText>
      </w:r>
      <w:bookmarkEnd w:id="214"/>
      <w:bookmarkEnd w:id="215"/>
      <w:r w:rsidR="00D67DDE">
        <w:instrText xml:space="preserve">" \f C \l </w:instrText>
      </w:r>
      <w:r w:rsidR="00495AB3">
        <w:instrText>“</w:instrText>
      </w:r>
      <w:r w:rsidR="00D67DDE">
        <w:instrText>2</w:instrText>
      </w:r>
      <w:r w:rsidR="00495AB3">
        <w:instrText>”</w:instrText>
      </w:r>
      <w:r w:rsidR="000F6436">
        <w:rPr>
          <w:color w:val="auto"/>
          <w:u w:val="single"/>
        </w:rPr>
        <w:fldChar w:fldCharType="end"/>
      </w:r>
      <w:r w:rsidR="00D67DDE" w:rsidRPr="00B9054F">
        <w:rPr>
          <w:color w:val="auto"/>
        </w:rPr>
        <w:t xml:space="preserve">  </w:t>
      </w:r>
      <w:r w:rsidR="00C47E39">
        <w:t>PSP</w:t>
      </w:r>
      <w:r w:rsidR="00D67DDE" w:rsidRPr="00024B57">
        <w:t xml:space="preserve">, </w:t>
      </w:r>
      <w:r w:rsidR="00C47E39">
        <w:rPr>
          <w:color w:val="auto"/>
        </w:rPr>
        <w:t>PSP</w:t>
      </w:r>
      <w:r w:rsidR="00D67DDE" w:rsidRPr="00B9054F">
        <w:rPr>
          <w:color w:val="auto"/>
        </w:rPr>
        <w:t xml:space="preserve">’s </w:t>
      </w:r>
      <w:r w:rsidR="00D67DDE" w:rsidRPr="00B9054F">
        <w:rPr>
          <w:snapToGrid w:val="0"/>
          <w:color w:val="auto"/>
        </w:rPr>
        <w:t>employees and Subcontractors</w:t>
      </w:r>
      <w:r w:rsidR="00D67DDE" w:rsidRPr="00024B57">
        <w:t xml:space="preserve"> shall comply with the applicable provisions of the Drug-Free Work Place Act of 1988 (Public Law </w:t>
      </w:r>
      <w:r w:rsidR="00D67DDE">
        <w:t xml:space="preserve">No. </w:t>
      </w:r>
      <w:r w:rsidR="00D67DDE" w:rsidRPr="00024B57">
        <w:t xml:space="preserve">100-690, Title V, Subtitle D; 41 U.S.C. 701 </w:t>
      </w:r>
      <w:r w:rsidR="00D67DDE">
        <w:t>et seq</w:t>
      </w:r>
      <w:r w:rsidR="00D67DDE" w:rsidRPr="00024B57">
        <w:t xml:space="preserve">.) and maintain a drug-free work environment; and the final rule, government-wide requirements for drug-free work place (grants), issued by the Office of Management </w:t>
      </w:r>
      <w:r w:rsidR="00D67DDE" w:rsidRPr="00077502">
        <w:t>and Budget</w:t>
      </w:r>
      <w:r w:rsidR="00D67DDE" w:rsidRPr="00024B57">
        <w:t xml:space="preserve"> and the Department of Defense (32 CFR Part 280, Subpart F) to implement the provisions of the Drug-Free Work Place Act of 1988 is incorporated by reference and </w:t>
      </w:r>
      <w:r w:rsidR="00C47E39">
        <w:t>PSP</w:t>
      </w:r>
      <w:r w:rsidR="00D67DDE" w:rsidRPr="00024B57">
        <w:t xml:space="preserve">, </w:t>
      </w:r>
      <w:r w:rsidR="00C47E39">
        <w:rPr>
          <w:color w:val="auto"/>
        </w:rPr>
        <w:t>PSP</w:t>
      </w:r>
      <w:r w:rsidR="00D67DDE" w:rsidRPr="00B9054F">
        <w:rPr>
          <w:snapToGrid w:val="0"/>
          <w:color w:val="auto"/>
        </w:rPr>
        <w:t>’s employees, and Subcontractors</w:t>
      </w:r>
      <w:r w:rsidR="00D67DDE" w:rsidRPr="00024B57">
        <w:t xml:space="preserve"> shall comply with the relevant provisions thereof, including any amendments to the final rule that may hereafter be issued.</w:t>
      </w:r>
    </w:p>
    <w:p w14:paraId="10C63150" w14:textId="77777777" w:rsidR="00A01555" w:rsidRDefault="00A01555" w:rsidP="00417318">
      <w:pPr>
        <w:pStyle w:val="Default"/>
        <w:widowControl/>
        <w:outlineLvl w:val="0"/>
      </w:pPr>
    </w:p>
    <w:p w14:paraId="1E5E93CB" w14:textId="77777777" w:rsidR="00A01555" w:rsidRDefault="00A01555" w:rsidP="00417318">
      <w:pPr>
        <w:pStyle w:val="Default"/>
        <w:widowControl/>
        <w:outlineLvl w:val="0"/>
      </w:pPr>
      <w:r>
        <w:t>11.</w:t>
      </w:r>
      <w:r w:rsidR="0088572B">
        <w:t>7.</w:t>
      </w:r>
      <w:r>
        <w:tab/>
      </w:r>
      <w:r w:rsidRPr="00A01555">
        <w:rPr>
          <w:u w:val="single"/>
        </w:rPr>
        <w:t>No Smoking.</w:t>
      </w:r>
      <w:r>
        <w:t xml:space="preserve"> </w:t>
      </w:r>
      <w:r w:rsidRPr="00E53408">
        <w:t xml:space="preserve">All facilities where work is to be performed are nonsmoking buildings.  </w:t>
      </w:r>
      <w:r w:rsidR="001D17C0">
        <w:t>PSP</w:t>
      </w:r>
      <w:r w:rsidRPr="00E53408">
        <w:t>’s employees and Subcontractors are prohibited from smoking in all areas except in areas designated for smoking.</w:t>
      </w:r>
    </w:p>
    <w:p w14:paraId="2D58A265" w14:textId="77777777" w:rsidR="00D67DDE" w:rsidRDefault="00D67DDE" w:rsidP="00417318">
      <w:pPr>
        <w:pStyle w:val="ListParagraph"/>
        <w:ind w:left="0"/>
      </w:pPr>
    </w:p>
    <w:p w14:paraId="3C5AD9C1" w14:textId="364CFBDE" w:rsidR="004A71AA" w:rsidRPr="00A76BEB" w:rsidRDefault="00D32F3D" w:rsidP="00417318">
      <w:pPr>
        <w:pStyle w:val="Default"/>
        <w:widowControl/>
        <w:outlineLvl w:val="0"/>
        <w:rPr>
          <w:rFonts w:ascii="Calibri" w:hAnsi="Calibri"/>
          <w:sz w:val="22"/>
          <w:szCs w:val="22"/>
        </w:rPr>
      </w:pPr>
      <w:r>
        <w:t>11.</w:t>
      </w:r>
      <w:r w:rsidR="0088572B">
        <w:t>8</w:t>
      </w:r>
      <w:r w:rsidRPr="00D32F3D">
        <w:t>.</w:t>
      </w:r>
      <w:r w:rsidRPr="00D32F3D">
        <w:tab/>
      </w:r>
      <w:r w:rsidR="00D67DDE" w:rsidRPr="00A76BEB">
        <w:rPr>
          <w:u w:val="single"/>
        </w:rPr>
        <w:t>Notices.</w:t>
      </w:r>
      <w:r w:rsidR="000F6436" w:rsidRPr="00A76BEB">
        <w:rPr>
          <w:u w:val="single"/>
        </w:rPr>
        <w:fldChar w:fldCharType="begin"/>
      </w:r>
      <w:r w:rsidR="00495AB3">
        <w:instrText>TC</w:instrText>
      </w:r>
      <w:r w:rsidR="00D67DDE">
        <w:instrText xml:space="preserve"> "</w:instrText>
      </w:r>
      <w:bookmarkStart w:id="216" w:name="_Toc339113070"/>
      <w:bookmarkStart w:id="217" w:name="_Toc370314522"/>
      <w:r w:rsidR="00D67DDE" w:rsidRPr="00464F4C">
        <w:instrText>11.6.</w:instrText>
      </w:r>
      <w:r w:rsidR="00D67DDE" w:rsidRPr="00464F4C">
        <w:tab/>
      </w:r>
      <w:r w:rsidR="00D67DDE" w:rsidRPr="00A76BEB">
        <w:rPr>
          <w:u w:val="single"/>
        </w:rPr>
        <w:instrText>Notices.</w:instrText>
      </w:r>
      <w:bookmarkEnd w:id="216"/>
      <w:bookmarkEnd w:id="217"/>
      <w:r w:rsidR="00D67DDE">
        <w:instrText xml:space="preserve">" \f C \l </w:instrText>
      </w:r>
      <w:r w:rsidR="00495AB3">
        <w:instrText>“</w:instrText>
      </w:r>
      <w:r w:rsidR="00D67DDE">
        <w:instrText>2</w:instrText>
      </w:r>
      <w:r w:rsidR="00495AB3">
        <w:instrText>”</w:instrText>
      </w:r>
      <w:r w:rsidR="000F6436" w:rsidRPr="00A76BEB">
        <w:rPr>
          <w:u w:val="single"/>
        </w:rPr>
        <w:fldChar w:fldCharType="end"/>
      </w:r>
      <w:r w:rsidR="00D67DDE" w:rsidRPr="00024B57">
        <w:t xml:space="preserve">  </w:t>
      </w:r>
      <w:r w:rsidR="005F3935">
        <w:t xml:space="preserve">Unless otherwise provided, any </w:t>
      </w:r>
      <w:r w:rsidR="00D67DDE" w:rsidRPr="00024B57">
        <w:t xml:space="preserve">notices, demands and requests required in this Agreement </w:t>
      </w:r>
      <w:r w:rsidR="00A36D06" w:rsidRPr="00A76BEB">
        <w:rPr>
          <w:spacing w:val="-3"/>
        </w:rPr>
        <w:t>and in any Assignment</w:t>
      </w:r>
      <w:r w:rsidR="00A36D06" w:rsidRPr="00A76BEB">
        <w:rPr>
          <w:color w:val="auto"/>
          <w:spacing w:val="-2"/>
        </w:rPr>
        <w:t xml:space="preserve"> </w:t>
      </w:r>
      <w:r w:rsidR="00D67DDE" w:rsidRPr="00024B57">
        <w:t xml:space="preserve">shall be in writing and shall be deemed to have been properly delivered and received (i) three (3) business days after deposit in a regularly maintained receptacle for the United States mail, certified mail, return receipt requested and postage prepaid; or (ii) one (1) business day after deposit with Federal Express or comparable overnight delivery </w:t>
      </w:r>
      <w:r w:rsidR="00D67DDE" w:rsidRPr="00024B57">
        <w:lastRenderedPageBreak/>
        <w:t xml:space="preserve">system for overnight delivery with all costs prepaid. </w:t>
      </w:r>
      <w:r w:rsidR="00D67DDE">
        <w:t xml:space="preserve"> </w:t>
      </w:r>
      <w:r w:rsidR="00D67DDE" w:rsidRPr="00024B57">
        <w:t>All notices, demands and requests hereunder shall be addressed as follows:</w:t>
      </w:r>
    </w:p>
    <w:p w14:paraId="04608B85" w14:textId="77777777" w:rsidR="00D67DDE" w:rsidRDefault="00D67DDE" w:rsidP="00417318">
      <w:pPr>
        <w:pStyle w:val="ListParagraph"/>
        <w:ind w:left="0"/>
      </w:pPr>
    </w:p>
    <w:tbl>
      <w:tblPr>
        <w:tblStyle w:val="TableGrid"/>
        <w:tblW w:w="0" w:type="auto"/>
        <w:tblInd w:w="1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2"/>
        <w:gridCol w:w="246"/>
        <w:gridCol w:w="5942"/>
      </w:tblGrid>
      <w:tr w:rsidR="00A42C29" w14:paraId="2D110943" w14:textId="77777777" w:rsidTr="00D32F3D">
        <w:tc>
          <w:tcPr>
            <w:tcW w:w="1732" w:type="dxa"/>
          </w:tcPr>
          <w:p w14:paraId="06D52EF5" w14:textId="77777777" w:rsidR="00A42C29" w:rsidRPr="00FD3742" w:rsidRDefault="00A42C29" w:rsidP="008F4342">
            <w:pPr>
              <w:pStyle w:val="Default"/>
              <w:widowControl/>
              <w:jc w:val="both"/>
              <w:outlineLvl w:val="1"/>
            </w:pPr>
            <w:r w:rsidRPr="00FD3742">
              <w:t>If to TFC:</w:t>
            </w:r>
          </w:p>
        </w:tc>
        <w:tc>
          <w:tcPr>
            <w:tcW w:w="246" w:type="dxa"/>
          </w:tcPr>
          <w:p w14:paraId="3B7724FA" w14:textId="77777777" w:rsidR="00A42C29" w:rsidRPr="00FD3742" w:rsidRDefault="00A42C29" w:rsidP="008F4342">
            <w:pPr>
              <w:pStyle w:val="Default"/>
              <w:widowControl/>
              <w:jc w:val="both"/>
              <w:outlineLvl w:val="1"/>
            </w:pPr>
          </w:p>
        </w:tc>
        <w:tc>
          <w:tcPr>
            <w:tcW w:w="5942" w:type="dxa"/>
          </w:tcPr>
          <w:p w14:paraId="64D25898" w14:textId="77777777" w:rsidR="00A42C29" w:rsidRPr="00FD3742" w:rsidRDefault="00A42C29" w:rsidP="008F4342">
            <w:pPr>
              <w:pStyle w:val="Default"/>
              <w:widowControl/>
              <w:jc w:val="both"/>
              <w:outlineLvl w:val="1"/>
            </w:pPr>
            <w:r w:rsidRPr="00FD3742">
              <w:t>Texas Facilities Commission</w:t>
            </w:r>
          </w:p>
          <w:p w14:paraId="749DADE3" w14:textId="77777777" w:rsidR="00A42C29" w:rsidRPr="00FD3742" w:rsidRDefault="00A42C29" w:rsidP="008F4342">
            <w:pPr>
              <w:pStyle w:val="Default"/>
              <w:widowControl/>
              <w:jc w:val="both"/>
              <w:outlineLvl w:val="1"/>
            </w:pPr>
            <w:r w:rsidRPr="00FD3742">
              <w:t>1711 San Jacinto Blvd., Suite 400</w:t>
            </w:r>
          </w:p>
          <w:p w14:paraId="6024C22B" w14:textId="77777777" w:rsidR="00A42C29" w:rsidRPr="00FD3742" w:rsidRDefault="00A42C29" w:rsidP="008F4342">
            <w:pPr>
              <w:pStyle w:val="Default"/>
              <w:widowControl/>
              <w:jc w:val="both"/>
              <w:outlineLvl w:val="1"/>
            </w:pPr>
            <w:r w:rsidRPr="00FD3742">
              <w:t>Austin, Texas  78701</w:t>
            </w:r>
          </w:p>
          <w:p w14:paraId="7D39CA41" w14:textId="77777777" w:rsidR="00A42C29" w:rsidRPr="00FD3742" w:rsidRDefault="00A42C29" w:rsidP="008F4342">
            <w:pPr>
              <w:pStyle w:val="Default"/>
              <w:widowControl/>
              <w:jc w:val="both"/>
              <w:outlineLvl w:val="1"/>
            </w:pPr>
            <w:r w:rsidRPr="00FD3742">
              <w:t>Attention: Legal Services Division</w:t>
            </w:r>
          </w:p>
        </w:tc>
      </w:tr>
      <w:tr w:rsidR="00A42C29" w14:paraId="0537D12A" w14:textId="77777777" w:rsidTr="00D32F3D">
        <w:tc>
          <w:tcPr>
            <w:tcW w:w="1732" w:type="dxa"/>
          </w:tcPr>
          <w:p w14:paraId="019D2DAE" w14:textId="77777777" w:rsidR="00A42C29" w:rsidRPr="00FD3742" w:rsidRDefault="00A42C29" w:rsidP="008F4342">
            <w:pPr>
              <w:pStyle w:val="Default"/>
              <w:widowControl/>
              <w:jc w:val="both"/>
              <w:outlineLvl w:val="1"/>
            </w:pPr>
          </w:p>
        </w:tc>
        <w:tc>
          <w:tcPr>
            <w:tcW w:w="246" w:type="dxa"/>
          </w:tcPr>
          <w:p w14:paraId="05EE13A1" w14:textId="77777777" w:rsidR="00A42C29" w:rsidRPr="00FD3742" w:rsidRDefault="00A42C29" w:rsidP="008F4342">
            <w:pPr>
              <w:pStyle w:val="Default"/>
              <w:widowControl/>
              <w:jc w:val="both"/>
              <w:outlineLvl w:val="1"/>
            </w:pPr>
          </w:p>
        </w:tc>
        <w:tc>
          <w:tcPr>
            <w:tcW w:w="5942" w:type="dxa"/>
          </w:tcPr>
          <w:p w14:paraId="1973A96F" w14:textId="77777777" w:rsidR="00A42C29" w:rsidRPr="00FD3742" w:rsidRDefault="00A42C29" w:rsidP="008F4342">
            <w:pPr>
              <w:pStyle w:val="Default"/>
              <w:widowControl/>
              <w:jc w:val="both"/>
              <w:outlineLvl w:val="1"/>
            </w:pPr>
          </w:p>
        </w:tc>
      </w:tr>
      <w:tr w:rsidR="00A42C29" w14:paraId="12C527C4" w14:textId="77777777" w:rsidTr="00D32F3D">
        <w:tc>
          <w:tcPr>
            <w:tcW w:w="1732" w:type="dxa"/>
          </w:tcPr>
          <w:p w14:paraId="495FF78E" w14:textId="77777777" w:rsidR="00A42C29" w:rsidRPr="00FD3742" w:rsidRDefault="00A42C29" w:rsidP="008F4342">
            <w:pPr>
              <w:pStyle w:val="Default"/>
              <w:widowControl/>
              <w:jc w:val="both"/>
              <w:outlineLvl w:val="1"/>
            </w:pPr>
            <w:r w:rsidRPr="00FD3742">
              <w:t xml:space="preserve">If to </w:t>
            </w:r>
            <w:r w:rsidR="001A6B38">
              <w:t>PSP</w:t>
            </w:r>
            <w:r w:rsidRPr="00FD3742">
              <w:t>:</w:t>
            </w:r>
          </w:p>
        </w:tc>
        <w:tc>
          <w:tcPr>
            <w:tcW w:w="246" w:type="dxa"/>
          </w:tcPr>
          <w:p w14:paraId="01A8D092" w14:textId="77777777" w:rsidR="00A42C29" w:rsidRPr="00FD3742" w:rsidRDefault="00A42C29" w:rsidP="008F4342">
            <w:pPr>
              <w:pStyle w:val="Default"/>
              <w:widowControl/>
              <w:jc w:val="both"/>
              <w:outlineLvl w:val="1"/>
            </w:pPr>
          </w:p>
        </w:tc>
        <w:tc>
          <w:tcPr>
            <w:tcW w:w="5942" w:type="dxa"/>
          </w:tcPr>
          <w:p w14:paraId="44562FC1" w14:textId="77777777" w:rsidR="00A42C29" w:rsidRPr="00D32F3D" w:rsidRDefault="00D32F3D" w:rsidP="008F4342">
            <w:pPr>
              <w:pStyle w:val="Default"/>
              <w:widowControl/>
              <w:jc w:val="both"/>
              <w:outlineLvl w:val="1"/>
              <w:rPr>
                <w:highlight w:val="yellow"/>
              </w:rPr>
            </w:pPr>
            <w:r w:rsidRPr="00D32F3D">
              <w:rPr>
                <w:highlight w:val="yellow"/>
              </w:rPr>
              <w:t>[Insert PSP Name]</w:t>
            </w:r>
          </w:p>
          <w:p w14:paraId="3972DA3A" w14:textId="77777777" w:rsidR="00D32F3D" w:rsidRPr="00D32F3D" w:rsidRDefault="00D32F3D" w:rsidP="008F4342">
            <w:pPr>
              <w:pStyle w:val="Default"/>
              <w:widowControl/>
              <w:jc w:val="both"/>
              <w:outlineLvl w:val="1"/>
              <w:rPr>
                <w:highlight w:val="yellow"/>
              </w:rPr>
            </w:pPr>
            <w:r w:rsidRPr="00D32F3D">
              <w:rPr>
                <w:highlight w:val="yellow"/>
              </w:rPr>
              <w:t>[Insert PSP Address]</w:t>
            </w:r>
          </w:p>
          <w:p w14:paraId="062AC395" w14:textId="77777777" w:rsidR="00D32F3D" w:rsidRPr="00D32F3D" w:rsidRDefault="00D32F3D" w:rsidP="008F4342">
            <w:pPr>
              <w:pStyle w:val="Default"/>
              <w:widowControl/>
              <w:jc w:val="both"/>
              <w:outlineLvl w:val="1"/>
              <w:rPr>
                <w:highlight w:val="yellow"/>
              </w:rPr>
            </w:pPr>
            <w:r w:rsidRPr="00D32F3D">
              <w:rPr>
                <w:highlight w:val="yellow"/>
              </w:rPr>
              <w:t>[Insert PSP City, State, Zip Code]</w:t>
            </w:r>
          </w:p>
          <w:p w14:paraId="319DDCCF" w14:textId="77777777" w:rsidR="00D32F3D" w:rsidRPr="00D32F3D" w:rsidRDefault="00D32F3D" w:rsidP="008F4342">
            <w:pPr>
              <w:pStyle w:val="Default"/>
              <w:widowControl/>
              <w:jc w:val="both"/>
              <w:outlineLvl w:val="1"/>
              <w:rPr>
                <w:highlight w:val="yellow"/>
              </w:rPr>
            </w:pPr>
            <w:r w:rsidRPr="00D32F3D">
              <w:rPr>
                <w:highlight w:val="yellow"/>
              </w:rPr>
              <w:t>[Insert PSP Contact “Attention:”]</w:t>
            </w:r>
          </w:p>
          <w:p w14:paraId="102CB516" w14:textId="77777777" w:rsidR="00D32F3D" w:rsidRPr="00D32F3D" w:rsidRDefault="00D32F3D" w:rsidP="008F4342">
            <w:pPr>
              <w:pStyle w:val="Default"/>
              <w:widowControl/>
              <w:jc w:val="both"/>
              <w:outlineLvl w:val="1"/>
              <w:rPr>
                <w:highlight w:val="yellow"/>
              </w:rPr>
            </w:pPr>
            <w:r w:rsidRPr="00D32F3D">
              <w:rPr>
                <w:highlight w:val="yellow"/>
              </w:rPr>
              <w:t>[Insert PSP Telephone Number]</w:t>
            </w:r>
          </w:p>
          <w:p w14:paraId="1E2BD633" w14:textId="77777777" w:rsidR="00D32F3D" w:rsidRPr="00FD3742" w:rsidRDefault="00D32F3D" w:rsidP="008F4342">
            <w:pPr>
              <w:pStyle w:val="Default"/>
              <w:widowControl/>
              <w:jc w:val="both"/>
              <w:outlineLvl w:val="1"/>
            </w:pPr>
            <w:r w:rsidRPr="00D32F3D">
              <w:rPr>
                <w:highlight w:val="yellow"/>
              </w:rPr>
              <w:t>[Insert PSP Contact Email Address]</w:t>
            </w:r>
          </w:p>
        </w:tc>
      </w:tr>
    </w:tbl>
    <w:p w14:paraId="30933763" w14:textId="77777777" w:rsidR="00D67DDE" w:rsidRPr="00024B57" w:rsidRDefault="00D67DDE" w:rsidP="008F4342">
      <w:pPr>
        <w:pStyle w:val="Default"/>
        <w:widowControl/>
        <w:jc w:val="both"/>
        <w:rPr>
          <w:b/>
          <w:bCs/>
          <w:smallCaps/>
          <w:u w:val="single"/>
        </w:rPr>
      </w:pPr>
    </w:p>
    <w:p w14:paraId="1AC098C0" w14:textId="77777777" w:rsidR="00D32F3D" w:rsidRPr="00417318" w:rsidRDefault="00D67DDE" w:rsidP="00417318">
      <w:pPr>
        <w:pStyle w:val="Default"/>
        <w:widowControl/>
      </w:pPr>
      <w:r w:rsidRPr="00417318">
        <w:t>Either party hereto may change its address by giving the other party written notice thereof at least five (5) business days in advance of the Effective D</w:t>
      </w:r>
      <w:r w:rsidR="00D32F3D" w:rsidRPr="00417318">
        <w:t>ate for such new address.</w:t>
      </w:r>
    </w:p>
    <w:p w14:paraId="69B0B1AC" w14:textId="77777777" w:rsidR="00D32F3D" w:rsidRPr="00417318" w:rsidRDefault="00D32F3D" w:rsidP="00417318">
      <w:pPr>
        <w:pStyle w:val="Default"/>
        <w:widowControl/>
      </w:pPr>
    </w:p>
    <w:p w14:paraId="3A9D0EF8" w14:textId="77777777" w:rsidR="00D67DDE" w:rsidRPr="00417318" w:rsidRDefault="00D32F3D" w:rsidP="00417318">
      <w:pPr>
        <w:pStyle w:val="Default"/>
        <w:widowControl/>
      </w:pPr>
      <w:r w:rsidRPr="00417318">
        <w:t>11.</w:t>
      </w:r>
      <w:r w:rsidR="0088572B" w:rsidRPr="00417318">
        <w:t>9</w:t>
      </w:r>
      <w:r w:rsidRPr="00417318">
        <w:t>.</w:t>
      </w:r>
      <w:r w:rsidRPr="00417318">
        <w:tab/>
      </w:r>
      <w:r w:rsidR="00D67DDE" w:rsidRPr="00417318">
        <w:rPr>
          <w:u w:val="single"/>
        </w:rPr>
        <w:t>Governing Law and Venue.</w:t>
      </w:r>
      <w:r w:rsidR="000F6436" w:rsidRPr="00417318">
        <w:rPr>
          <w:u w:val="single"/>
        </w:rPr>
        <w:fldChar w:fldCharType="begin"/>
      </w:r>
      <w:r w:rsidR="00495AB3" w:rsidRPr="00417318">
        <w:instrText>TC</w:instrText>
      </w:r>
      <w:r w:rsidR="00D67DDE" w:rsidRPr="00417318">
        <w:instrText xml:space="preserve"> "</w:instrText>
      </w:r>
      <w:bookmarkStart w:id="218" w:name="_Toc339113071"/>
      <w:bookmarkStart w:id="219" w:name="_Toc370314523"/>
      <w:r w:rsidR="00D67DDE" w:rsidRPr="00417318">
        <w:rPr>
          <w:bCs/>
          <w:smallCaps/>
        </w:rPr>
        <w:instrText>11.7.</w:instrText>
      </w:r>
      <w:r w:rsidR="00D67DDE" w:rsidRPr="00417318">
        <w:rPr>
          <w:bCs/>
          <w:smallCaps/>
        </w:rPr>
        <w:tab/>
      </w:r>
      <w:r w:rsidR="00D67DDE" w:rsidRPr="00417318">
        <w:rPr>
          <w:u w:val="single"/>
        </w:rPr>
        <w:instrText>Governing Law and Venue.</w:instrText>
      </w:r>
      <w:bookmarkEnd w:id="218"/>
      <w:bookmarkEnd w:id="219"/>
      <w:r w:rsidR="00495AB3" w:rsidRPr="00417318">
        <w:instrText>" \f C \l “</w:instrText>
      </w:r>
      <w:r w:rsidR="00D67DDE" w:rsidRPr="00417318">
        <w:instrText>2</w:instrText>
      </w:r>
      <w:r w:rsidR="00495AB3" w:rsidRPr="00417318">
        <w:instrText>”</w:instrText>
      </w:r>
      <w:r w:rsidR="000F6436" w:rsidRPr="00417318">
        <w:rPr>
          <w:u w:val="single"/>
        </w:rPr>
        <w:fldChar w:fldCharType="end"/>
      </w:r>
      <w:r w:rsidR="00D67DDE" w:rsidRPr="00417318">
        <w:t xml:space="preserve">  This Agreement</w:t>
      </w:r>
      <w:r w:rsidR="00A36D06" w:rsidRPr="00417318">
        <w:t>, all Assignments,</w:t>
      </w:r>
      <w:r w:rsidR="00D67DDE" w:rsidRPr="00417318">
        <w:t xml:space="preserve"> and the rights and obligations of the parties </w:t>
      </w:r>
      <w:r w:rsidR="00A36D06" w:rsidRPr="00417318">
        <w:t xml:space="preserve">to the foregoing </w:t>
      </w:r>
      <w:r w:rsidR="00D67DDE" w:rsidRPr="00417318">
        <w:t xml:space="preserve">shall be governed by, and construed according to, the laws of the State of Texas, exclusive of conflicts of law provisions.  Venue of any suit brought pursuant to this Agreement </w:t>
      </w:r>
      <w:r w:rsidR="001F4080" w:rsidRPr="00417318">
        <w:rPr>
          <w:spacing w:val="-3"/>
        </w:rPr>
        <w:t>or any Assignment</w:t>
      </w:r>
      <w:r w:rsidR="001F4080" w:rsidRPr="00417318">
        <w:rPr>
          <w:color w:val="auto"/>
          <w:spacing w:val="-2"/>
        </w:rPr>
        <w:t xml:space="preserve"> </w:t>
      </w:r>
      <w:r w:rsidR="00D67DDE" w:rsidRPr="00417318">
        <w:t xml:space="preserve">shall be in a court of competent jurisdiction in Travis County, Texas.  </w:t>
      </w:r>
      <w:r w:rsidR="00C47E39" w:rsidRPr="00417318">
        <w:t>PSP</w:t>
      </w:r>
      <w:r w:rsidR="00D67DDE" w:rsidRPr="00417318">
        <w:t xml:space="preserve"> hereby irrevocably waives any objection, including any objection to personal jurisdiction or the laying of venue or based on the grounds of </w:t>
      </w:r>
      <w:r w:rsidR="00D67DDE" w:rsidRPr="00417318">
        <w:rPr>
          <w:i/>
        </w:rPr>
        <w:t xml:space="preserve">forum non </w:t>
      </w:r>
      <w:proofErr w:type="spellStart"/>
      <w:r w:rsidR="00D67DDE" w:rsidRPr="00417318">
        <w:rPr>
          <w:i/>
        </w:rPr>
        <w:t>conveniens</w:t>
      </w:r>
      <w:proofErr w:type="spellEnd"/>
      <w:r w:rsidR="00D67DDE" w:rsidRPr="00417318">
        <w:t>, which it may now or hereafter have to the bringing of, or responding to, any action or proceeding in such jurisdiction with respect to this Agreement</w:t>
      </w:r>
      <w:r w:rsidR="001F4080" w:rsidRPr="00417318">
        <w:t xml:space="preserve">, </w:t>
      </w:r>
      <w:r w:rsidR="001F4080" w:rsidRPr="00417318">
        <w:rPr>
          <w:spacing w:val="-3"/>
        </w:rPr>
        <w:t>any Assignment,</w:t>
      </w:r>
      <w:r w:rsidR="00D67DDE" w:rsidRPr="00417318">
        <w:t xml:space="preserve"> or any document related hereto.  </w:t>
      </w:r>
    </w:p>
    <w:p w14:paraId="365400C2" w14:textId="77777777" w:rsidR="00D67DDE" w:rsidRPr="00417318" w:rsidRDefault="00D67DDE" w:rsidP="00417318">
      <w:pPr>
        <w:pStyle w:val="Default"/>
        <w:widowControl/>
        <w:outlineLvl w:val="0"/>
      </w:pPr>
    </w:p>
    <w:p w14:paraId="4FADE2F3" w14:textId="77777777" w:rsidR="00D67DDE" w:rsidRPr="00417318" w:rsidRDefault="00D32F3D" w:rsidP="00417318">
      <w:pPr>
        <w:pStyle w:val="Default"/>
        <w:widowControl/>
        <w:outlineLvl w:val="0"/>
      </w:pPr>
      <w:r w:rsidRPr="00417318">
        <w:rPr>
          <w:spacing w:val="-3"/>
        </w:rPr>
        <w:t>11.</w:t>
      </w:r>
      <w:r w:rsidR="0088572B" w:rsidRPr="00417318">
        <w:rPr>
          <w:spacing w:val="-3"/>
        </w:rPr>
        <w:t>10</w:t>
      </w:r>
      <w:r w:rsidRPr="00417318">
        <w:rPr>
          <w:spacing w:val="-3"/>
        </w:rPr>
        <w:t>.</w:t>
      </w:r>
      <w:r w:rsidRPr="00417318">
        <w:rPr>
          <w:spacing w:val="-3"/>
        </w:rPr>
        <w:tab/>
      </w:r>
      <w:r w:rsidR="00D67DDE" w:rsidRPr="00417318">
        <w:rPr>
          <w:spacing w:val="-3"/>
          <w:u w:val="single"/>
        </w:rPr>
        <w:t>Proper Authority.</w:t>
      </w:r>
      <w:r w:rsidR="000F6436" w:rsidRPr="00417318">
        <w:rPr>
          <w:spacing w:val="-3"/>
          <w:u w:val="single"/>
        </w:rPr>
        <w:fldChar w:fldCharType="begin"/>
      </w:r>
      <w:r w:rsidR="00495AB3" w:rsidRPr="00417318">
        <w:instrText>TC</w:instrText>
      </w:r>
      <w:r w:rsidR="00D67DDE" w:rsidRPr="00417318">
        <w:instrText xml:space="preserve"> "</w:instrText>
      </w:r>
      <w:bookmarkStart w:id="220" w:name="_Toc339113072"/>
      <w:bookmarkStart w:id="221" w:name="_Toc370314524"/>
      <w:r w:rsidR="00D67DDE" w:rsidRPr="00417318">
        <w:rPr>
          <w:spacing w:val="-3"/>
        </w:rPr>
        <w:instrText>11.8.</w:instrText>
      </w:r>
      <w:r w:rsidR="00D67DDE" w:rsidRPr="00417318">
        <w:rPr>
          <w:spacing w:val="-3"/>
        </w:rPr>
        <w:tab/>
      </w:r>
      <w:r w:rsidR="00D67DDE" w:rsidRPr="00417318">
        <w:rPr>
          <w:spacing w:val="-3"/>
          <w:u w:val="single"/>
        </w:rPr>
        <w:instrText>Proper Authority.</w:instrText>
      </w:r>
      <w:bookmarkEnd w:id="220"/>
      <w:bookmarkEnd w:id="221"/>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spacing w:val="-3"/>
          <w:u w:val="single"/>
        </w:rPr>
        <w:fldChar w:fldCharType="end"/>
      </w:r>
      <w:r w:rsidR="00D67DDE" w:rsidRPr="00417318">
        <w:rPr>
          <w:spacing w:val="-3"/>
        </w:rPr>
        <w:t xml:space="preserve">  </w:t>
      </w:r>
      <w:r w:rsidR="00D67DDE" w:rsidRPr="00417318">
        <w:rPr>
          <w:spacing w:val="-2"/>
        </w:rPr>
        <w:t xml:space="preserve">The parties hereto represent and warrant that the Person executing this Agreement on behalf of each party has full power and authority to enter into this Agreement.  </w:t>
      </w:r>
      <w:r w:rsidR="00C47E39" w:rsidRPr="00417318">
        <w:rPr>
          <w:spacing w:val="-2"/>
        </w:rPr>
        <w:t>PSP</w:t>
      </w:r>
      <w:r w:rsidR="00D67DDE" w:rsidRPr="00417318">
        <w:rPr>
          <w:spacing w:val="-2"/>
        </w:rPr>
        <w:t xml:space="preserve"> acknowledges</w:t>
      </w:r>
      <w:r w:rsidR="00D562B2" w:rsidRPr="00417318">
        <w:rPr>
          <w:spacing w:val="-2"/>
        </w:rPr>
        <w:t xml:space="preserve"> that</w:t>
      </w:r>
      <w:r w:rsidR="00D67DDE" w:rsidRPr="00417318">
        <w:rPr>
          <w:spacing w:val="-2"/>
        </w:rPr>
        <w:t xml:space="preserve"> </w:t>
      </w:r>
      <w:r w:rsidR="00D562B2" w:rsidRPr="00417318">
        <w:rPr>
          <w:spacing w:val="-2"/>
        </w:rPr>
        <w:t xml:space="preserve">the </w:t>
      </w:r>
      <w:r w:rsidR="00D67DDE" w:rsidRPr="00417318">
        <w:rPr>
          <w:spacing w:val="-2"/>
        </w:rPr>
        <w:t xml:space="preserve">Agreement is effective </w:t>
      </w:r>
      <w:r w:rsidR="00D562B2" w:rsidRPr="00417318">
        <w:rPr>
          <w:spacing w:val="-2"/>
        </w:rPr>
        <w:t xml:space="preserve">only </w:t>
      </w:r>
      <w:r w:rsidR="00D67DDE" w:rsidRPr="00417318">
        <w:rPr>
          <w:spacing w:val="-2"/>
        </w:rPr>
        <w:t>for the period of time specified in th</w:t>
      </w:r>
      <w:r w:rsidR="00122A21" w:rsidRPr="00417318">
        <w:rPr>
          <w:spacing w:val="-2"/>
        </w:rPr>
        <w:t>is</w:t>
      </w:r>
      <w:r w:rsidR="00D67DDE" w:rsidRPr="00417318">
        <w:rPr>
          <w:spacing w:val="-2"/>
        </w:rPr>
        <w:t xml:space="preserve"> Agreement.  </w:t>
      </w:r>
    </w:p>
    <w:p w14:paraId="5CE86143" w14:textId="77777777" w:rsidR="00B378F8" w:rsidRPr="00417318" w:rsidRDefault="00B378F8" w:rsidP="00417318">
      <w:pPr>
        <w:pStyle w:val="Default"/>
        <w:widowControl/>
        <w:outlineLvl w:val="0"/>
      </w:pPr>
    </w:p>
    <w:p w14:paraId="11F97B89" w14:textId="52F9AC5E" w:rsidR="005F3935" w:rsidRPr="00842660" w:rsidRDefault="00D32F3D" w:rsidP="005F3935">
      <w:r w:rsidRPr="00417318">
        <w:t>11.1</w:t>
      </w:r>
      <w:r w:rsidR="0088572B" w:rsidRPr="00417318">
        <w:t>1</w:t>
      </w:r>
      <w:r w:rsidRPr="00417318">
        <w:t>.</w:t>
      </w:r>
      <w:r w:rsidRPr="00417318">
        <w:tab/>
      </w:r>
      <w:r w:rsidR="00B378F8" w:rsidRPr="00417318">
        <w:rPr>
          <w:spacing w:val="-3"/>
          <w:u w:val="single" w:color="000000"/>
        </w:rPr>
        <w:t>Name</w:t>
      </w:r>
      <w:r w:rsidR="00B378F8" w:rsidRPr="00417318">
        <w:rPr>
          <w:spacing w:val="-1"/>
          <w:u w:val="single" w:color="000000"/>
        </w:rPr>
        <w:t xml:space="preserve"> </w:t>
      </w:r>
      <w:r w:rsidR="00B378F8" w:rsidRPr="00417318">
        <w:rPr>
          <w:spacing w:val="-2"/>
          <w:u w:val="single" w:color="000000"/>
        </w:rPr>
        <w:t>and</w:t>
      </w:r>
      <w:r w:rsidR="00B378F8" w:rsidRPr="00417318">
        <w:rPr>
          <w:spacing w:val="-3"/>
          <w:u w:val="single" w:color="000000"/>
        </w:rPr>
        <w:t xml:space="preserve"> Organizational</w:t>
      </w:r>
      <w:r w:rsidR="00B378F8" w:rsidRPr="00417318">
        <w:rPr>
          <w:u w:val="single" w:color="000000"/>
        </w:rPr>
        <w:t xml:space="preserve"> </w:t>
      </w:r>
      <w:r w:rsidR="00B378F8" w:rsidRPr="00417318">
        <w:rPr>
          <w:spacing w:val="-3"/>
          <w:u w:val="single" w:color="000000"/>
        </w:rPr>
        <w:t>Changes.</w:t>
      </w:r>
      <w:r w:rsidR="00B378F8" w:rsidRPr="00417318">
        <w:rPr>
          <w:spacing w:val="-2"/>
        </w:rPr>
        <w:t xml:space="preserve">  </w:t>
      </w:r>
      <w:r w:rsidR="005F3935" w:rsidRPr="00842660">
        <w:t xml:space="preserve">(a)  </w:t>
      </w:r>
      <w:r w:rsidR="005F3935">
        <w:t xml:space="preserve">PSP </w:t>
      </w:r>
      <w:r w:rsidR="005F3935" w:rsidRPr="00842660">
        <w:t xml:space="preserve">must provide TFC with written notification of all name changes and organizational changes relating to </w:t>
      </w:r>
      <w:r w:rsidR="005F3935">
        <w:t xml:space="preserve">PSP </w:t>
      </w:r>
      <w:r w:rsidR="005F3935" w:rsidRPr="00842660">
        <w:t>including, but not limited to, merger, acquisition</w:t>
      </w:r>
      <w:r w:rsidR="005F3935">
        <w:t xml:space="preserve">, corporate reorganization, </w:t>
      </w:r>
      <w:r w:rsidR="005F3935" w:rsidRPr="00842660">
        <w:t xml:space="preserve">or sale no later than </w:t>
      </w:r>
      <w:r w:rsidR="005F3935">
        <w:t xml:space="preserve">sixty (60) </w:t>
      </w:r>
      <w:r w:rsidR="005F3935" w:rsidRPr="00842660">
        <w:t xml:space="preserve">days </w:t>
      </w:r>
      <w:r w:rsidR="005F3935">
        <w:t xml:space="preserve">prior to </w:t>
      </w:r>
      <w:r w:rsidR="005F3935" w:rsidRPr="00842660">
        <w:t xml:space="preserve">such change.  </w:t>
      </w:r>
      <w:r w:rsidR="005F3935">
        <w:t>PSP</w:t>
      </w:r>
      <w:r w:rsidR="005F3935" w:rsidRPr="00842660">
        <w:t>, in its notice, shall describe the circumstances of the name or organizational change, state its new name, provide the new Tax Identification Number</w:t>
      </w:r>
      <w:r w:rsidR="005F3935">
        <w:t>, if available</w:t>
      </w:r>
      <w:r w:rsidR="005F3935" w:rsidRPr="00842660">
        <w:t xml:space="preserve">, and describe how the change will impact its ability to perform under the </w:t>
      </w:r>
      <w:r w:rsidR="005F3935">
        <w:t>Agreement</w:t>
      </w:r>
      <w:r w:rsidR="005F3935" w:rsidRPr="00842660">
        <w:t>.</w:t>
      </w:r>
      <w:r w:rsidR="005F3935">
        <w:t xml:space="preserve">  </w:t>
      </w:r>
      <w:r w:rsidR="005F3935" w:rsidRPr="00842660">
        <w:t xml:space="preserve">All written notifications of organizational change must include a detailed statement specifying the change and supporting documentation evidencing continued right of </w:t>
      </w:r>
      <w:r w:rsidR="005F3935">
        <w:t xml:space="preserve">Agreement </w:t>
      </w:r>
      <w:r w:rsidR="005F3935" w:rsidRPr="00842660">
        <w:t xml:space="preserve">or successor entity, as applicable, to maintain its status as a party to this </w:t>
      </w:r>
      <w:r w:rsidR="005F3935">
        <w:t>Agreement</w:t>
      </w:r>
      <w:r w:rsidR="005F3935" w:rsidRPr="00842660">
        <w:t>.</w:t>
      </w:r>
      <w:r w:rsidR="005F3935" w:rsidRPr="003850D1">
        <w:t xml:space="preserve"> </w:t>
      </w:r>
      <w:r w:rsidR="005F3935" w:rsidRPr="00842660">
        <w:t xml:space="preserve">If the change entails personnel changes for personnel performing the responsibilities of the </w:t>
      </w:r>
      <w:r w:rsidR="005F3935">
        <w:t xml:space="preserve">Agreement </w:t>
      </w:r>
      <w:r w:rsidR="005F3935" w:rsidRPr="00842660">
        <w:t xml:space="preserve">for </w:t>
      </w:r>
      <w:r w:rsidR="005F3935">
        <w:t>PSP</w:t>
      </w:r>
      <w:r w:rsidR="005F3935" w:rsidRPr="00842660">
        <w:t xml:space="preserve">, </w:t>
      </w:r>
      <w:r w:rsidR="005F3935">
        <w:t xml:space="preserve">PSP </w:t>
      </w:r>
      <w:r w:rsidR="005F3935" w:rsidRPr="00842660">
        <w:t>shall identify the new personnel and provide resumes to TFC, if resumes were originally required by the solicitation.</w:t>
      </w:r>
      <w:r w:rsidR="005F3935" w:rsidRPr="003850D1">
        <w:t xml:space="preserve"> </w:t>
      </w:r>
      <w:r w:rsidR="005F3935" w:rsidRPr="00842660">
        <w:t xml:space="preserve">TFC may </w:t>
      </w:r>
      <w:r w:rsidR="005F3935">
        <w:t xml:space="preserve">require </w:t>
      </w:r>
      <w:r w:rsidR="005F3935" w:rsidRPr="00842660">
        <w:t xml:space="preserve">other information </w:t>
      </w:r>
      <w:r w:rsidR="005F3935">
        <w:t xml:space="preserve">or documents related to </w:t>
      </w:r>
      <w:r w:rsidR="005F3935" w:rsidRPr="00842660">
        <w:t xml:space="preserve">the change and its impact on the </w:t>
      </w:r>
      <w:r w:rsidR="005F3935">
        <w:t xml:space="preserve">PSP </w:t>
      </w:r>
      <w:r w:rsidR="005F3935" w:rsidRPr="00842660">
        <w:t xml:space="preserve">and </w:t>
      </w:r>
      <w:r w:rsidR="005F3935">
        <w:t xml:space="preserve">Agreement </w:t>
      </w:r>
      <w:r w:rsidR="005F3935" w:rsidRPr="00842660">
        <w:t xml:space="preserve">shall supply the requested information within five (5) working </w:t>
      </w:r>
      <w:r w:rsidR="005F3935" w:rsidRPr="00842660">
        <w:lastRenderedPageBreak/>
        <w:t>days of receipt of the request.</w:t>
      </w:r>
    </w:p>
    <w:p w14:paraId="2B04E06E" w14:textId="77777777" w:rsidR="005F3935" w:rsidRPr="00842660" w:rsidRDefault="005F3935" w:rsidP="005F3935"/>
    <w:p w14:paraId="7522B57F" w14:textId="77777777" w:rsidR="005F3935" w:rsidRDefault="005F3935" w:rsidP="005F3935">
      <w:r w:rsidRPr="00842660">
        <w:tab/>
        <w:t>(b)</w:t>
      </w:r>
      <w:r w:rsidRPr="00842660">
        <w:tab/>
      </w:r>
      <w:r>
        <w:t xml:space="preserve">Written consent shall be at the sole and absolute discretion of TFC with no requirement to be reasonable.  </w:t>
      </w:r>
      <w:r w:rsidRPr="00842660">
        <w:t xml:space="preserve">TFC may terminate the </w:t>
      </w:r>
      <w:r>
        <w:t xml:space="preserve">Agreement </w:t>
      </w:r>
      <w:r w:rsidRPr="00842660">
        <w:t xml:space="preserve">due to any change to </w:t>
      </w:r>
      <w:r>
        <w:t xml:space="preserve">PSP </w:t>
      </w:r>
      <w:r w:rsidRPr="00842660">
        <w:t xml:space="preserve">that materially alters </w:t>
      </w:r>
      <w:r>
        <w:t>PSP</w:t>
      </w:r>
      <w:r w:rsidRPr="00842660">
        <w:t xml:space="preserve">’s ability to perform under the </w:t>
      </w:r>
      <w:r>
        <w:t>Agreement</w:t>
      </w:r>
      <w:r w:rsidRPr="00842660">
        <w:t>.</w:t>
      </w:r>
    </w:p>
    <w:p w14:paraId="3BB1F7D6" w14:textId="4F99CBA9" w:rsidR="00B378F8" w:rsidRPr="00417318" w:rsidRDefault="00B378F8" w:rsidP="00417318">
      <w:pPr>
        <w:pStyle w:val="Default"/>
        <w:widowControl/>
        <w:outlineLvl w:val="0"/>
      </w:pPr>
    </w:p>
    <w:p w14:paraId="357DAAB4" w14:textId="77777777" w:rsidR="00B378F8" w:rsidRPr="00417318" w:rsidRDefault="00D32F3D" w:rsidP="00417318">
      <w:pPr>
        <w:pStyle w:val="Default"/>
        <w:widowControl/>
      </w:pPr>
      <w:r w:rsidRPr="00417318">
        <w:t>11.1</w:t>
      </w:r>
      <w:r w:rsidR="0088572B" w:rsidRPr="00417318">
        <w:t>2</w:t>
      </w:r>
      <w:r w:rsidRPr="00417318">
        <w:t>.</w:t>
      </w:r>
      <w:r w:rsidRPr="00417318">
        <w:tab/>
      </w:r>
      <w:r w:rsidR="00B378F8" w:rsidRPr="00417318">
        <w:rPr>
          <w:u w:val="single"/>
        </w:rPr>
        <w:t>Electronic and Information Resources Accessibility Standards.</w:t>
      </w:r>
      <w:r w:rsidR="00C5745C" w:rsidRPr="00417318">
        <w:t xml:space="preserve">  (a</w:t>
      </w:r>
      <w:r w:rsidR="00B378F8" w:rsidRPr="00417318">
        <w:t xml:space="preserve">)  Effective September 1, 2006, all state agencies and institutions of higher education shall procure products which comply with the State of Texas accessibility requirements for electronic and information resources specified in Title 1 of the Texas Administrative Code, Chapter 213 when such products are available in the commercial marketplace or when such products are developed in response to </w:t>
      </w:r>
      <w:r w:rsidR="00C5745C" w:rsidRPr="00417318">
        <w:t>a procurement solicitation</w:t>
      </w:r>
      <w:r w:rsidR="0088572B" w:rsidRPr="00417318">
        <w:t xml:space="preserve">.  </w:t>
      </w:r>
      <w:r w:rsidR="00C5745C" w:rsidRPr="00417318">
        <w:t>(b</w:t>
      </w:r>
      <w:r w:rsidR="00B378F8" w:rsidRPr="00417318">
        <w:t xml:space="preserve">)  If applicable, </w:t>
      </w:r>
      <w:r w:rsidR="00D1471D" w:rsidRPr="00417318">
        <w:t xml:space="preserve">PSP </w:t>
      </w:r>
      <w:r w:rsidR="00B378F8" w:rsidRPr="00417318">
        <w:t>shall provide the Texas Department of Information Resources (“DIR”) with the universal resource locator (“URL”) to its Voluntary Product Accessibility Template (VPAT) for reviewing compliance with the State of Texas Accessibility requirements (based on the federal standards established under Section 508 of the Rehabilitation Act), or indicate that the product/service accessibility information is available from the General Services Administration “Buy Accessible Wizard” (</w:t>
      </w:r>
      <w:hyperlink r:id="rId16" w:history="1">
        <w:r w:rsidR="00724112" w:rsidRPr="00417318">
          <w:rPr>
            <w:rStyle w:val="Hyperlink"/>
            <w:i/>
            <w:iCs/>
          </w:rPr>
          <w:t>https://app.buyaccessible.gov/baw/Main.jsp</w:t>
        </w:r>
      </w:hyperlink>
      <w:r w:rsidR="00B378F8" w:rsidRPr="00417318">
        <w:t xml:space="preserve">). Contractors not listed with the “Buy Accessible Wizard” or supplying a URL to their VPAT must provide DIR with a report that addresses the same accessibility criteria in substantively the same format. Additional information regarding the “Buy Accessible Wizard” or obtaining a copy of the VPAT is located at </w:t>
      </w:r>
      <w:hyperlink r:id="rId17" w:history="1">
        <w:r w:rsidR="00B378F8" w:rsidRPr="00417318">
          <w:rPr>
            <w:rStyle w:val="Hyperlink"/>
            <w:color w:val="auto"/>
          </w:rPr>
          <w:t>http://www.section508.gov/</w:t>
        </w:r>
      </w:hyperlink>
      <w:r w:rsidR="00B378F8" w:rsidRPr="00417318">
        <w:t>.</w:t>
      </w:r>
    </w:p>
    <w:p w14:paraId="310A8CB0" w14:textId="77777777" w:rsidR="0068284D" w:rsidRPr="00417318" w:rsidRDefault="0068284D" w:rsidP="00417318">
      <w:pPr>
        <w:pStyle w:val="Default"/>
        <w:widowControl/>
      </w:pPr>
    </w:p>
    <w:p w14:paraId="7CC418D8" w14:textId="77777777" w:rsidR="0068284D" w:rsidRPr="00417318" w:rsidRDefault="0068284D" w:rsidP="00417318">
      <w:bookmarkStart w:id="222" w:name="_Hlk38621213"/>
      <w:r w:rsidRPr="00417318">
        <w:t>11.1</w:t>
      </w:r>
      <w:r w:rsidR="0088572B" w:rsidRPr="00417318">
        <w:t>3</w:t>
      </w:r>
      <w:r w:rsidRPr="00417318">
        <w:t>.</w:t>
      </w:r>
      <w:r w:rsidRPr="00417318">
        <w:tab/>
      </w:r>
      <w:r w:rsidRPr="00417318">
        <w:rPr>
          <w:u w:val="single"/>
        </w:rPr>
        <w:t>Cybersecurity Training Required.</w:t>
      </w:r>
      <w:r w:rsidRPr="00417318">
        <w:t xml:space="preserve">  If </w:t>
      </w:r>
      <w:r w:rsidR="00D944CA" w:rsidRPr="00417318">
        <w:t>PSP</w:t>
      </w:r>
      <w:r w:rsidRPr="00417318">
        <w:t xml:space="preserve"> has “access,” as that term is defined in 1 Tex. Admin. Code § 202.1, to any state computer system or database, then, pursuant to Tex. Gov’t Code § 2054.5192, </w:t>
      </w:r>
      <w:r w:rsidR="00D944CA" w:rsidRPr="00417318">
        <w:t xml:space="preserve">PSP </w:t>
      </w:r>
      <w:r w:rsidRPr="00417318">
        <w:t xml:space="preserve">and its subcontractors, officers, and employees shall complete a cybersecurity training program certified under Tex. Gov’t Code §2054.519.  The cybersecurity training program must be completed by the </w:t>
      </w:r>
      <w:r w:rsidR="00D944CA" w:rsidRPr="00417318">
        <w:t>PSP</w:t>
      </w:r>
      <w:r w:rsidRPr="00417318">
        <w:t xml:space="preserve"> and its subcontractors, officers and employees during the term and any renewal period of the Agreement.  </w:t>
      </w:r>
      <w:r w:rsidR="00D944CA" w:rsidRPr="00417318">
        <w:t xml:space="preserve">PSP </w:t>
      </w:r>
      <w:r w:rsidRPr="00417318">
        <w:t>shall verify completion of the training program to TFC pursuant to, and in accordance with, Tex. Gov’t Code § 2054.5192. </w:t>
      </w:r>
    </w:p>
    <w:bookmarkEnd w:id="222"/>
    <w:p w14:paraId="09FA1FAB" w14:textId="77777777" w:rsidR="0068284D" w:rsidRPr="00417318" w:rsidRDefault="0068284D" w:rsidP="00417318">
      <w:pPr>
        <w:pStyle w:val="Default"/>
        <w:widowControl/>
      </w:pPr>
    </w:p>
    <w:p w14:paraId="5B9D86B6" w14:textId="77777777" w:rsidR="00D67DDE" w:rsidRPr="00417318" w:rsidRDefault="00D32F3D" w:rsidP="00417318">
      <w:pPr>
        <w:pStyle w:val="Default"/>
        <w:widowControl/>
        <w:rPr>
          <w:b/>
          <w:bCs/>
          <w:spacing w:val="-2"/>
        </w:rPr>
      </w:pPr>
      <w:r w:rsidRPr="00417318">
        <w:t>11.1</w:t>
      </w:r>
      <w:r w:rsidR="0088572B" w:rsidRPr="00417318">
        <w:t>4</w:t>
      </w:r>
      <w:r w:rsidRPr="00417318">
        <w:t>.</w:t>
      </w:r>
      <w:r w:rsidRPr="00417318">
        <w:tab/>
      </w:r>
      <w:r w:rsidR="00D67DDE" w:rsidRPr="00417318">
        <w:rPr>
          <w:spacing w:val="-2"/>
          <w:u w:val="single"/>
        </w:rPr>
        <w:t>Force Majeure.</w:t>
      </w:r>
      <w:r w:rsidR="000F6436" w:rsidRPr="00417318">
        <w:rPr>
          <w:spacing w:val="-2"/>
          <w:u w:val="single"/>
        </w:rPr>
        <w:fldChar w:fldCharType="begin"/>
      </w:r>
      <w:r w:rsidR="00495AB3" w:rsidRPr="00417318">
        <w:instrText>TC</w:instrText>
      </w:r>
      <w:r w:rsidR="00D67DDE" w:rsidRPr="00417318">
        <w:instrText xml:space="preserve"> "</w:instrText>
      </w:r>
      <w:bookmarkStart w:id="223" w:name="_Toc339113073"/>
      <w:bookmarkStart w:id="224" w:name="_Toc370314525"/>
      <w:r w:rsidR="00D67DDE" w:rsidRPr="00417318">
        <w:rPr>
          <w:spacing w:val="-2"/>
        </w:rPr>
        <w:instrText>11.9.</w:instrText>
      </w:r>
      <w:r w:rsidR="00D67DDE" w:rsidRPr="00417318">
        <w:rPr>
          <w:spacing w:val="-2"/>
        </w:rPr>
        <w:tab/>
      </w:r>
      <w:r w:rsidR="00D67DDE" w:rsidRPr="00417318">
        <w:rPr>
          <w:spacing w:val="-2"/>
          <w:u w:val="single"/>
        </w:rPr>
        <w:instrText>Force Majeure.</w:instrText>
      </w:r>
      <w:bookmarkEnd w:id="223"/>
      <w:bookmarkEnd w:id="224"/>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spacing w:val="-2"/>
          <w:u w:val="single"/>
        </w:rPr>
        <w:fldChar w:fldCharType="end"/>
      </w:r>
      <w:r w:rsidR="00D67DDE" w:rsidRPr="00417318">
        <w:rPr>
          <w:spacing w:val="-2"/>
        </w:rPr>
        <w:t xml:space="preserve">  </w:t>
      </w:r>
      <w:r w:rsidR="00B378F8" w:rsidRPr="00417318">
        <w:rPr>
          <w:spacing w:val="-2"/>
        </w:rPr>
        <w:t xml:space="preserve">Any delays in or failure of performance by either party, except in respect of the obligation for payments under this Agreement, shall not constitute default hereunder if and to the extent such delays or failure of performance are caused solely by occurrence(s) beyond the reasonable control of the party affected, and which by the exercise of due diligence such Party is unable to prevent (hereinafter referred to as “Force Majeure”) including acts of God or the public enemy, sabotage, war, mobilization, revolution, civil unrest, riots, strikes, lockouts, fires, accidents breakdowns, or floods, earthquakes, hurricanes, or any other natural disaster or governmental actions.  In any such event, the party claiming Force Majeure shall notify the other party of the Force Majeure event in writing within forty-eight (48) hours of the commencement of the Force Majeure event, and within forty-eight (48) hours of the termination of the Force Majeure event.  In the event said party fails to timely provide either of the above-described notices, such failure shall constitute, without further notice or action, a waiver of the right to claim Force Majeure for such event.  If possible, the notice shall set forth the extent and duration thereof.  The party claiming Force Majeure shall exercise due diligence to prevent, eliminate or overcome such Force Majeure event where it is possible to do so and resume performance at the earliest possible date.  However, </w:t>
      </w:r>
      <w:r w:rsidR="00B378F8" w:rsidRPr="00417318">
        <w:rPr>
          <w:spacing w:val="-2"/>
        </w:rPr>
        <w:lastRenderedPageBreak/>
        <w:t xml:space="preserve">if nonperformance continues for more than thirty (30) days, TFC may terminate this Agreement immediately upon written notification to </w:t>
      </w:r>
      <w:r w:rsidR="001D17C0" w:rsidRPr="00417318">
        <w:rPr>
          <w:spacing w:val="-2"/>
        </w:rPr>
        <w:t>PSP</w:t>
      </w:r>
      <w:r w:rsidR="00B378F8" w:rsidRPr="00417318">
        <w:rPr>
          <w:spacing w:val="-2"/>
        </w:rPr>
        <w:t xml:space="preserve">.  </w:t>
      </w:r>
      <w:r w:rsidR="00B378F8" w:rsidRPr="00417318">
        <w:t>Changes in the schedule or in the design or scope of the Project as a result of any Force Majeure which affect the cost of the PSP’s services under this Agreement require a written amendment to this Agreement.</w:t>
      </w:r>
      <w:r w:rsidRPr="00417318">
        <w:t xml:space="preserve">  </w:t>
      </w:r>
      <w:r w:rsidRPr="00417318">
        <w:rPr>
          <w:spacing w:val="-2"/>
        </w:rPr>
        <w:t>In</w:t>
      </w:r>
      <w:r w:rsidR="00AF7B22" w:rsidRPr="00417318">
        <w:rPr>
          <w:spacing w:val="-2"/>
        </w:rPr>
        <w:t xml:space="preserve"> any such event, the party claiming Force Majeure shall notify the other party of the Force Majeure event in writing within forty-eight (48) hours of the commencement of the Force Majeure event, and within forty-eight (48) hours of the termination of the Force Majeure event.  In the event said party fails to timely provide either of the above-described notices, such failure shall constitute, without further notice or action, a waiver of the right to claim Force Majeure for such event.</w:t>
      </w:r>
      <w:r w:rsidRPr="00417318">
        <w:rPr>
          <w:b/>
          <w:bCs/>
          <w:spacing w:val="-2"/>
        </w:rPr>
        <w:t xml:space="preserve">  </w:t>
      </w:r>
      <w:r w:rsidR="00AF7B22" w:rsidRPr="00417318">
        <w:rPr>
          <w:spacing w:val="-2"/>
        </w:rPr>
        <w:t>If possible, the notice shall set forth the extent and duration thereof.</w:t>
      </w:r>
      <w:r w:rsidRPr="00417318">
        <w:rPr>
          <w:spacing w:val="-2"/>
        </w:rPr>
        <w:t xml:space="preserve">  </w:t>
      </w:r>
      <w:r w:rsidR="00AF7B22" w:rsidRPr="00417318">
        <w:rPr>
          <w:spacing w:val="-2"/>
        </w:rPr>
        <w:t xml:space="preserve">The party claiming Force Majeure shall exercise due diligence to prevent, eliminate or overcome such Force Majeure event where it is possible to do so and resume performance at the earliest possible date.  However, if nonperformance continues for more than thirty (30) days, TFC may terminate this </w:t>
      </w:r>
      <w:r w:rsidR="00C64530" w:rsidRPr="00417318">
        <w:rPr>
          <w:spacing w:val="-2"/>
        </w:rPr>
        <w:t>Agreement</w:t>
      </w:r>
      <w:r w:rsidR="00AF7B22" w:rsidRPr="00417318">
        <w:rPr>
          <w:spacing w:val="-2"/>
        </w:rPr>
        <w:t xml:space="preserve"> </w:t>
      </w:r>
      <w:r w:rsidR="00295E47" w:rsidRPr="00417318">
        <w:rPr>
          <w:spacing w:val="-2"/>
        </w:rPr>
        <w:t xml:space="preserve">or any Assignment </w:t>
      </w:r>
      <w:r w:rsidR="00AF7B22" w:rsidRPr="00417318">
        <w:rPr>
          <w:spacing w:val="-2"/>
        </w:rPr>
        <w:t xml:space="preserve">immediately upon written notification to </w:t>
      </w:r>
      <w:r w:rsidR="00C64530" w:rsidRPr="00417318">
        <w:rPr>
          <w:spacing w:val="-2"/>
        </w:rPr>
        <w:t>PSP</w:t>
      </w:r>
      <w:r w:rsidR="00AF7B22" w:rsidRPr="00417318">
        <w:rPr>
          <w:spacing w:val="-2"/>
        </w:rPr>
        <w:t xml:space="preserve">.  Changes in the schedule or in the design or scope of </w:t>
      </w:r>
      <w:r w:rsidR="00295E47" w:rsidRPr="00417318">
        <w:rPr>
          <w:spacing w:val="-2"/>
        </w:rPr>
        <w:t>a</w:t>
      </w:r>
      <w:r w:rsidR="00AF7B22" w:rsidRPr="00417318">
        <w:rPr>
          <w:spacing w:val="-2"/>
        </w:rPr>
        <w:t xml:space="preserve"> Project as a result of any Force Maje</w:t>
      </w:r>
      <w:r w:rsidR="00295E47" w:rsidRPr="00417318">
        <w:rPr>
          <w:spacing w:val="-2"/>
        </w:rPr>
        <w:t>ure which affect the cost of PSP</w:t>
      </w:r>
      <w:r w:rsidR="00AF7B22" w:rsidRPr="00417318">
        <w:rPr>
          <w:spacing w:val="-2"/>
        </w:rPr>
        <w:t xml:space="preserve">’s services under this </w:t>
      </w:r>
      <w:r w:rsidR="00122A21" w:rsidRPr="00417318">
        <w:rPr>
          <w:spacing w:val="-2"/>
        </w:rPr>
        <w:t>Agreement</w:t>
      </w:r>
      <w:r w:rsidR="00AF7B22" w:rsidRPr="00417318">
        <w:rPr>
          <w:spacing w:val="-2"/>
        </w:rPr>
        <w:t xml:space="preserve"> </w:t>
      </w:r>
      <w:r w:rsidR="00694047" w:rsidRPr="00417318">
        <w:rPr>
          <w:spacing w:val="-2"/>
        </w:rPr>
        <w:t xml:space="preserve">or any Assignment </w:t>
      </w:r>
      <w:r w:rsidR="00AF7B22" w:rsidRPr="00417318">
        <w:rPr>
          <w:spacing w:val="-2"/>
        </w:rPr>
        <w:t>require a written amendment</w:t>
      </w:r>
      <w:r w:rsidR="00D67DDE" w:rsidRPr="00417318">
        <w:t>.</w:t>
      </w:r>
    </w:p>
    <w:p w14:paraId="4545D8AC" w14:textId="77777777" w:rsidR="00D67DDE" w:rsidRPr="00417318" w:rsidRDefault="00D67DDE" w:rsidP="00417318">
      <w:pPr>
        <w:pStyle w:val="Default"/>
        <w:widowControl/>
        <w:outlineLvl w:val="0"/>
      </w:pPr>
    </w:p>
    <w:p w14:paraId="23960F2F" w14:textId="77777777" w:rsidR="00CD65A7" w:rsidRPr="00417318" w:rsidRDefault="00D32F3D" w:rsidP="00417318">
      <w:pPr>
        <w:widowControl/>
      </w:pPr>
      <w:r w:rsidRPr="00417318">
        <w:t>11.1</w:t>
      </w:r>
      <w:r w:rsidR="0088572B" w:rsidRPr="00417318">
        <w:t>5</w:t>
      </w:r>
      <w:r w:rsidRPr="00417318">
        <w:t>.</w:t>
      </w:r>
      <w:r w:rsidRPr="00417318">
        <w:tab/>
      </w:r>
      <w:r w:rsidR="00D67DDE" w:rsidRPr="00417318">
        <w:rPr>
          <w:u w:val="single"/>
        </w:rPr>
        <w:t>Dispute Resolution.</w:t>
      </w:r>
      <w:r w:rsidR="000F6436" w:rsidRPr="00417318">
        <w:rPr>
          <w:u w:val="single"/>
        </w:rPr>
        <w:fldChar w:fldCharType="begin"/>
      </w:r>
      <w:r w:rsidR="00495AB3" w:rsidRPr="00417318">
        <w:instrText>TC</w:instrText>
      </w:r>
      <w:r w:rsidR="00D67DDE" w:rsidRPr="00417318">
        <w:instrText xml:space="preserve"> "</w:instrText>
      </w:r>
      <w:bookmarkStart w:id="225" w:name="_Toc339113074"/>
      <w:bookmarkStart w:id="226" w:name="_Toc370314526"/>
      <w:r w:rsidR="00D67DDE" w:rsidRPr="00417318">
        <w:instrText>11.10.</w:instrText>
      </w:r>
      <w:r w:rsidR="00D67DDE" w:rsidRPr="00417318">
        <w:tab/>
      </w:r>
      <w:r w:rsidR="00D67DDE" w:rsidRPr="00417318">
        <w:rPr>
          <w:u w:val="single"/>
        </w:rPr>
        <w:instrText>Dispute Resolution.</w:instrText>
      </w:r>
      <w:bookmarkEnd w:id="225"/>
      <w:bookmarkEnd w:id="226"/>
      <w:r w:rsidR="00495AB3" w:rsidRPr="00417318">
        <w:instrText>" \f C \l “</w:instrText>
      </w:r>
      <w:r w:rsidR="00D67DDE" w:rsidRPr="00417318">
        <w:instrText>2</w:instrText>
      </w:r>
      <w:r w:rsidR="00495AB3" w:rsidRPr="00417318">
        <w:instrText>”</w:instrText>
      </w:r>
      <w:r w:rsidR="000F6436" w:rsidRPr="00417318">
        <w:rPr>
          <w:u w:val="single"/>
        </w:rPr>
        <w:fldChar w:fldCharType="end"/>
      </w:r>
      <w:r w:rsidR="00D67DDE" w:rsidRPr="00417318">
        <w:t xml:space="preserve">  </w:t>
      </w:r>
      <w:r w:rsidR="00CD65A7" w:rsidRPr="00417318">
        <w:t>Subject to Texas Government Code, Section 2260.002, the dispute resolution process provided for in Chapter 2260 of the Texas Government Code shall be used by the parties to attempt to resolve all disputes arising under this Agreement.  In accordance with the Texas Civil Practice and Remedies Code, Section 114.005, the parties agree claims encompassed by Texas Government Code, Section 2260.002(3) and Texas Civil Practice and Remedies Code, Section 114.002 shall be governed by the following dispute resolution process.</w:t>
      </w:r>
    </w:p>
    <w:p w14:paraId="4ED1499A" w14:textId="77777777" w:rsidR="00CD65A7" w:rsidRPr="00417318" w:rsidRDefault="00CD65A7" w:rsidP="00417318">
      <w:pPr>
        <w:widowControl/>
      </w:pPr>
    </w:p>
    <w:p w14:paraId="4E017661" w14:textId="77777777" w:rsidR="006D6064" w:rsidRPr="00417318" w:rsidRDefault="00D32F3D" w:rsidP="00417318">
      <w:pPr>
        <w:widowControl/>
      </w:pPr>
      <w:r w:rsidRPr="00417318">
        <w:tab/>
        <w:t>11.1</w:t>
      </w:r>
      <w:r w:rsidR="0088572B" w:rsidRPr="00417318">
        <w:t>5</w:t>
      </w:r>
      <w:r w:rsidR="006D6064" w:rsidRPr="00417318">
        <w:t>.1.</w:t>
      </w:r>
      <w:r w:rsidR="0088572B" w:rsidRPr="00417318">
        <w:tab/>
      </w:r>
      <w:r w:rsidR="00CD65A7" w:rsidRPr="00417318">
        <w:rPr>
          <w:u w:val="single"/>
        </w:rPr>
        <w:t xml:space="preserve">Claims for Breach </w:t>
      </w:r>
      <w:r w:rsidR="006D6064" w:rsidRPr="00417318">
        <w:rPr>
          <w:u w:val="single"/>
        </w:rPr>
        <w:t>of Contract and Counterclaims.</w:t>
      </w:r>
    </w:p>
    <w:p w14:paraId="2927547C" w14:textId="77777777" w:rsidR="006D6064" w:rsidRPr="00417318" w:rsidRDefault="006D6064" w:rsidP="00417318">
      <w:pPr>
        <w:widowControl/>
      </w:pPr>
    </w:p>
    <w:p w14:paraId="64E0EC71" w14:textId="77777777" w:rsidR="006D6064" w:rsidRPr="00417318" w:rsidRDefault="006D6064" w:rsidP="00417318">
      <w:pPr>
        <w:widowControl/>
      </w:pPr>
      <w:r w:rsidRPr="00417318">
        <w:tab/>
      </w:r>
      <w:r w:rsidR="00D32F3D" w:rsidRPr="00417318">
        <w:tab/>
        <w:t>11.1</w:t>
      </w:r>
      <w:r w:rsidR="0088572B" w:rsidRPr="00417318">
        <w:t>5</w:t>
      </w:r>
      <w:r w:rsidRPr="00417318">
        <w:t>.1.1.</w:t>
      </w:r>
      <w:r w:rsidRPr="00417318">
        <w:tab/>
      </w:r>
      <w:r w:rsidR="00CD65A7" w:rsidRPr="00417318">
        <w:t>PSP may make a claim against TFC for breach of a contract between TFC and PSP.  TFC may assert a counterclaim against PSP.</w:t>
      </w:r>
    </w:p>
    <w:p w14:paraId="23DB8B43" w14:textId="77777777" w:rsidR="006D6064" w:rsidRPr="00417318" w:rsidRDefault="006D6064" w:rsidP="00417318">
      <w:pPr>
        <w:widowControl/>
      </w:pPr>
    </w:p>
    <w:p w14:paraId="387A4582" w14:textId="77777777" w:rsidR="006D6064" w:rsidRPr="00417318" w:rsidRDefault="00D32F3D" w:rsidP="00417318">
      <w:pPr>
        <w:widowControl/>
      </w:pPr>
      <w:r w:rsidRPr="00417318">
        <w:tab/>
      </w:r>
      <w:r w:rsidRPr="00417318">
        <w:tab/>
        <w:t>11.1</w:t>
      </w:r>
      <w:r w:rsidR="0088572B" w:rsidRPr="00417318">
        <w:t>5</w:t>
      </w:r>
      <w:r w:rsidR="006D6064" w:rsidRPr="00417318">
        <w:t>.1.2.</w:t>
      </w:r>
      <w:r w:rsidR="006D6064" w:rsidRPr="00417318">
        <w:tab/>
      </w:r>
      <w:r w:rsidR="00CD65A7" w:rsidRPr="00417318">
        <w:t xml:space="preserve">PSP must provide written notice to TFC of a claim for breach of contract not later than one hundred eighty (180) days after the date of the event giving rise to the claim.  </w:t>
      </w:r>
    </w:p>
    <w:p w14:paraId="45C96099" w14:textId="77777777" w:rsidR="006D6064" w:rsidRPr="00417318" w:rsidRDefault="006D6064" w:rsidP="00417318">
      <w:pPr>
        <w:widowControl/>
      </w:pPr>
      <w:r w:rsidRPr="00417318">
        <w:tab/>
      </w:r>
      <w:r w:rsidR="00D32F3D" w:rsidRPr="00417318">
        <w:tab/>
        <w:t>11.1</w:t>
      </w:r>
      <w:r w:rsidR="0088572B" w:rsidRPr="00417318">
        <w:t>5</w:t>
      </w:r>
      <w:r w:rsidRPr="00417318">
        <w:t>.1.3.</w:t>
      </w:r>
      <w:r w:rsidRPr="00417318">
        <w:tab/>
      </w:r>
      <w:r w:rsidR="00CD65A7" w:rsidRPr="00417318">
        <w:t>The notice must state with particularity: (i) the nature of the alleged breach; (ii) the amount PSP seeks as damages; and (iii) the legal theory of recovery.</w:t>
      </w:r>
    </w:p>
    <w:p w14:paraId="598B954A" w14:textId="77777777" w:rsidR="006D6064" w:rsidRPr="00417318" w:rsidRDefault="006D6064" w:rsidP="00417318">
      <w:pPr>
        <w:widowControl/>
      </w:pPr>
    </w:p>
    <w:p w14:paraId="5AEB0B34" w14:textId="77777777" w:rsidR="006D6064" w:rsidRPr="00417318" w:rsidRDefault="00D32F3D" w:rsidP="00417318">
      <w:pPr>
        <w:widowControl/>
      </w:pPr>
      <w:r w:rsidRPr="00417318">
        <w:tab/>
      </w:r>
      <w:r w:rsidRPr="00417318">
        <w:tab/>
        <w:t>11.1</w:t>
      </w:r>
      <w:r w:rsidR="0088572B" w:rsidRPr="00417318">
        <w:t>5</w:t>
      </w:r>
      <w:r w:rsidR="006D6064" w:rsidRPr="00417318">
        <w:t>.1.4.</w:t>
      </w:r>
      <w:r w:rsidR="006D6064" w:rsidRPr="00417318">
        <w:tab/>
      </w:r>
      <w:r w:rsidR="00CD65A7" w:rsidRPr="00417318">
        <w:t>TFC must assert, in a writing delivered to PSP, any counterclaim not later than the sixtieth (60th) day after the date of no</w:t>
      </w:r>
      <w:r w:rsidR="006D6064" w:rsidRPr="00417318">
        <w:t>tic</w:t>
      </w:r>
      <w:r w:rsidR="00E45302" w:rsidRPr="00417318">
        <w:t>e of a claim under Section 11.1</w:t>
      </w:r>
      <w:r w:rsidR="0088572B" w:rsidRPr="00417318">
        <w:t>5</w:t>
      </w:r>
      <w:r w:rsidR="00E45302" w:rsidRPr="00417318">
        <w:t>.1.1.</w:t>
      </w:r>
      <w:r w:rsidR="00CD65A7" w:rsidRPr="00417318">
        <w:t xml:space="preserve"> above.</w:t>
      </w:r>
    </w:p>
    <w:p w14:paraId="0619A322" w14:textId="77777777" w:rsidR="006D6064" w:rsidRPr="00417318" w:rsidRDefault="006D6064" w:rsidP="00417318">
      <w:pPr>
        <w:widowControl/>
      </w:pPr>
    </w:p>
    <w:p w14:paraId="20940FA4" w14:textId="77777777" w:rsidR="00445811" w:rsidRPr="00417318" w:rsidRDefault="00D32F3D" w:rsidP="00417318">
      <w:pPr>
        <w:widowControl/>
      </w:pPr>
      <w:r w:rsidRPr="00417318">
        <w:tab/>
      </w:r>
      <w:r w:rsidRPr="00417318">
        <w:tab/>
        <w:t>11.1</w:t>
      </w:r>
      <w:r w:rsidR="0088572B" w:rsidRPr="00417318">
        <w:t>5</w:t>
      </w:r>
      <w:r w:rsidR="006D6064" w:rsidRPr="00417318">
        <w:t>.1.5.</w:t>
      </w:r>
      <w:r w:rsidR="006D6064" w:rsidRPr="00417318">
        <w:tab/>
      </w:r>
      <w:r w:rsidR="00CD65A7" w:rsidRPr="00417318">
        <w:t>The total amount of money recoverable on a claim for breach o</w:t>
      </w:r>
      <w:r w:rsidR="006D6064" w:rsidRPr="00417318">
        <w:t xml:space="preserve">f contract under this Section </w:t>
      </w:r>
      <w:r w:rsidR="00CD65A7" w:rsidRPr="00417318">
        <w:t xml:space="preserve">may not, after deducting the amount specified below, exceed an amount equal to the sum of: (i) the balance due and owing on the Agreement price; (ii) the amount or fair market value of orders or requests for additional work made by a unit of state government to the extent that the orders or requests for additional work were actually performed; and (iii) any delay or labor-related expense incurred by the PSP as a result of an action of or a </w:t>
      </w:r>
      <w:r w:rsidR="00CD65A7" w:rsidRPr="00417318">
        <w:lastRenderedPageBreak/>
        <w:t>failure to act by the unit of state government or a party acting under the supervision or control of the unit of state government.</w:t>
      </w:r>
    </w:p>
    <w:p w14:paraId="6B28DA92" w14:textId="77777777" w:rsidR="00445811" w:rsidRPr="00417318" w:rsidRDefault="00445811" w:rsidP="00417318">
      <w:pPr>
        <w:widowControl/>
      </w:pPr>
    </w:p>
    <w:p w14:paraId="195604A2" w14:textId="77777777" w:rsidR="00445811" w:rsidRPr="00417318" w:rsidRDefault="00D32F3D" w:rsidP="00417318">
      <w:pPr>
        <w:widowControl/>
      </w:pPr>
      <w:r w:rsidRPr="00417318">
        <w:tab/>
      </w:r>
      <w:r w:rsidRPr="00417318">
        <w:tab/>
        <w:t>11.1</w:t>
      </w:r>
      <w:r w:rsidR="0088572B" w:rsidRPr="00417318">
        <w:t>5</w:t>
      </w:r>
      <w:r w:rsidR="00445811" w:rsidRPr="00417318">
        <w:t>.1.6.</w:t>
      </w:r>
      <w:r w:rsidR="00445811" w:rsidRPr="00417318">
        <w:tab/>
      </w:r>
      <w:r w:rsidR="00CD65A7" w:rsidRPr="00417318">
        <w:t>Any amount owed the unit of state government for work not performed under a contract or in substantial compliance with its terms shall be deduct</w:t>
      </w:r>
      <w:r w:rsidR="006D6064" w:rsidRPr="00417318">
        <w:t>ed from the amount in Section 1</w:t>
      </w:r>
      <w:r w:rsidRPr="00417318">
        <w:t>1.13</w:t>
      </w:r>
      <w:r w:rsidR="00445811" w:rsidRPr="00417318">
        <w:t>.1.5,</w:t>
      </w:r>
      <w:r w:rsidR="00CD65A7" w:rsidRPr="00417318">
        <w:t xml:space="preserve"> above.</w:t>
      </w:r>
    </w:p>
    <w:p w14:paraId="13FC7C6B" w14:textId="77777777" w:rsidR="00445811" w:rsidRPr="00417318" w:rsidRDefault="00445811" w:rsidP="00417318">
      <w:pPr>
        <w:widowControl/>
      </w:pPr>
    </w:p>
    <w:p w14:paraId="583DC5E0" w14:textId="77777777" w:rsidR="006D6064" w:rsidRPr="00417318" w:rsidRDefault="00D32F3D" w:rsidP="00417318">
      <w:pPr>
        <w:widowControl/>
      </w:pPr>
      <w:r w:rsidRPr="00417318">
        <w:tab/>
      </w:r>
      <w:r w:rsidR="00445811" w:rsidRPr="00417318">
        <w:tab/>
      </w:r>
      <w:r w:rsidRPr="00417318">
        <w:t>11.1</w:t>
      </w:r>
      <w:r w:rsidR="0088572B" w:rsidRPr="00417318">
        <w:t>5</w:t>
      </w:r>
      <w:r w:rsidR="006D6064" w:rsidRPr="00417318">
        <w:t>.</w:t>
      </w:r>
      <w:r w:rsidR="00445811" w:rsidRPr="00417318">
        <w:t>1.7.</w:t>
      </w:r>
      <w:r w:rsidR="006D6064" w:rsidRPr="00417318">
        <w:tab/>
      </w:r>
      <w:r w:rsidR="00CD65A7" w:rsidRPr="00417318">
        <w:t xml:space="preserve">Any award of damages under this </w:t>
      </w:r>
      <w:r w:rsidR="006D6064" w:rsidRPr="00417318">
        <w:t>Agreement</w:t>
      </w:r>
      <w:r w:rsidR="00CD65A7" w:rsidRPr="00417318">
        <w:t xml:space="preserve"> may not include: (i) consequential or similar damages, except delays or labor-related expen</w:t>
      </w:r>
      <w:r w:rsidRPr="00417318">
        <w:t>ses described by Section 11.1</w:t>
      </w:r>
      <w:r w:rsidR="0088572B" w:rsidRPr="00417318">
        <w:t>5</w:t>
      </w:r>
      <w:r w:rsidR="006D6064" w:rsidRPr="00417318">
        <w:t>.</w:t>
      </w:r>
      <w:r w:rsidR="00445811" w:rsidRPr="00417318">
        <w:t>1.5,</w:t>
      </w:r>
      <w:r w:rsidR="00CD65A7" w:rsidRPr="00417318">
        <w:t xml:space="preserve"> above; (ii) exemplary damages; (iii) any damages based on an unjust enrichment theory; (iv) attorney’s fees; or (v) home office overhead.</w:t>
      </w:r>
    </w:p>
    <w:p w14:paraId="54DCF445" w14:textId="77777777" w:rsidR="006D6064" w:rsidRPr="00417318" w:rsidRDefault="006D6064" w:rsidP="00417318">
      <w:pPr>
        <w:widowControl/>
      </w:pPr>
    </w:p>
    <w:p w14:paraId="3B93E95D" w14:textId="77777777" w:rsidR="00CD65A7" w:rsidRPr="00417318" w:rsidRDefault="00D32F3D" w:rsidP="00417318">
      <w:pPr>
        <w:widowControl/>
      </w:pPr>
      <w:r w:rsidRPr="00417318">
        <w:tab/>
        <w:t>11.1</w:t>
      </w:r>
      <w:r w:rsidR="00417318" w:rsidRPr="00417318">
        <w:t>5</w:t>
      </w:r>
      <w:r w:rsidR="00445811" w:rsidRPr="00417318">
        <w:t>.2</w:t>
      </w:r>
      <w:r w:rsidR="006D6064" w:rsidRPr="00417318">
        <w:t>.</w:t>
      </w:r>
      <w:r w:rsidR="00CD65A7" w:rsidRPr="00417318">
        <w:tab/>
      </w:r>
      <w:r w:rsidR="00CD65A7" w:rsidRPr="00417318">
        <w:rPr>
          <w:u w:val="single"/>
        </w:rPr>
        <w:t>Negotiation.</w:t>
      </w:r>
      <w:r w:rsidR="00CD65A7" w:rsidRPr="00417318">
        <w:t xml:space="preserve"> TFC’s general counsel shall examine the claim and any counterclaim and negotiate with </w:t>
      </w:r>
      <w:r w:rsidR="006D6064" w:rsidRPr="00417318">
        <w:t xml:space="preserve">PSP </w:t>
      </w:r>
      <w:r w:rsidR="00CD65A7" w:rsidRPr="00417318">
        <w:t xml:space="preserve">in an effort to resolve them.  The negotiation must begin no later than one hundred twenty (120) days after the date the claim is received.  TFC’s administrative rules located at Title l, Part 5, Section 111.31 of the Texas Administrative Code apply to this </w:t>
      </w:r>
      <w:r w:rsidR="006D6064" w:rsidRPr="00417318">
        <w:t xml:space="preserve">Agreement </w:t>
      </w:r>
      <w:r w:rsidR="00CD65A7" w:rsidRPr="00417318">
        <w:t xml:space="preserve">and govern the negotiation of any dispute arising from this </w:t>
      </w:r>
      <w:r w:rsidR="006D6064" w:rsidRPr="00417318">
        <w:t>Agreement</w:t>
      </w:r>
      <w:r w:rsidR="00CD65A7" w:rsidRPr="00417318">
        <w:t>.  In the event negotiation results in the resolution of some disputed issues by agreement or in a settlement, the parties shall reduce the settlement to writing, and each party shall sign the settlement. A partial settlement or resolution of a claim does not waive a party’s rights as to the parts of the claim that are not resolved.</w:t>
      </w:r>
    </w:p>
    <w:p w14:paraId="346C56A6" w14:textId="77777777" w:rsidR="00CD65A7" w:rsidRPr="00417318" w:rsidRDefault="00CD65A7" w:rsidP="00417318">
      <w:pPr>
        <w:widowControl/>
      </w:pPr>
    </w:p>
    <w:p w14:paraId="3B44EB2F" w14:textId="77777777" w:rsidR="006D6064" w:rsidRPr="00417318" w:rsidRDefault="00D32F3D" w:rsidP="00417318">
      <w:pPr>
        <w:widowControl/>
      </w:pPr>
      <w:r w:rsidRPr="00417318">
        <w:tab/>
      </w:r>
      <w:r w:rsidR="00445811" w:rsidRPr="00417318">
        <w:t>11.</w:t>
      </w:r>
      <w:r w:rsidRPr="00417318">
        <w:t>1</w:t>
      </w:r>
      <w:r w:rsidR="00417318" w:rsidRPr="00417318">
        <w:t>5</w:t>
      </w:r>
      <w:r w:rsidR="00445811" w:rsidRPr="00417318">
        <w:t>.3</w:t>
      </w:r>
      <w:r w:rsidR="006D6064" w:rsidRPr="00417318">
        <w:t>.</w:t>
      </w:r>
      <w:r w:rsidR="00CD65A7" w:rsidRPr="00417318">
        <w:tab/>
      </w:r>
      <w:r w:rsidR="00CD65A7" w:rsidRPr="00417318">
        <w:rPr>
          <w:u w:val="single"/>
        </w:rPr>
        <w:t>Mediation.</w:t>
      </w:r>
      <w:r w:rsidR="00CD65A7" w:rsidRPr="00417318">
        <w:t xml:space="preserve">  Before the one hundred twentieth (120th) day after the date the claim is filed with TFC and before the expiration of any extension of time mutually agreed upon, the parties may agree to mediate a claim made under this </w:t>
      </w:r>
      <w:r w:rsidR="006D6064" w:rsidRPr="00417318">
        <w:t>Agreement</w:t>
      </w:r>
      <w:r w:rsidR="00CD65A7" w:rsidRPr="00417318">
        <w:t xml:space="preserve">.  TFC’s administrative rules located at Title l, Part 5, Section 111.31 of the Texas Administrative Code apply to this </w:t>
      </w:r>
      <w:r w:rsidR="006D6064" w:rsidRPr="00417318">
        <w:t xml:space="preserve">Agreement </w:t>
      </w:r>
      <w:r w:rsidR="00CD65A7" w:rsidRPr="00417318">
        <w:t xml:space="preserve">and govern the mediation of any dispute arising from this </w:t>
      </w:r>
      <w:r w:rsidR="006D6064" w:rsidRPr="00417318">
        <w:t>Agreement</w:t>
      </w:r>
      <w:r w:rsidR="00CD65A7" w:rsidRPr="00417318">
        <w:t>.</w:t>
      </w:r>
    </w:p>
    <w:p w14:paraId="5DFF2B7C" w14:textId="77777777" w:rsidR="00445811" w:rsidRPr="00417318" w:rsidRDefault="00445811" w:rsidP="00417318">
      <w:pPr>
        <w:widowControl/>
      </w:pPr>
    </w:p>
    <w:p w14:paraId="213423D8" w14:textId="77777777" w:rsidR="00CD65A7" w:rsidRPr="00417318" w:rsidRDefault="00E95484" w:rsidP="00417318">
      <w:pPr>
        <w:widowControl/>
      </w:pPr>
      <w:r w:rsidRPr="00417318">
        <w:tab/>
        <w:t>11.1</w:t>
      </w:r>
      <w:r w:rsidR="00417318" w:rsidRPr="00417318">
        <w:t>5</w:t>
      </w:r>
      <w:r w:rsidR="00445811" w:rsidRPr="00417318">
        <w:t>.4</w:t>
      </w:r>
      <w:r w:rsidR="006D6064" w:rsidRPr="00417318">
        <w:t>.</w:t>
      </w:r>
      <w:r w:rsidR="006D6064" w:rsidRPr="00417318">
        <w:tab/>
      </w:r>
      <w:r w:rsidR="00CD65A7" w:rsidRPr="00417318">
        <w:rPr>
          <w:u w:val="single"/>
        </w:rPr>
        <w:t>Adjudication.</w:t>
      </w:r>
      <w:r w:rsidR="00CD65A7" w:rsidRPr="00417318">
        <w:t xml:space="preserve">  On or after the two hundred seventieth (270th) day following the date the claim is filed with TFC, unless the parties agree in writing to an extension of time, </w:t>
      </w:r>
      <w:r w:rsidR="00445811" w:rsidRPr="00417318">
        <w:t>PSP</w:t>
      </w:r>
      <w:r w:rsidR="00CD65A7" w:rsidRPr="00417318">
        <w:t xml:space="preserve"> may adjudicate any claim in accordance with and to the extent permitted under the Texas Civil Practice and Remedies Code, Chapter 114 or the Texas Government Code, Chapter 2260.</w:t>
      </w:r>
    </w:p>
    <w:p w14:paraId="684FC93E" w14:textId="77777777" w:rsidR="00CD65A7" w:rsidRPr="00417318" w:rsidRDefault="00CD65A7" w:rsidP="00417318">
      <w:pPr>
        <w:widowControl/>
      </w:pPr>
    </w:p>
    <w:p w14:paraId="57E83D11" w14:textId="77777777" w:rsidR="00445811" w:rsidRPr="00417318" w:rsidRDefault="00E95484" w:rsidP="00417318">
      <w:pPr>
        <w:widowControl/>
      </w:pPr>
      <w:r w:rsidRPr="00417318">
        <w:tab/>
        <w:t>11.1</w:t>
      </w:r>
      <w:r w:rsidR="00417318" w:rsidRPr="00417318">
        <w:t>5</w:t>
      </w:r>
      <w:r w:rsidR="00445811" w:rsidRPr="00417318">
        <w:t>.5.</w:t>
      </w:r>
      <w:r w:rsidR="00445811" w:rsidRPr="00417318">
        <w:tab/>
      </w:r>
      <w:r w:rsidR="00CD65A7" w:rsidRPr="00417318">
        <w:rPr>
          <w:u w:val="single"/>
        </w:rPr>
        <w:t>Payment of Claims.</w:t>
      </w:r>
      <w:r w:rsidR="00CD65A7" w:rsidRPr="00417318">
        <w:t xml:space="preserve">  In accordance with the Texas Civil Practice and Remedies Code, Section 114.011, TFC may pay a cl</w:t>
      </w:r>
      <w:r w:rsidR="00445811" w:rsidRPr="00417318">
        <w:t>aim resolved under this Section</w:t>
      </w:r>
      <w:r w:rsidR="00CD65A7" w:rsidRPr="00417318">
        <w:t xml:space="preserve"> only from money appropriated to it for payment of contract claims or for payment of the contract that is the subject of the claim.  If money previously appropriated for payment of contract claims or payment of the contract is insufficient to pay the claim or settlement, the balance of the claim may be paid only from money appropriated by the legislature for payment of the claim.  Chapter 304 of the Texas Finance Code applies to a judgment awarded to a claimant except that the applicable rate of interest may not exceed six percent (6%).  Consistent with the Texas Civil Practice and Remedies Code, Section 114.011, property owned by the State or any unit of state government is not subject to seizure, attachment, garnishment, or any other creditors’ remedy to satisfy a judgment</w:t>
      </w:r>
      <w:r w:rsidR="00445811" w:rsidRPr="00417318">
        <w:t xml:space="preserve"> on a breach of contract claim.</w:t>
      </w:r>
    </w:p>
    <w:p w14:paraId="037BA473" w14:textId="77777777" w:rsidR="00445811" w:rsidRPr="00417318" w:rsidRDefault="00445811" w:rsidP="00417318">
      <w:pPr>
        <w:widowControl/>
      </w:pPr>
    </w:p>
    <w:p w14:paraId="39607923" w14:textId="77777777" w:rsidR="00CD65A7" w:rsidRPr="00417318" w:rsidRDefault="00E95484" w:rsidP="00417318">
      <w:pPr>
        <w:widowControl/>
      </w:pPr>
      <w:r w:rsidRPr="00417318">
        <w:lastRenderedPageBreak/>
        <w:tab/>
        <w:t>11.1</w:t>
      </w:r>
      <w:r w:rsidR="00417318" w:rsidRPr="00417318">
        <w:t>5</w:t>
      </w:r>
      <w:r w:rsidR="00445811" w:rsidRPr="00417318">
        <w:t>.6.</w:t>
      </w:r>
      <w:r w:rsidR="00445811" w:rsidRPr="00417318">
        <w:tab/>
      </w:r>
      <w:r w:rsidR="00CD65A7" w:rsidRPr="00417318">
        <w:rPr>
          <w:u w:val="single"/>
        </w:rPr>
        <w:t>Representation of TFC.</w:t>
      </w:r>
      <w:r w:rsidR="00CD65A7" w:rsidRPr="00417318">
        <w:t xml:space="preserve">  The Office of the Attorney General of Texas shall defend TFC in any proceeding or adjudication conducted in conjunction with a claim brought under this Section.</w:t>
      </w:r>
    </w:p>
    <w:p w14:paraId="451417BE" w14:textId="77777777" w:rsidR="00D67DDE" w:rsidRPr="00417318" w:rsidRDefault="00D67DDE" w:rsidP="00417318">
      <w:pPr>
        <w:pStyle w:val="ListParagraph"/>
        <w:ind w:left="0"/>
        <w:rPr>
          <w:rFonts w:ascii="Times New Roman" w:hAnsi="Times New Roman"/>
          <w:sz w:val="24"/>
          <w:szCs w:val="24"/>
        </w:rPr>
      </w:pPr>
    </w:p>
    <w:p w14:paraId="2EDFC0AC" w14:textId="77777777" w:rsidR="00D67DDE" w:rsidRPr="00417318" w:rsidRDefault="00E95484" w:rsidP="00417318">
      <w:pPr>
        <w:pStyle w:val="Default"/>
        <w:widowControl/>
        <w:outlineLvl w:val="0"/>
      </w:pPr>
      <w:r w:rsidRPr="00417318">
        <w:t>11.1</w:t>
      </w:r>
      <w:r w:rsidR="00417318" w:rsidRPr="00417318">
        <w:t>6</w:t>
      </w:r>
      <w:r w:rsidRPr="00417318">
        <w:t>.</w:t>
      </w:r>
      <w:r w:rsidRPr="00417318">
        <w:tab/>
      </w:r>
      <w:r w:rsidR="00D67DDE" w:rsidRPr="00417318">
        <w:rPr>
          <w:u w:val="single"/>
        </w:rPr>
        <w:t>Legal Construction and Severability.</w:t>
      </w:r>
      <w:r w:rsidR="000F6436" w:rsidRPr="00417318">
        <w:rPr>
          <w:u w:val="single"/>
        </w:rPr>
        <w:fldChar w:fldCharType="begin"/>
      </w:r>
      <w:r w:rsidR="00495AB3" w:rsidRPr="00417318">
        <w:instrText>TC</w:instrText>
      </w:r>
      <w:r w:rsidR="00D67DDE" w:rsidRPr="00417318">
        <w:instrText xml:space="preserve"> "</w:instrText>
      </w:r>
      <w:bookmarkStart w:id="227" w:name="_Toc339113075"/>
      <w:bookmarkStart w:id="228" w:name="_Toc370314529"/>
      <w:r w:rsidR="00D67DDE" w:rsidRPr="00417318">
        <w:instrText>11.11.</w:instrText>
      </w:r>
      <w:r w:rsidR="00D67DDE" w:rsidRPr="00417318">
        <w:tab/>
      </w:r>
      <w:r w:rsidR="00D67DDE" w:rsidRPr="00417318">
        <w:rPr>
          <w:u w:val="single"/>
        </w:rPr>
        <w:instrText>Legal Construction and Severability.</w:instrText>
      </w:r>
      <w:bookmarkEnd w:id="227"/>
      <w:bookmarkEnd w:id="228"/>
      <w:r w:rsidR="00D67DDE" w:rsidRPr="00417318">
        <w:instrText xml:space="preserve">" \f </w:instrText>
      </w:r>
      <w:r w:rsidR="00F8661D" w:rsidRPr="00417318">
        <w:instrText>C</w:instrText>
      </w:r>
      <w:r w:rsidR="00D67DDE" w:rsidRPr="00417318">
        <w:instrText xml:space="preserve"> \l </w:instrText>
      </w:r>
      <w:r w:rsidR="00495AB3" w:rsidRPr="00417318">
        <w:instrText>“</w:instrText>
      </w:r>
      <w:r w:rsidR="00D67DDE" w:rsidRPr="00417318">
        <w:instrText>2</w:instrText>
      </w:r>
      <w:r w:rsidR="00F8661D" w:rsidRPr="00417318">
        <w:instrText>”</w:instrText>
      </w:r>
      <w:r w:rsidR="000F6436" w:rsidRPr="00417318">
        <w:rPr>
          <w:u w:val="single"/>
        </w:rPr>
        <w:fldChar w:fldCharType="end"/>
      </w:r>
      <w:r w:rsidR="00D67DDE" w:rsidRPr="00417318">
        <w:t xml:space="preserve">  In the event any one or more of the provisions contained in this Agreement</w:t>
      </w:r>
      <w:r w:rsidR="00823EA5" w:rsidRPr="00417318">
        <w:t xml:space="preserve"> </w:t>
      </w:r>
      <w:r w:rsidR="00823EA5" w:rsidRPr="00417318">
        <w:rPr>
          <w:spacing w:val="-3"/>
        </w:rPr>
        <w:t>or any Assignment</w:t>
      </w:r>
      <w:r w:rsidR="00D67DDE" w:rsidRPr="00417318">
        <w:t xml:space="preserve"> shall for any reason be held to be invalid, illegal, or unenforceable in any respect, such invalidity, illegality, or unenforceability shall not affect any other provision herein, and this Agreement </w:t>
      </w:r>
      <w:r w:rsidR="00823EA5" w:rsidRPr="00417318">
        <w:rPr>
          <w:spacing w:val="-3"/>
        </w:rPr>
        <w:t>and any such Assignment</w:t>
      </w:r>
      <w:r w:rsidR="00823EA5" w:rsidRPr="00417318">
        <w:rPr>
          <w:color w:val="auto"/>
          <w:spacing w:val="-2"/>
        </w:rPr>
        <w:t xml:space="preserve"> </w:t>
      </w:r>
      <w:r w:rsidR="00D67DDE" w:rsidRPr="00417318">
        <w:t>shall be construed as if such invalid, illegal, or unenforceable provision had never been contained herein.  Furthermore, in lieu of each such illegal, invalid, or unenforceable provision there shall be substituted a provision as similar in terms to such illegal, invalid, or unenforceable provision as may be possible and be legal, valid, and enforceable.</w:t>
      </w:r>
    </w:p>
    <w:p w14:paraId="58EF487F" w14:textId="77777777" w:rsidR="00D67DDE" w:rsidRPr="00417318" w:rsidRDefault="00D67DDE" w:rsidP="00417318">
      <w:pPr>
        <w:pStyle w:val="ListParagraph"/>
        <w:ind w:left="0"/>
        <w:rPr>
          <w:rFonts w:ascii="Times New Roman" w:hAnsi="Times New Roman"/>
          <w:sz w:val="24"/>
          <w:szCs w:val="24"/>
        </w:rPr>
      </w:pPr>
    </w:p>
    <w:p w14:paraId="6EBD0AF3" w14:textId="77777777" w:rsidR="00D67DDE" w:rsidRPr="00417318" w:rsidRDefault="00E95484" w:rsidP="00417318">
      <w:pPr>
        <w:pStyle w:val="Default"/>
        <w:widowControl/>
        <w:outlineLvl w:val="0"/>
      </w:pPr>
      <w:r w:rsidRPr="00417318">
        <w:t>11.1</w:t>
      </w:r>
      <w:r w:rsidR="00417318" w:rsidRPr="00417318">
        <w:t>7</w:t>
      </w:r>
      <w:r w:rsidRPr="00417318">
        <w:t>.</w:t>
      </w:r>
      <w:r w:rsidRPr="00417318">
        <w:tab/>
      </w:r>
      <w:r w:rsidR="00D67DDE" w:rsidRPr="00417318">
        <w:rPr>
          <w:u w:val="single"/>
        </w:rPr>
        <w:t>Multiple Counterparts.</w:t>
      </w:r>
      <w:r w:rsidR="000F6436" w:rsidRPr="00417318">
        <w:rPr>
          <w:u w:val="single"/>
        </w:rPr>
        <w:fldChar w:fldCharType="begin"/>
      </w:r>
      <w:r w:rsidR="00495AB3" w:rsidRPr="00417318">
        <w:instrText>TC</w:instrText>
      </w:r>
      <w:r w:rsidR="00D67DDE" w:rsidRPr="00417318">
        <w:instrText xml:space="preserve"> "</w:instrText>
      </w:r>
      <w:bookmarkStart w:id="229" w:name="_Toc339113076"/>
      <w:bookmarkStart w:id="230" w:name="_Toc370314530"/>
      <w:r w:rsidR="00D67DDE" w:rsidRPr="00417318">
        <w:instrText>11.12.</w:instrText>
      </w:r>
      <w:r w:rsidR="00D67DDE" w:rsidRPr="00417318">
        <w:tab/>
      </w:r>
      <w:r w:rsidR="00D67DDE" w:rsidRPr="00417318">
        <w:rPr>
          <w:u w:val="single"/>
        </w:rPr>
        <w:instrText>Multiple Counterparts.</w:instrText>
      </w:r>
      <w:bookmarkEnd w:id="229"/>
      <w:bookmarkEnd w:id="230"/>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u w:val="single"/>
        </w:rPr>
        <w:fldChar w:fldCharType="end"/>
      </w:r>
      <w:r w:rsidR="00D67DDE" w:rsidRPr="00417318">
        <w:t xml:space="preserve">  This Agreement </w:t>
      </w:r>
      <w:r w:rsidR="00823EA5" w:rsidRPr="00417318">
        <w:t xml:space="preserve">and any Assignment </w:t>
      </w:r>
      <w:r w:rsidR="00D67DDE" w:rsidRPr="00417318">
        <w:t>may be executed in any number of counterparts, each of which shall be an original, and each such counterpart shall together constitute but one and the same agreement.</w:t>
      </w:r>
    </w:p>
    <w:p w14:paraId="6559EBCF" w14:textId="77777777" w:rsidR="00D67DDE" w:rsidRPr="00417318" w:rsidRDefault="00D67DDE" w:rsidP="00417318">
      <w:pPr>
        <w:pStyle w:val="ListParagraph"/>
        <w:ind w:left="0"/>
        <w:rPr>
          <w:rFonts w:ascii="Times New Roman" w:hAnsi="Times New Roman"/>
          <w:sz w:val="24"/>
          <w:szCs w:val="24"/>
        </w:rPr>
      </w:pPr>
    </w:p>
    <w:p w14:paraId="45B854D1" w14:textId="77777777" w:rsidR="00D67DDE" w:rsidRPr="00417318" w:rsidRDefault="00905127" w:rsidP="00417318">
      <w:pPr>
        <w:pStyle w:val="Default"/>
        <w:widowControl/>
        <w:outlineLvl w:val="0"/>
      </w:pPr>
      <w:r w:rsidRPr="00417318">
        <w:t>11.1</w:t>
      </w:r>
      <w:r w:rsidR="00417318" w:rsidRPr="00417318">
        <w:t>8</w:t>
      </w:r>
      <w:r w:rsidRPr="00417318">
        <w:t>.</w:t>
      </w:r>
      <w:r w:rsidRPr="00417318">
        <w:tab/>
      </w:r>
      <w:r w:rsidR="00D67DDE" w:rsidRPr="00417318">
        <w:rPr>
          <w:u w:val="single"/>
        </w:rPr>
        <w:t>Binding Effect.</w:t>
      </w:r>
      <w:r w:rsidR="000F6436" w:rsidRPr="00417318">
        <w:rPr>
          <w:u w:val="single"/>
        </w:rPr>
        <w:fldChar w:fldCharType="begin"/>
      </w:r>
      <w:r w:rsidR="00495AB3" w:rsidRPr="00417318">
        <w:instrText>TC</w:instrText>
      </w:r>
      <w:r w:rsidR="00D67DDE" w:rsidRPr="00417318">
        <w:instrText xml:space="preserve"> "</w:instrText>
      </w:r>
      <w:bookmarkStart w:id="231" w:name="_Toc339113077"/>
      <w:bookmarkStart w:id="232" w:name="_Toc370314531"/>
      <w:r w:rsidR="00D67DDE" w:rsidRPr="00417318">
        <w:instrText>11.13.</w:instrText>
      </w:r>
      <w:r w:rsidR="00D67DDE" w:rsidRPr="00417318">
        <w:tab/>
      </w:r>
      <w:r w:rsidR="00D67DDE" w:rsidRPr="00417318">
        <w:rPr>
          <w:u w:val="single"/>
        </w:rPr>
        <w:instrText>Binding Effect.</w:instrText>
      </w:r>
      <w:bookmarkEnd w:id="231"/>
      <w:bookmarkEnd w:id="232"/>
      <w:r w:rsidR="00495AB3" w:rsidRPr="00417318">
        <w:instrText>" \f C \l “</w:instrText>
      </w:r>
      <w:r w:rsidR="00D67DDE" w:rsidRPr="00417318">
        <w:instrText>2</w:instrText>
      </w:r>
      <w:r w:rsidR="00495AB3" w:rsidRPr="00417318">
        <w:instrText>”</w:instrText>
      </w:r>
      <w:r w:rsidR="000F6436" w:rsidRPr="00417318">
        <w:rPr>
          <w:u w:val="single"/>
        </w:rPr>
        <w:fldChar w:fldCharType="end"/>
      </w:r>
      <w:r w:rsidR="00D67DDE" w:rsidRPr="00417318">
        <w:t xml:space="preserve">  This Agreement </w:t>
      </w:r>
      <w:r w:rsidR="00823EA5" w:rsidRPr="00417318">
        <w:t xml:space="preserve">and any Assignment </w:t>
      </w:r>
      <w:r w:rsidR="00D67DDE" w:rsidRPr="00417318">
        <w:t>shall be binding upon and shall inure to the benefit of the parties hereto, their representatives, successors and assigns.</w:t>
      </w:r>
    </w:p>
    <w:p w14:paraId="4B9AAFFD" w14:textId="77777777" w:rsidR="00D67DDE" w:rsidRPr="00417318" w:rsidRDefault="00D67DDE" w:rsidP="00417318">
      <w:pPr>
        <w:pStyle w:val="ListParagraph"/>
        <w:ind w:left="0"/>
        <w:rPr>
          <w:rFonts w:ascii="Times New Roman" w:hAnsi="Times New Roman"/>
          <w:sz w:val="24"/>
          <w:szCs w:val="24"/>
        </w:rPr>
      </w:pPr>
    </w:p>
    <w:p w14:paraId="085E637E" w14:textId="77777777" w:rsidR="00D67DDE" w:rsidRPr="00417318" w:rsidRDefault="00905127" w:rsidP="00417318">
      <w:pPr>
        <w:pStyle w:val="Default"/>
        <w:widowControl/>
        <w:outlineLvl w:val="0"/>
      </w:pPr>
      <w:r w:rsidRPr="00417318">
        <w:rPr>
          <w:color w:val="auto"/>
        </w:rPr>
        <w:t>11.1</w:t>
      </w:r>
      <w:r w:rsidR="00417318" w:rsidRPr="00417318">
        <w:rPr>
          <w:color w:val="auto"/>
        </w:rPr>
        <w:t>9</w:t>
      </w:r>
      <w:r w:rsidRPr="00417318">
        <w:rPr>
          <w:color w:val="auto"/>
        </w:rPr>
        <w:t>.</w:t>
      </w:r>
      <w:r w:rsidRPr="00417318">
        <w:rPr>
          <w:color w:val="auto"/>
        </w:rPr>
        <w:tab/>
      </w:r>
      <w:r w:rsidR="00D67DDE" w:rsidRPr="00417318">
        <w:rPr>
          <w:color w:val="auto"/>
          <w:u w:val="single"/>
        </w:rPr>
        <w:t>Limitation on Authority and No Other Obligations.</w:t>
      </w:r>
      <w:r w:rsidR="000F6436" w:rsidRPr="00417318">
        <w:rPr>
          <w:color w:val="auto"/>
          <w:u w:val="single"/>
        </w:rPr>
        <w:fldChar w:fldCharType="begin"/>
      </w:r>
      <w:r w:rsidR="00495AB3" w:rsidRPr="00417318">
        <w:instrText>TC</w:instrText>
      </w:r>
      <w:r w:rsidR="00D67DDE" w:rsidRPr="00417318">
        <w:instrText xml:space="preserve"> "</w:instrText>
      </w:r>
      <w:bookmarkStart w:id="233" w:name="_Toc339113078"/>
      <w:bookmarkStart w:id="234" w:name="_Toc370314532"/>
      <w:r w:rsidR="00D67DDE" w:rsidRPr="00417318">
        <w:rPr>
          <w:color w:val="auto"/>
        </w:rPr>
        <w:instrText>11.14.</w:instrText>
      </w:r>
      <w:r w:rsidR="00D67DDE" w:rsidRPr="00417318">
        <w:rPr>
          <w:color w:val="auto"/>
        </w:rPr>
        <w:tab/>
      </w:r>
      <w:r w:rsidR="00D67DDE" w:rsidRPr="00417318">
        <w:rPr>
          <w:color w:val="auto"/>
          <w:u w:val="single"/>
        </w:rPr>
        <w:instrText>Limitation on Authority and No Other Obligations.</w:instrText>
      </w:r>
      <w:bookmarkEnd w:id="233"/>
      <w:bookmarkEnd w:id="234"/>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color w:val="auto"/>
          <w:u w:val="single"/>
        </w:rPr>
        <w:fldChar w:fldCharType="end"/>
      </w:r>
      <w:r w:rsidR="00D67DDE" w:rsidRPr="00417318">
        <w:rPr>
          <w:color w:val="auto"/>
        </w:rPr>
        <w:t xml:space="preserve">  </w:t>
      </w:r>
      <w:r w:rsidR="00C47E39" w:rsidRPr="00417318">
        <w:rPr>
          <w:color w:val="auto"/>
        </w:rPr>
        <w:t>PSP</w:t>
      </w:r>
      <w:r w:rsidR="00D67DDE" w:rsidRPr="00417318">
        <w:rPr>
          <w:color w:val="auto"/>
        </w:rPr>
        <w:t xml:space="preserve"> shall have no authority to act for or on behalf of TFC or the State of Texas except as expressly provided for in this Agreement</w:t>
      </w:r>
      <w:r w:rsidR="00980208" w:rsidRPr="00417318">
        <w:t xml:space="preserve"> and in any Assignment</w:t>
      </w:r>
      <w:r w:rsidR="00D67DDE" w:rsidRPr="00417318">
        <w:rPr>
          <w:color w:val="auto"/>
        </w:rPr>
        <w:t xml:space="preserve">; no other authority, power, or use is granted or implied.  </w:t>
      </w:r>
      <w:r w:rsidR="00C47E39" w:rsidRPr="00417318">
        <w:rPr>
          <w:color w:val="auto"/>
        </w:rPr>
        <w:t>PSP</w:t>
      </w:r>
      <w:r w:rsidR="00D67DDE" w:rsidRPr="00417318">
        <w:rPr>
          <w:color w:val="auto"/>
        </w:rPr>
        <w:t xml:space="preserve"> may not incur any debts, obligations, expenses, or liabilities of any kind on behalf of TFC or the State of Texas.</w:t>
      </w:r>
    </w:p>
    <w:p w14:paraId="281B7F70" w14:textId="77777777" w:rsidR="004644A3" w:rsidRPr="00417318" w:rsidRDefault="004644A3" w:rsidP="00417318">
      <w:pPr>
        <w:pStyle w:val="ListParagraph"/>
        <w:ind w:left="0"/>
        <w:rPr>
          <w:rFonts w:ascii="Times New Roman" w:hAnsi="Times New Roman"/>
          <w:sz w:val="24"/>
          <w:szCs w:val="24"/>
        </w:rPr>
      </w:pPr>
    </w:p>
    <w:p w14:paraId="41F4BB09" w14:textId="77777777" w:rsidR="004644A3" w:rsidRPr="00417318" w:rsidRDefault="00905127" w:rsidP="00417318">
      <w:pPr>
        <w:pStyle w:val="Default"/>
        <w:widowControl/>
        <w:rPr>
          <w:bCs/>
        </w:rPr>
      </w:pPr>
      <w:r w:rsidRPr="00417318">
        <w:rPr>
          <w:bCs/>
        </w:rPr>
        <w:t>11.</w:t>
      </w:r>
      <w:r w:rsidR="00417318" w:rsidRPr="00417318">
        <w:rPr>
          <w:bCs/>
        </w:rPr>
        <w:t>20</w:t>
      </w:r>
      <w:r w:rsidRPr="00417318">
        <w:rPr>
          <w:bCs/>
        </w:rPr>
        <w:t>.</w:t>
      </w:r>
      <w:r w:rsidRPr="00417318">
        <w:rPr>
          <w:bCs/>
        </w:rPr>
        <w:tab/>
      </w:r>
      <w:r w:rsidR="004644A3" w:rsidRPr="00417318">
        <w:rPr>
          <w:bCs/>
          <w:u w:val="single"/>
        </w:rPr>
        <w:t>Limitation on Adjudication Awards</w:t>
      </w:r>
      <w:r w:rsidR="004644A3" w:rsidRPr="00417318">
        <w:rPr>
          <w:bCs/>
          <w:u w:val="single"/>
        </w:rPr>
        <w:fldChar w:fldCharType="begin"/>
      </w:r>
      <w:r w:rsidR="004644A3" w:rsidRPr="00417318">
        <w:instrText xml:space="preserve"> TC "</w:instrText>
      </w:r>
      <w:bookmarkStart w:id="235" w:name="_Toc366511304"/>
      <w:bookmarkStart w:id="236" w:name="_Toc370314533"/>
      <w:r w:rsidR="004644A3" w:rsidRPr="00417318">
        <w:instrText>11.15.</w:instrText>
      </w:r>
      <w:r w:rsidR="004644A3" w:rsidRPr="00417318">
        <w:tab/>
      </w:r>
      <w:r w:rsidR="004644A3" w:rsidRPr="00417318">
        <w:rPr>
          <w:bCs/>
          <w:u w:val="single"/>
        </w:rPr>
        <w:instrText>Limitation on Adjudication Awards</w:instrText>
      </w:r>
      <w:bookmarkEnd w:id="235"/>
      <w:bookmarkEnd w:id="236"/>
      <w:r w:rsidR="004644A3" w:rsidRPr="00417318">
        <w:instrText xml:space="preserve">" \f C \l "2" </w:instrText>
      </w:r>
      <w:r w:rsidR="004644A3" w:rsidRPr="00417318">
        <w:rPr>
          <w:bCs/>
          <w:u w:val="single"/>
        </w:rPr>
        <w:fldChar w:fldCharType="end"/>
      </w:r>
      <w:r w:rsidR="004644A3" w:rsidRPr="00417318">
        <w:rPr>
          <w:bCs/>
          <w:u w:val="single"/>
        </w:rPr>
        <w:t>.</w:t>
      </w:r>
      <w:r w:rsidR="004644A3" w:rsidRPr="00417318">
        <w:rPr>
          <w:bCs/>
        </w:rPr>
        <w:t xml:space="preserve"> </w:t>
      </w:r>
      <w:r w:rsidR="00E25973" w:rsidRPr="00417318">
        <w:rPr>
          <w:bCs/>
        </w:rPr>
        <w:t xml:space="preserve">PSP </w:t>
      </w:r>
      <w:r w:rsidR="001F66F8" w:rsidRPr="00417318">
        <w:rPr>
          <w:bCs/>
        </w:rPr>
        <w:t>expressly agrees as follows.</w:t>
      </w:r>
    </w:p>
    <w:p w14:paraId="64B82FD2" w14:textId="77777777" w:rsidR="004644A3" w:rsidRPr="00417318" w:rsidRDefault="004644A3" w:rsidP="00417318">
      <w:pPr>
        <w:pStyle w:val="ListParagraph"/>
        <w:ind w:left="0"/>
        <w:rPr>
          <w:rFonts w:ascii="Times New Roman" w:hAnsi="Times New Roman"/>
          <w:bCs/>
          <w:sz w:val="24"/>
          <w:szCs w:val="24"/>
        </w:rPr>
      </w:pPr>
    </w:p>
    <w:p w14:paraId="090F662E" w14:textId="77777777" w:rsidR="004644A3" w:rsidRPr="00417318" w:rsidRDefault="00905127" w:rsidP="00417318">
      <w:pPr>
        <w:pStyle w:val="Default"/>
        <w:widowControl/>
        <w:rPr>
          <w:bCs/>
        </w:rPr>
      </w:pPr>
      <w:r w:rsidRPr="00417318">
        <w:rPr>
          <w:bCs/>
        </w:rPr>
        <w:tab/>
        <w:t>11.</w:t>
      </w:r>
      <w:r w:rsidR="00417318" w:rsidRPr="00417318">
        <w:rPr>
          <w:bCs/>
        </w:rPr>
        <w:t>20</w:t>
      </w:r>
      <w:r w:rsidRPr="00417318">
        <w:rPr>
          <w:bCs/>
        </w:rPr>
        <w:t>.1.</w:t>
      </w:r>
      <w:r w:rsidRPr="00417318">
        <w:rPr>
          <w:bCs/>
        </w:rPr>
        <w:tab/>
      </w:r>
      <w:r w:rsidR="001F66F8" w:rsidRPr="00417318">
        <w:rPr>
          <w:bCs/>
          <w:u w:val="single"/>
        </w:rPr>
        <w:t>Civil Suit.</w:t>
      </w:r>
      <w:r w:rsidR="001F66F8" w:rsidRPr="00417318">
        <w:rPr>
          <w:bCs/>
        </w:rPr>
        <w:t xml:space="preserve">  </w:t>
      </w:r>
      <w:r w:rsidR="004644A3" w:rsidRPr="00417318">
        <w:rPr>
          <w:bCs/>
        </w:rPr>
        <w:t xml:space="preserve">In the event </w:t>
      </w:r>
      <w:r w:rsidR="00E25973" w:rsidRPr="00417318">
        <w:rPr>
          <w:bCs/>
        </w:rPr>
        <w:t xml:space="preserve">PSP </w:t>
      </w:r>
      <w:r w:rsidR="004644A3" w:rsidRPr="00417318">
        <w:rPr>
          <w:bCs/>
        </w:rPr>
        <w:t xml:space="preserve">brings a civil suit against TFC and prosecutes it to final judgment pursuant to Chapter 114 of the Code, any recovery by </w:t>
      </w:r>
      <w:r w:rsidR="00E25973" w:rsidRPr="00417318">
        <w:rPr>
          <w:bCs/>
        </w:rPr>
        <w:t xml:space="preserve">PSP </w:t>
      </w:r>
      <w:r w:rsidR="004644A3" w:rsidRPr="00417318">
        <w:rPr>
          <w:bCs/>
        </w:rPr>
        <w:t xml:space="preserve">shall be specifically limited to the balance due and owed by TFC on the Agreement as it may have been amended, including any amounts owed by written change orders. </w:t>
      </w:r>
    </w:p>
    <w:p w14:paraId="2ECFB2DA" w14:textId="77777777" w:rsidR="004644A3" w:rsidRPr="00417318" w:rsidRDefault="004644A3" w:rsidP="00417318">
      <w:pPr>
        <w:pStyle w:val="Default"/>
        <w:widowControl/>
        <w:rPr>
          <w:bCs/>
        </w:rPr>
      </w:pPr>
    </w:p>
    <w:p w14:paraId="710D1B40" w14:textId="77777777" w:rsidR="00905127" w:rsidRPr="00417318" w:rsidRDefault="00905127" w:rsidP="00417318">
      <w:pPr>
        <w:pStyle w:val="Default"/>
        <w:widowControl/>
        <w:rPr>
          <w:bCs/>
        </w:rPr>
      </w:pPr>
      <w:r w:rsidRPr="00417318">
        <w:rPr>
          <w:bCs/>
        </w:rPr>
        <w:tab/>
        <w:t>11.</w:t>
      </w:r>
      <w:r w:rsidR="00417318" w:rsidRPr="00417318">
        <w:rPr>
          <w:bCs/>
        </w:rPr>
        <w:t>20</w:t>
      </w:r>
      <w:r w:rsidRPr="00417318">
        <w:rPr>
          <w:bCs/>
        </w:rPr>
        <w:t>.2.</w:t>
      </w:r>
      <w:r w:rsidRPr="00417318">
        <w:rPr>
          <w:bCs/>
        </w:rPr>
        <w:tab/>
      </w:r>
      <w:r w:rsidR="001F66F8" w:rsidRPr="00417318">
        <w:rPr>
          <w:bCs/>
          <w:u w:val="single"/>
        </w:rPr>
        <w:t>Interest.</w:t>
      </w:r>
      <w:r w:rsidR="001F66F8" w:rsidRPr="00417318">
        <w:rPr>
          <w:bCs/>
        </w:rPr>
        <w:t xml:space="preserve">  </w:t>
      </w:r>
      <w:r w:rsidR="004644A3" w:rsidRPr="00417318">
        <w:rPr>
          <w:bCs/>
        </w:rPr>
        <w:t>Pre-judgment and post-judgment interest shall be limited to the rate of three percent (3%) per annum.</w:t>
      </w:r>
    </w:p>
    <w:p w14:paraId="1EDB6016" w14:textId="77777777" w:rsidR="00905127" w:rsidRPr="00417318" w:rsidRDefault="00905127" w:rsidP="00417318">
      <w:pPr>
        <w:pStyle w:val="Default"/>
        <w:widowControl/>
        <w:rPr>
          <w:bCs/>
        </w:rPr>
      </w:pPr>
    </w:p>
    <w:p w14:paraId="6101ECF4" w14:textId="77777777" w:rsidR="004644A3" w:rsidRPr="00417318" w:rsidRDefault="00905127" w:rsidP="00417318">
      <w:pPr>
        <w:pStyle w:val="Default"/>
        <w:widowControl/>
        <w:rPr>
          <w:bCs/>
        </w:rPr>
      </w:pPr>
      <w:r w:rsidRPr="00417318">
        <w:rPr>
          <w:bCs/>
        </w:rPr>
        <w:tab/>
        <w:t>11.</w:t>
      </w:r>
      <w:r w:rsidR="00417318" w:rsidRPr="00417318">
        <w:rPr>
          <w:bCs/>
        </w:rPr>
        <w:t>20</w:t>
      </w:r>
      <w:r w:rsidRPr="00417318">
        <w:rPr>
          <w:bCs/>
        </w:rPr>
        <w:t>.3.</w:t>
      </w:r>
      <w:r w:rsidRPr="00417318">
        <w:rPr>
          <w:bCs/>
        </w:rPr>
        <w:tab/>
      </w:r>
      <w:r w:rsidR="001F66F8" w:rsidRPr="00417318">
        <w:rPr>
          <w:b/>
          <w:bCs/>
          <w:u w:val="single"/>
        </w:rPr>
        <w:t>WAIVER OF CLAIMS.</w:t>
      </w:r>
      <w:r w:rsidR="001F66F8" w:rsidRPr="00417318">
        <w:rPr>
          <w:b/>
          <w:bCs/>
        </w:rPr>
        <w:t xml:space="preserve">  P</w:t>
      </w:r>
      <w:r w:rsidR="00C2253F" w:rsidRPr="00417318">
        <w:rPr>
          <w:b/>
          <w:bCs/>
        </w:rPr>
        <w:t>SP</w:t>
      </w:r>
      <w:r w:rsidR="004644A3" w:rsidRPr="00417318">
        <w:rPr>
          <w:b/>
          <w:bCs/>
        </w:rPr>
        <w:t xml:space="preserve"> HEREBY WAIVES ALL CLAIMS FOR MONETARY DAMAGES FOR </w:t>
      </w:r>
      <w:r w:rsidR="004644A3" w:rsidRPr="00417318">
        <w:rPr>
          <w:b/>
          <w:caps/>
        </w:rPr>
        <w:t>any</w:t>
      </w:r>
      <w:r w:rsidR="004644A3" w:rsidRPr="00417318">
        <w:t xml:space="preserve"> </w:t>
      </w:r>
      <w:r w:rsidR="004644A3" w:rsidRPr="00417318">
        <w:rPr>
          <w:b/>
          <w:caps/>
        </w:rPr>
        <w:t xml:space="preserve">amount THAT MAY BE CLAIMED: </w:t>
      </w:r>
      <w:r w:rsidR="004644A3" w:rsidRPr="00417318">
        <w:rPr>
          <w:b/>
        </w:rPr>
        <w:t>(i)</w:t>
      </w:r>
      <w:r w:rsidR="004644A3" w:rsidRPr="00417318">
        <w:rPr>
          <w:b/>
          <w:caps/>
        </w:rPr>
        <w:t xml:space="preserve"> FOR the increased cost to perform work as a direct result of owner-caused delays or acceleration</w:t>
      </w:r>
      <w:r w:rsidR="004644A3" w:rsidRPr="00417318">
        <w:rPr>
          <w:b/>
          <w:bCs/>
        </w:rPr>
        <w:t>; (ii)</w:t>
      </w:r>
      <w:r w:rsidR="004644A3" w:rsidRPr="00417318">
        <w:rPr>
          <w:b/>
          <w:bCs/>
          <w:caps/>
        </w:rPr>
        <w:t xml:space="preserve"> based upon an UNJUST ENRICHMENT theory; (</w:t>
      </w:r>
      <w:r w:rsidR="004644A3" w:rsidRPr="00417318">
        <w:rPr>
          <w:b/>
          <w:bCs/>
        </w:rPr>
        <w:t xml:space="preserve">iii) </w:t>
      </w:r>
      <w:r w:rsidR="004644A3" w:rsidRPr="00417318">
        <w:rPr>
          <w:b/>
          <w:caps/>
        </w:rPr>
        <w:t>FOR</w:t>
      </w:r>
      <w:r w:rsidR="004644A3" w:rsidRPr="00417318">
        <w:rPr>
          <w:b/>
          <w:bCs/>
          <w:caps/>
        </w:rPr>
        <w:t xml:space="preserve"> consequential and exemplary damages; </w:t>
      </w:r>
      <w:r w:rsidR="00B14037" w:rsidRPr="00417318">
        <w:rPr>
          <w:b/>
          <w:bCs/>
        </w:rPr>
        <w:t>AND</w:t>
      </w:r>
      <w:r w:rsidR="004644A3" w:rsidRPr="00417318">
        <w:rPr>
          <w:b/>
          <w:bCs/>
          <w:caps/>
        </w:rPr>
        <w:t xml:space="preserve"> (</w:t>
      </w:r>
      <w:r w:rsidR="004644A3" w:rsidRPr="00417318">
        <w:rPr>
          <w:b/>
          <w:bCs/>
        </w:rPr>
        <w:t>iv)</w:t>
      </w:r>
      <w:r w:rsidR="004644A3" w:rsidRPr="00417318">
        <w:rPr>
          <w:b/>
          <w:bCs/>
          <w:caps/>
        </w:rPr>
        <w:t xml:space="preserve"> for damages for any unabsorbed home office overhead</w:t>
      </w:r>
      <w:r w:rsidR="00117779" w:rsidRPr="00417318">
        <w:rPr>
          <w:b/>
          <w:bCs/>
          <w:caps/>
        </w:rPr>
        <w:t>.</w:t>
      </w:r>
    </w:p>
    <w:p w14:paraId="21EC38FD" w14:textId="77777777" w:rsidR="00D67DDE" w:rsidRPr="00417318" w:rsidRDefault="00D67DDE" w:rsidP="00417318">
      <w:pPr>
        <w:pStyle w:val="ListParagraph"/>
        <w:ind w:left="0"/>
        <w:rPr>
          <w:rFonts w:ascii="Times New Roman" w:hAnsi="Times New Roman"/>
          <w:sz w:val="24"/>
          <w:szCs w:val="24"/>
        </w:rPr>
      </w:pPr>
    </w:p>
    <w:p w14:paraId="7E530E69" w14:textId="77777777" w:rsidR="00D67DDE" w:rsidRPr="00417318" w:rsidRDefault="00905127" w:rsidP="00417318">
      <w:pPr>
        <w:pStyle w:val="Default"/>
        <w:widowControl/>
        <w:outlineLvl w:val="0"/>
      </w:pPr>
      <w:r w:rsidRPr="00417318">
        <w:t>11.</w:t>
      </w:r>
      <w:r w:rsidR="00417318" w:rsidRPr="00417318">
        <w:t>21</w:t>
      </w:r>
      <w:r w:rsidRPr="00417318">
        <w:t>.</w:t>
      </w:r>
      <w:r w:rsidRPr="00417318">
        <w:tab/>
      </w:r>
      <w:r w:rsidR="00D67DDE" w:rsidRPr="00417318">
        <w:rPr>
          <w:u w:val="single"/>
        </w:rPr>
        <w:t>No Waiver of Sovereign Immunity.</w:t>
      </w:r>
      <w:r w:rsidR="000F6436" w:rsidRPr="00417318">
        <w:rPr>
          <w:u w:val="single"/>
        </w:rPr>
        <w:fldChar w:fldCharType="begin"/>
      </w:r>
      <w:r w:rsidR="00495AB3" w:rsidRPr="00417318">
        <w:instrText>TC</w:instrText>
      </w:r>
      <w:r w:rsidR="00D67DDE" w:rsidRPr="00417318">
        <w:instrText>"</w:instrText>
      </w:r>
      <w:bookmarkStart w:id="237" w:name="_Toc339113079"/>
      <w:bookmarkStart w:id="238" w:name="_Toc370314534"/>
      <w:r w:rsidR="00D67DDE" w:rsidRPr="00417318">
        <w:rPr>
          <w:color w:val="auto"/>
        </w:rPr>
        <w:instrText>11.1</w:instrText>
      </w:r>
      <w:r w:rsidR="001A35F0" w:rsidRPr="00417318">
        <w:rPr>
          <w:color w:val="auto"/>
        </w:rPr>
        <w:instrText>6</w:instrText>
      </w:r>
      <w:r w:rsidR="00D67DDE" w:rsidRPr="00417318">
        <w:rPr>
          <w:color w:val="auto"/>
        </w:rPr>
        <w:instrText>.</w:instrText>
      </w:r>
      <w:r w:rsidR="00D67DDE" w:rsidRPr="00417318">
        <w:rPr>
          <w:color w:val="auto"/>
        </w:rPr>
        <w:tab/>
      </w:r>
      <w:r w:rsidR="00D67DDE" w:rsidRPr="00417318">
        <w:rPr>
          <w:u w:val="single"/>
        </w:rPr>
        <w:instrText>No Waiver of Sovereign Immunity.</w:instrText>
      </w:r>
      <w:bookmarkEnd w:id="237"/>
      <w:bookmarkEnd w:id="238"/>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u w:val="single"/>
        </w:rPr>
        <w:fldChar w:fldCharType="end"/>
      </w:r>
      <w:r w:rsidR="00D67DDE" w:rsidRPr="00417318">
        <w:rPr>
          <w:color w:val="auto"/>
        </w:rPr>
        <w:t xml:space="preserve">  </w:t>
      </w:r>
      <w:r w:rsidR="001B2969" w:rsidRPr="00417318">
        <w:rPr>
          <w:b/>
          <w:smallCaps/>
          <w:color w:val="auto"/>
        </w:rPr>
        <w:t>Except as may be expressly and specifically pr</w:t>
      </w:r>
      <w:r w:rsidR="001F1B96" w:rsidRPr="00417318">
        <w:rPr>
          <w:b/>
          <w:smallCaps/>
          <w:color w:val="auto"/>
        </w:rPr>
        <w:t>ovided otherwise by Chapter 114 of the Texas Civil Practices and Remedies Code,</w:t>
      </w:r>
      <w:r w:rsidR="001B2969" w:rsidRPr="00417318">
        <w:rPr>
          <w:b/>
          <w:smallCaps/>
          <w:color w:val="auto"/>
        </w:rPr>
        <w:t xml:space="preserve"> n</w:t>
      </w:r>
      <w:r w:rsidR="00D67DDE" w:rsidRPr="00417318">
        <w:rPr>
          <w:b/>
          <w:smallCaps/>
          <w:color w:val="auto"/>
        </w:rPr>
        <w:t xml:space="preserve">othing in the Agreement </w:t>
      </w:r>
      <w:r w:rsidR="00980208" w:rsidRPr="00417318">
        <w:rPr>
          <w:b/>
          <w:smallCaps/>
        </w:rPr>
        <w:t xml:space="preserve">or in any Assignment </w:t>
      </w:r>
      <w:r w:rsidR="00D67DDE" w:rsidRPr="00417318">
        <w:rPr>
          <w:b/>
          <w:smallCaps/>
          <w:color w:val="auto"/>
        </w:rPr>
        <w:t xml:space="preserve">shall be construed as a </w:t>
      </w:r>
      <w:r w:rsidR="00D67DDE" w:rsidRPr="00417318">
        <w:rPr>
          <w:b/>
          <w:smallCaps/>
          <w:color w:val="auto"/>
        </w:rPr>
        <w:lastRenderedPageBreak/>
        <w:t>waiver of sovereign immunity; nor constitute or be construed as a waiver of any of the privileges, rights, defenses, remedies, or immunities available to the State of Texas, TFC or the Using Agency.</w:t>
      </w:r>
      <w:r w:rsidR="00D67DDE" w:rsidRPr="00417318">
        <w:rPr>
          <w:color w:val="auto"/>
        </w:rPr>
        <w:t xml:space="preserve">  The failure to enforce, or any delay in the enforcement, of any privileges, rights, defenses, remedies, or immunities available to the State of Texas under the Agreement</w:t>
      </w:r>
      <w:r w:rsidR="009C54E7" w:rsidRPr="00417318">
        <w:rPr>
          <w:color w:val="auto"/>
        </w:rPr>
        <w:t>, any Assignment,</w:t>
      </w:r>
      <w:r w:rsidR="00D67DDE" w:rsidRPr="00417318">
        <w:rPr>
          <w:color w:val="auto"/>
        </w:rPr>
        <w:t xml:space="preserve"> or under applicable law shall not constitute a waiver of such privileges, rights, defenses, remedies, or immunities or be considered as a basis for estoppel.</w:t>
      </w:r>
      <w:bookmarkStart w:id="239" w:name="_Toc181007845"/>
      <w:bookmarkStart w:id="240" w:name="_Toc180835876"/>
      <w:bookmarkStart w:id="241" w:name="_Toc177788195"/>
      <w:bookmarkStart w:id="242" w:name="_Toc176166183"/>
      <w:bookmarkStart w:id="243" w:name="_Toc185662189"/>
    </w:p>
    <w:p w14:paraId="535CBD71" w14:textId="77777777" w:rsidR="00D67DDE" w:rsidRPr="00417318" w:rsidRDefault="00D67DDE" w:rsidP="00417318">
      <w:pPr>
        <w:pStyle w:val="ListParagraph"/>
        <w:ind w:left="0"/>
        <w:rPr>
          <w:rFonts w:ascii="Times New Roman" w:hAnsi="Times New Roman"/>
          <w:sz w:val="24"/>
          <w:szCs w:val="24"/>
        </w:rPr>
      </w:pPr>
    </w:p>
    <w:p w14:paraId="27DC7616" w14:textId="77777777" w:rsidR="00D67DDE" w:rsidRPr="00417318" w:rsidRDefault="00905127" w:rsidP="00417318">
      <w:pPr>
        <w:pStyle w:val="Default"/>
        <w:widowControl/>
        <w:outlineLvl w:val="0"/>
      </w:pPr>
      <w:bookmarkStart w:id="244" w:name="_DV_M728"/>
      <w:bookmarkEnd w:id="239"/>
      <w:bookmarkEnd w:id="240"/>
      <w:bookmarkEnd w:id="241"/>
      <w:bookmarkEnd w:id="242"/>
      <w:bookmarkEnd w:id="243"/>
      <w:bookmarkEnd w:id="244"/>
      <w:r w:rsidRPr="00417318">
        <w:t>11.2</w:t>
      </w:r>
      <w:r w:rsidR="00417318" w:rsidRPr="00417318">
        <w:t>2</w:t>
      </w:r>
      <w:r w:rsidRPr="00417318">
        <w:t>.</w:t>
      </w:r>
      <w:r w:rsidRPr="00417318">
        <w:tab/>
      </w:r>
      <w:r w:rsidR="00D67DDE" w:rsidRPr="00417318">
        <w:rPr>
          <w:u w:val="single"/>
        </w:rPr>
        <w:t>No Implied Waiver.</w:t>
      </w:r>
      <w:r w:rsidR="000F6436" w:rsidRPr="00417318">
        <w:rPr>
          <w:u w:val="single"/>
        </w:rPr>
        <w:fldChar w:fldCharType="begin"/>
      </w:r>
      <w:r w:rsidR="00495AB3" w:rsidRPr="00417318">
        <w:instrText>TC</w:instrText>
      </w:r>
      <w:r w:rsidR="00D67DDE" w:rsidRPr="00417318">
        <w:instrText xml:space="preserve"> "</w:instrText>
      </w:r>
      <w:bookmarkStart w:id="245" w:name="_Toc339113080"/>
      <w:bookmarkStart w:id="246" w:name="_Toc370314535"/>
      <w:r w:rsidR="00D67DDE" w:rsidRPr="00417318">
        <w:instrText>11.1</w:instrText>
      </w:r>
      <w:r w:rsidR="001A35F0" w:rsidRPr="00417318">
        <w:instrText>7</w:instrText>
      </w:r>
      <w:r w:rsidR="00D67DDE" w:rsidRPr="00417318">
        <w:instrText>.</w:instrText>
      </w:r>
      <w:r w:rsidR="00D67DDE" w:rsidRPr="00417318">
        <w:tab/>
      </w:r>
      <w:r w:rsidR="00D67DDE" w:rsidRPr="00417318">
        <w:rPr>
          <w:u w:val="single"/>
        </w:rPr>
        <w:instrText>No Implied Waiver.</w:instrText>
      </w:r>
      <w:bookmarkEnd w:id="245"/>
      <w:bookmarkEnd w:id="246"/>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u w:val="single"/>
        </w:rPr>
        <w:fldChar w:fldCharType="end"/>
      </w:r>
      <w:r w:rsidR="00D67DDE" w:rsidRPr="00417318">
        <w:t xml:space="preserve">  The failure of a party to insist at any time upon the strict performance of any covenant or agreement or to exercise any option, right, power, or remedy contained in this Agreement</w:t>
      </w:r>
      <w:r w:rsidR="009C54E7" w:rsidRPr="00417318">
        <w:t xml:space="preserve"> or in any Assignment</w:t>
      </w:r>
      <w:r w:rsidR="00D67DDE" w:rsidRPr="00417318">
        <w:t xml:space="preserve"> shall not be construed as a waiver or a relinquishment thereof for the future.</w:t>
      </w:r>
    </w:p>
    <w:p w14:paraId="4FAB0242" w14:textId="77777777" w:rsidR="00D67DDE" w:rsidRPr="00417318" w:rsidRDefault="00D67DDE" w:rsidP="00417318">
      <w:pPr>
        <w:pStyle w:val="ListParagraph"/>
        <w:ind w:left="0"/>
        <w:rPr>
          <w:rFonts w:ascii="Times New Roman" w:hAnsi="Times New Roman"/>
          <w:sz w:val="24"/>
          <w:szCs w:val="24"/>
        </w:rPr>
      </w:pPr>
    </w:p>
    <w:p w14:paraId="6E8276C4" w14:textId="77777777" w:rsidR="00D67DDE" w:rsidRPr="00417318" w:rsidRDefault="00905127" w:rsidP="00417318">
      <w:pPr>
        <w:pStyle w:val="Default"/>
        <w:widowControl/>
        <w:outlineLvl w:val="0"/>
      </w:pPr>
      <w:r w:rsidRPr="00417318">
        <w:t>11.2</w:t>
      </w:r>
      <w:r w:rsidR="00417318" w:rsidRPr="00417318">
        <w:t>3</w:t>
      </w:r>
      <w:r w:rsidRPr="00417318">
        <w:t>.</w:t>
      </w:r>
      <w:r w:rsidRPr="00417318">
        <w:tab/>
      </w:r>
      <w:r w:rsidR="00D67DDE" w:rsidRPr="00417318">
        <w:rPr>
          <w:u w:val="single"/>
        </w:rPr>
        <w:t>No Third-Party Beneficiaries</w:t>
      </w:r>
      <w:r w:rsidRPr="00417318">
        <w:rPr>
          <w:u w:val="single"/>
        </w:rPr>
        <w:t>.</w:t>
      </w:r>
      <w:r w:rsidRPr="00417318">
        <w:t xml:space="preserve">  T</w:t>
      </w:r>
      <w:r w:rsidR="00D67DDE" w:rsidRPr="00417318">
        <w:t>his Agreement</w:t>
      </w:r>
      <w:r w:rsidR="00544BE8" w:rsidRPr="00417318">
        <w:t xml:space="preserve"> and any Assignment</w:t>
      </w:r>
      <w:r w:rsidR="00D67DDE" w:rsidRPr="00417318">
        <w:t xml:space="preserve"> </w:t>
      </w:r>
      <w:r w:rsidR="00544BE8" w:rsidRPr="00417318">
        <w:t>are</w:t>
      </w:r>
      <w:r w:rsidR="00D67DDE" w:rsidRPr="00417318">
        <w:t xml:space="preserve"> made solely and specifically among and for the benefit of the </w:t>
      </w:r>
      <w:r w:rsidR="004449BF" w:rsidRPr="00417318">
        <w:t xml:space="preserve">named </w:t>
      </w:r>
      <w:r w:rsidR="00D67DDE" w:rsidRPr="00417318">
        <w:t xml:space="preserve">parties and the Using Agency, and their respective successors and assigns, and no other Person shall have any right, interest, or claims </w:t>
      </w:r>
      <w:r w:rsidR="00544BE8" w:rsidRPr="00417318">
        <w:t>t</w:t>
      </w:r>
      <w:r w:rsidR="00D67DDE" w:rsidRPr="00417318">
        <w:t xml:space="preserve">hereunder or be entitled to any benefits pursuant to or on account of this Agreement </w:t>
      </w:r>
      <w:r w:rsidR="00544BE8" w:rsidRPr="00417318">
        <w:t xml:space="preserve">or any Assignment </w:t>
      </w:r>
      <w:r w:rsidR="00D67DDE" w:rsidRPr="00417318">
        <w:t>as a third-party beneficiary or otherwise.</w:t>
      </w:r>
    </w:p>
    <w:p w14:paraId="1E132069" w14:textId="77777777" w:rsidR="00D67DDE" w:rsidRPr="00417318" w:rsidRDefault="00D67DDE" w:rsidP="00417318">
      <w:pPr>
        <w:pStyle w:val="ListParagraph"/>
        <w:ind w:left="0"/>
        <w:rPr>
          <w:rFonts w:ascii="Times New Roman" w:hAnsi="Times New Roman"/>
          <w:sz w:val="24"/>
          <w:szCs w:val="24"/>
        </w:rPr>
      </w:pPr>
    </w:p>
    <w:p w14:paraId="5ECF2280" w14:textId="77777777" w:rsidR="00D67DDE" w:rsidRPr="00417318" w:rsidRDefault="00905127" w:rsidP="00417318">
      <w:pPr>
        <w:pStyle w:val="Default"/>
        <w:widowControl/>
        <w:outlineLvl w:val="0"/>
      </w:pPr>
      <w:r w:rsidRPr="00417318">
        <w:t>11.2</w:t>
      </w:r>
      <w:r w:rsidR="00417318" w:rsidRPr="00417318">
        <w:t>4</w:t>
      </w:r>
      <w:r w:rsidRPr="00417318">
        <w:t>.</w:t>
      </w:r>
      <w:r w:rsidRPr="00417318">
        <w:tab/>
      </w:r>
      <w:r w:rsidR="00D67DDE" w:rsidRPr="00417318">
        <w:rPr>
          <w:u w:val="single"/>
        </w:rPr>
        <w:t>Further Assurances.</w:t>
      </w:r>
      <w:r w:rsidR="000F6436" w:rsidRPr="00417318">
        <w:rPr>
          <w:u w:val="single"/>
        </w:rPr>
        <w:fldChar w:fldCharType="begin"/>
      </w:r>
      <w:r w:rsidR="00495AB3" w:rsidRPr="00417318">
        <w:instrText>TC</w:instrText>
      </w:r>
      <w:r w:rsidR="00D67DDE" w:rsidRPr="00417318">
        <w:instrText xml:space="preserve"> "</w:instrText>
      </w:r>
      <w:bookmarkStart w:id="247" w:name="_Toc339113082"/>
      <w:bookmarkStart w:id="248" w:name="_Toc370314537"/>
      <w:r w:rsidR="00D67DDE" w:rsidRPr="00417318">
        <w:instrText>11.1</w:instrText>
      </w:r>
      <w:r w:rsidR="001A35F0" w:rsidRPr="00417318">
        <w:instrText>9</w:instrText>
      </w:r>
      <w:r w:rsidR="00D67DDE" w:rsidRPr="00417318">
        <w:instrText>.</w:instrText>
      </w:r>
      <w:r w:rsidR="00D67DDE" w:rsidRPr="00417318">
        <w:tab/>
      </w:r>
      <w:r w:rsidR="00D67DDE" w:rsidRPr="00417318">
        <w:rPr>
          <w:u w:val="single"/>
        </w:rPr>
        <w:instrText>Further Assurances.</w:instrText>
      </w:r>
      <w:bookmarkEnd w:id="247"/>
      <w:bookmarkEnd w:id="248"/>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u w:val="single"/>
        </w:rPr>
        <w:fldChar w:fldCharType="end"/>
      </w:r>
      <w:r w:rsidR="00D67DDE" w:rsidRPr="00417318">
        <w:t xml:space="preserve">  </w:t>
      </w:r>
      <w:r w:rsidR="00C47E39" w:rsidRPr="00417318">
        <w:t>PSP</w:t>
      </w:r>
      <w:r w:rsidR="00D67DDE" w:rsidRPr="00417318">
        <w:t xml:space="preserve"> shall take such actions and execute such other and additional documents as are reasonably necessary or desirable in order to carry out the purposes and intent of this Agreement.</w:t>
      </w:r>
    </w:p>
    <w:p w14:paraId="4B6B77D8" w14:textId="77777777" w:rsidR="00D67DDE" w:rsidRPr="00417318" w:rsidRDefault="00D67DDE" w:rsidP="00417318">
      <w:pPr>
        <w:pStyle w:val="ListParagraph"/>
        <w:ind w:left="0"/>
        <w:rPr>
          <w:rFonts w:ascii="Times New Roman" w:hAnsi="Times New Roman"/>
          <w:sz w:val="24"/>
          <w:szCs w:val="24"/>
        </w:rPr>
      </w:pPr>
    </w:p>
    <w:p w14:paraId="74E17028" w14:textId="77777777" w:rsidR="00D67DDE" w:rsidRPr="00417318" w:rsidRDefault="00905127" w:rsidP="00417318">
      <w:pPr>
        <w:pStyle w:val="Default"/>
        <w:widowControl/>
        <w:outlineLvl w:val="0"/>
      </w:pPr>
      <w:r w:rsidRPr="00417318">
        <w:rPr>
          <w:bCs/>
        </w:rPr>
        <w:t>11.2</w:t>
      </w:r>
      <w:r w:rsidR="00417318" w:rsidRPr="00417318">
        <w:rPr>
          <w:bCs/>
        </w:rPr>
        <w:t>5</w:t>
      </w:r>
      <w:r w:rsidRPr="00417318">
        <w:rPr>
          <w:bCs/>
        </w:rPr>
        <w:t>.</w:t>
      </w:r>
      <w:r w:rsidRPr="00417318">
        <w:rPr>
          <w:bCs/>
        </w:rPr>
        <w:tab/>
      </w:r>
      <w:r w:rsidR="00D67DDE" w:rsidRPr="00417318">
        <w:rPr>
          <w:bCs/>
          <w:u w:val="single"/>
        </w:rPr>
        <w:t>No Presumptions for Ambiguities.</w:t>
      </w:r>
      <w:r w:rsidR="000F6436" w:rsidRPr="00417318">
        <w:rPr>
          <w:bCs/>
          <w:u w:val="single"/>
        </w:rPr>
        <w:fldChar w:fldCharType="begin"/>
      </w:r>
      <w:r w:rsidR="00495AB3" w:rsidRPr="00417318">
        <w:instrText>TC</w:instrText>
      </w:r>
      <w:r w:rsidR="00D67DDE" w:rsidRPr="00417318">
        <w:instrText xml:space="preserve"> "</w:instrText>
      </w:r>
      <w:bookmarkStart w:id="249" w:name="_Toc339113083"/>
      <w:bookmarkStart w:id="250" w:name="_Toc370314538"/>
      <w:r w:rsidR="00D67DDE" w:rsidRPr="00417318">
        <w:rPr>
          <w:bCs/>
        </w:rPr>
        <w:instrText>11.</w:instrText>
      </w:r>
      <w:r w:rsidR="001A35F0" w:rsidRPr="00417318">
        <w:rPr>
          <w:bCs/>
        </w:rPr>
        <w:instrText>20</w:instrText>
      </w:r>
      <w:r w:rsidR="00D67DDE" w:rsidRPr="00417318">
        <w:rPr>
          <w:bCs/>
        </w:rPr>
        <w:instrText>.</w:instrText>
      </w:r>
      <w:r w:rsidR="00D67DDE" w:rsidRPr="00417318">
        <w:rPr>
          <w:bCs/>
        </w:rPr>
        <w:tab/>
      </w:r>
      <w:r w:rsidR="00D67DDE" w:rsidRPr="00417318">
        <w:rPr>
          <w:bCs/>
          <w:u w:val="single"/>
        </w:rPr>
        <w:instrText>No Presumptions for Ambiguities.</w:instrText>
      </w:r>
      <w:bookmarkEnd w:id="249"/>
      <w:bookmarkEnd w:id="250"/>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bCs/>
          <w:u w:val="single"/>
        </w:rPr>
        <w:fldChar w:fldCharType="end"/>
      </w:r>
      <w:r w:rsidR="00D67DDE" w:rsidRPr="00417318">
        <w:rPr>
          <w:bCs/>
        </w:rPr>
        <w:t xml:space="preserve">  Each party hereby represents and warrants that although the initial draft of this Agreement </w:t>
      </w:r>
      <w:r w:rsidR="009D0131" w:rsidRPr="00417318">
        <w:rPr>
          <w:bCs/>
        </w:rPr>
        <w:t xml:space="preserve">and any exhibits </w:t>
      </w:r>
      <w:r w:rsidR="00D67DDE" w:rsidRPr="00417318">
        <w:rPr>
          <w:bCs/>
        </w:rPr>
        <w:t xml:space="preserve">may have been prepared by one party, both parties have been given the opportunity to review this Agreement </w:t>
      </w:r>
      <w:r w:rsidR="009D0131" w:rsidRPr="00417318">
        <w:rPr>
          <w:bCs/>
        </w:rPr>
        <w:t xml:space="preserve">and those exhibits </w:t>
      </w:r>
      <w:r w:rsidR="00D67DDE" w:rsidRPr="00417318">
        <w:rPr>
          <w:bCs/>
        </w:rPr>
        <w:t xml:space="preserve">with counsel of their choice, and have made additions, revisions, and amendments hereto.  Therefore, each party hereby covenants and agrees that they are co-drafters of this Agreement </w:t>
      </w:r>
      <w:r w:rsidR="008E7EA3" w:rsidRPr="00417318">
        <w:rPr>
          <w:bCs/>
        </w:rPr>
        <w:t xml:space="preserve">and those exhibits </w:t>
      </w:r>
      <w:r w:rsidR="00D67DDE" w:rsidRPr="00417318">
        <w:rPr>
          <w:bCs/>
        </w:rPr>
        <w:t>such that any ambiguities cannot be construed against any party.</w:t>
      </w:r>
    </w:p>
    <w:p w14:paraId="0798B4CE" w14:textId="77777777" w:rsidR="00D67DDE" w:rsidRPr="00417318" w:rsidRDefault="00D67DDE" w:rsidP="00417318">
      <w:pPr>
        <w:pStyle w:val="ListParagraph"/>
        <w:ind w:left="0"/>
        <w:rPr>
          <w:rFonts w:ascii="Times New Roman" w:hAnsi="Times New Roman"/>
          <w:sz w:val="24"/>
          <w:szCs w:val="24"/>
        </w:rPr>
      </w:pPr>
    </w:p>
    <w:p w14:paraId="085D097F" w14:textId="77777777" w:rsidR="00D67DDE" w:rsidRPr="00417318" w:rsidRDefault="00905127" w:rsidP="00417318">
      <w:pPr>
        <w:pStyle w:val="Default"/>
        <w:widowControl/>
        <w:outlineLvl w:val="0"/>
      </w:pPr>
      <w:r w:rsidRPr="00417318">
        <w:rPr>
          <w:bCs/>
        </w:rPr>
        <w:t>11.2</w:t>
      </w:r>
      <w:r w:rsidR="00417318" w:rsidRPr="00417318">
        <w:rPr>
          <w:bCs/>
        </w:rPr>
        <w:t>6</w:t>
      </w:r>
      <w:r w:rsidRPr="00417318">
        <w:rPr>
          <w:bCs/>
        </w:rPr>
        <w:t>.</w:t>
      </w:r>
      <w:r w:rsidRPr="00417318">
        <w:rPr>
          <w:bCs/>
        </w:rPr>
        <w:tab/>
      </w:r>
      <w:r w:rsidR="00D67DDE" w:rsidRPr="00417318">
        <w:rPr>
          <w:bCs/>
          <w:u w:val="single"/>
        </w:rPr>
        <w:t>Time is of the Essence.</w:t>
      </w:r>
      <w:r w:rsidR="000F6436" w:rsidRPr="00417318">
        <w:rPr>
          <w:bCs/>
          <w:u w:val="single"/>
        </w:rPr>
        <w:fldChar w:fldCharType="begin"/>
      </w:r>
      <w:r w:rsidR="00495AB3" w:rsidRPr="00417318">
        <w:instrText>TC</w:instrText>
      </w:r>
      <w:r w:rsidR="00D67DDE" w:rsidRPr="00417318">
        <w:instrText xml:space="preserve"> "</w:instrText>
      </w:r>
      <w:bookmarkStart w:id="251" w:name="_Toc339113084"/>
      <w:bookmarkStart w:id="252" w:name="_Toc370314539"/>
      <w:r w:rsidR="00D67DDE" w:rsidRPr="00417318">
        <w:rPr>
          <w:bCs/>
        </w:rPr>
        <w:instrText>11.2</w:instrText>
      </w:r>
      <w:r w:rsidR="001A35F0" w:rsidRPr="00417318">
        <w:rPr>
          <w:bCs/>
        </w:rPr>
        <w:instrText>1</w:instrText>
      </w:r>
      <w:r w:rsidR="00D67DDE" w:rsidRPr="00417318">
        <w:rPr>
          <w:bCs/>
        </w:rPr>
        <w:instrText>.</w:instrText>
      </w:r>
      <w:r w:rsidR="00D67DDE" w:rsidRPr="00417318">
        <w:rPr>
          <w:bCs/>
        </w:rPr>
        <w:tab/>
      </w:r>
      <w:r w:rsidR="00D67DDE" w:rsidRPr="00417318">
        <w:rPr>
          <w:bCs/>
          <w:u w:val="single"/>
        </w:rPr>
        <w:instrText>Time is of the Essence.</w:instrText>
      </w:r>
      <w:bookmarkEnd w:id="251"/>
      <w:bookmarkEnd w:id="252"/>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bCs/>
          <w:u w:val="single"/>
        </w:rPr>
        <w:fldChar w:fldCharType="end"/>
      </w:r>
      <w:r w:rsidR="00D67DDE" w:rsidRPr="00417318">
        <w:rPr>
          <w:bCs/>
        </w:rPr>
        <w:t xml:space="preserve">  Time is of the essence with respect to this Agreement</w:t>
      </w:r>
      <w:r w:rsidR="008E7EA3" w:rsidRPr="00417318">
        <w:rPr>
          <w:bCs/>
        </w:rPr>
        <w:t xml:space="preserve"> and any Assignment</w:t>
      </w:r>
      <w:r w:rsidR="00D67DDE" w:rsidRPr="00417318">
        <w:rPr>
          <w:bCs/>
        </w:rPr>
        <w:t xml:space="preserve">; </w:t>
      </w:r>
      <w:r w:rsidR="00D67DDE" w:rsidRPr="00417318">
        <w:rPr>
          <w:bCs/>
          <w:i/>
        </w:rPr>
        <w:t>provided however</w:t>
      </w:r>
      <w:r w:rsidR="00D67DDE" w:rsidRPr="00417318">
        <w:rPr>
          <w:bCs/>
        </w:rPr>
        <w:t xml:space="preserve">, in the event that any of the deadlines set forth </w:t>
      </w:r>
      <w:r w:rsidR="008E7EA3" w:rsidRPr="00417318">
        <w:rPr>
          <w:bCs/>
        </w:rPr>
        <w:t xml:space="preserve">in an Assignment </w:t>
      </w:r>
      <w:r w:rsidR="00D67DDE" w:rsidRPr="00417318">
        <w:rPr>
          <w:bCs/>
        </w:rPr>
        <w:t>end on a Saturday, Sunday, or federal legal holiday, such deadline shall automatically be extended to the next day which is not a Saturday, Sunday, or federal legal holiday.</w:t>
      </w:r>
    </w:p>
    <w:p w14:paraId="74420BA0" w14:textId="77777777" w:rsidR="00D67DDE" w:rsidRPr="00417318" w:rsidRDefault="00D67DDE" w:rsidP="00417318">
      <w:pPr>
        <w:pStyle w:val="ListParagraph"/>
        <w:ind w:left="0"/>
        <w:rPr>
          <w:rFonts w:ascii="Times New Roman" w:hAnsi="Times New Roman"/>
          <w:sz w:val="24"/>
          <w:szCs w:val="24"/>
        </w:rPr>
      </w:pPr>
    </w:p>
    <w:p w14:paraId="24C4E5B3" w14:textId="77777777" w:rsidR="00D67DDE" w:rsidRPr="00417318" w:rsidRDefault="00905127" w:rsidP="00417318">
      <w:pPr>
        <w:pStyle w:val="Default"/>
        <w:widowControl/>
        <w:outlineLvl w:val="0"/>
      </w:pPr>
      <w:r w:rsidRPr="00417318">
        <w:rPr>
          <w:color w:val="auto"/>
        </w:rPr>
        <w:t>11.2</w:t>
      </w:r>
      <w:r w:rsidR="00417318" w:rsidRPr="00417318">
        <w:rPr>
          <w:color w:val="auto"/>
        </w:rPr>
        <w:t>7</w:t>
      </w:r>
      <w:r w:rsidRPr="00417318">
        <w:rPr>
          <w:color w:val="auto"/>
        </w:rPr>
        <w:t>.</w:t>
      </w:r>
      <w:r w:rsidRPr="00417318">
        <w:rPr>
          <w:color w:val="auto"/>
        </w:rPr>
        <w:tab/>
      </w:r>
      <w:r w:rsidR="00D67DDE" w:rsidRPr="00417318">
        <w:rPr>
          <w:color w:val="auto"/>
          <w:u w:val="single"/>
        </w:rPr>
        <w:t>Schedule of Exhibits.</w:t>
      </w:r>
      <w:r w:rsidR="000F6436" w:rsidRPr="00417318">
        <w:rPr>
          <w:color w:val="auto"/>
          <w:u w:val="single"/>
        </w:rPr>
        <w:fldChar w:fldCharType="begin"/>
      </w:r>
      <w:r w:rsidR="00495AB3" w:rsidRPr="00417318">
        <w:instrText>TC</w:instrText>
      </w:r>
      <w:r w:rsidR="00D67DDE" w:rsidRPr="00417318">
        <w:instrText xml:space="preserve"> "</w:instrText>
      </w:r>
      <w:bookmarkStart w:id="253" w:name="_Toc339113085"/>
      <w:bookmarkStart w:id="254" w:name="_Toc370314540"/>
      <w:r w:rsidR="00D67DDE" w:rsidRPr="00417318">
        <w:rPr>
          <w:color w:val="auto"/>
        </w:rPr>
        <w:instrText>11.2</w:instrText>
      </w:r>
      <w:r w:rsidR="001A35F0" w:rsidRPr="00417318">
        <w:rPr>
          <w:color w:val="auto"/>
        </w:rPr>
        <w:instrText>2</w:instrText>
      </w:r>
      <w:r w:rsidR="00D67DDE" w:rsidRPr="00417318">
        <w:rPr>
          <w:color w:val="auto"/>
        </w:rPr>
        <w:instrText>.</w:instrText>
      </w:r>
      <w:r w:rsidR="00D67DDE" w:rsidRPr="00417318">
        <w:rPr>
          <w:color w:val="auto"/>
        </w:rPr>
        <w:tab/>
      </w:r>
      <w:r w:rsidR="00D67DDE" w:rsidRPr="00417318">
        <w:rPr>
          <w:color w:val="auto"/>
          <w:u w:val="single"/>
        </w:rPr>
        <w:instrText>Schedule of Exhibits.</w:instrText>
      </w:r>
      <w:bookmarkEnd w:id="253"/>
      <w:bookmarkEnd w:id="254"/>
      <w:r w:rsidR="00D67DDE" w:rsidRPr="00417318">
        <w:instrText xml:space="preserve">" \f C \l </w:instrText>
      </w:r>
      <w:r w:rsidR="00495AB3" w:rsidRPr="00417318">
        <w:instrText>“</w:instrText>
      </w:r>
      <w:r w:rsidR="00D67DDE" w:rsidRPr="00417318">
        <w:instrText>2</w:instrText>
      </w:r>
      <w:r w:rsidR="00495AB3" w:rsidRPr="00417318">
        <w:instrText>”</w:instrText>
      </w:r>
      <w:r w:rsidR="000F6436" w:rsidRPr="00417318">
        <w:rPr>
          <w:color w:val="auto"/>
          <w:u w:val="single"/>
        </w:rPr>
        <w:fldChar w:fldCharType="end"/>
      </w:r>
      <w:r w:rsidR="00D67DDE" w:rsidRPr="00417318">
        <w:rPr>
          <w:color w:val="auto"/>
        </w:rPr>
        <w:t xml:space="preserve">  The following shall be the exhibits to this Agreement,</w:t>
      </w:r>
      <w:r w:rsidR="00347F60" w:rsidRPr="00417318">
        <w:rPr>
          <w:color w:val="auto"/>
        </w:rPr>
        <w:t xml:space="preserve"> which are contained on the CD,</w:t>
      </w:r>
      <w:r w:rsidR="00D67DDE" w:rsidRPr="00417318">
        <w:rPr>
          <w:color w:val="auto"/>
        </w:rPr>
        <w:t xml:space="preserve"> and are hereby i</w:t>
      </w:r>
      <w:r w:rsidR="000747A1" w:rsidRPr="00417318">
        <w:rPr>
          <w:color w:val="auto"/>
        </w:rPr>
        <w:t>ncorporated herein by reference.</w:t>
      </w:r>
    </w:p>
    <w:p w14:paraId="30ACBF26" w14:textId="77777777" w:rsidR="00D67DDE" w:rsidRPr="00417318" w:rsidRDefault="00D67DDE" w:rsidP="00417318">
      <w:pPr>
        <w:pStyle w:val="ListParagraph"/>
        <w:ind w:left="0"/>
        <w:rPr>
          <w:rFonts w:ascii="Times New Roman" w:hAnsi="Times New Roman"/>
          <w:sz w:val="24"/>
          <w:szCs w:val="24"/>
        </w:rPr>
      </w:pPr>
    </w:p>
    <w:p w14:paraId="6E2DD457" w14:textId="77777777" w:rsidR="00151325" w:rsidRPr="00417318" w:rsidRDefault="000747A1" w:rsidP="00417318">
      <w:pPr>
        <w:pStyle w:val="Default"/>
        <w:widowControl/>
        <w:outlineLvl w:val="0"/>
      </w:pPr>
      <w:r w:rsidRPr="00417318">
        <w:tab/>
        <w:t>11.2</w:t>
      </w:r>
      <w:r w:rsidR="00417318" w:rsidRPr="00417318">
        <w:t>7</w:t>
      </w:r>
      <w:r w:rsidRPr="00417318">
        <w:t>.1.</w:t>
      </w:r>
      <w:r w:rsidRPr="00417318">
        <w:tab/>
      </w:r>
      <w:r w:rsidR="00D67DDE" w:rsidRPr="00417318">
        <w:rPr>
          <w:u w:val="single"/>
        </w:rPr>
        <w:t xml:space="preserve">Exhibit </w:t>
      </w:r>
      <w:r w:rsidR="00A76BEB" w:rsidRPr="00417318">
        <w:rPr>
          <w:u w:val="single"/>
        </w:rPr>
        <w:t>A</w:t>
      </w:r>
      <w:r w:rsidR="00D67DDE" w:rsidRPr="00417318">
        <w:rPr>
          <w:u w:val="single"/>
        </w:rPr>
        <w:t>.</w:t>
      </w:r>
      <w:r w:rsidR="00E7266C" w:rsidRPr="00417318">
        <w:tab/>
      </w:r>
      <w:r w:rsidR="00151325" w:rsidRPr="00417318">
        <w:t>2015 Uniform General Conditions.</w:t>
      </w:r>
    </w:p>
    <w:p w14:paraId="6F380F01" w14:textId="77777777" w:rsidR="00151325" w:rsidRPr="00417318" w:rsidRDefault="00151325" w:rsidP="00417318">
      <w:pPr>
        <w:pStyle w:val="Default"/>
        <w:widowControl/>
        <w:outlineLvl w:val="0"/>
      </w:pPr>
    </w:p>
    <w:p w14:paraId="54A48DE0" w14:textId="77777777" w:rsidR="00D67DDE" w:rsidRPr="00417318" w:rsidRDefault="00151325" w:rsidP="00417318">
      <w:pPr>
        <w:pStyle w:val="Default"/>
        <w:widowControl/>
        <w:outlineLvl w:val="0"/>
      </w:pPr>
      <w:r w:rsidRPr="00417318">
        <w:tab/>
        <w:t>11.2</w:t>
      </w:r>
      <w:r w:rsidR="00417318" w:rsidRPr="00417318">
        <w:t>7</w:t>
      </w:r>
      <w:r w:rsidRPr="00417318">
        <w:t>.2.</w:t>
      </w:r>
      <w:r w:rsidRPr="00417318">
        <w:tab/>
      </w:r>
      <w:r w:rsidRPr="00417318">
        <w:rPr>
          <w:u w:val="single"/>
        </w:rPr>
        <w:t>Exhibit B.</w:t>
      </w:r>
      <w:r w:rsidRPr="00417318">
        <w:tab/>
      </w:r>
      <w:r w:rsidR="00FC772E" w:rsidRPr="00417318">
        <w:t>Architectural/Engineering Guidelines</w:t>
      </w:r>
      <w:r w:rsidR="000F6436" w:rsidRPr="00417318">
        <w:fldChar w:fldCharType="begin"/>
      </w:r>
      <w:r w:rsidR="009B5070" w:rsidRPr="00417318">
        <w:instrText xml:space="preserve"> TC "</w:instrText>
      </w:r>
      <w:bookmarkStart w:id="255" w:name="_Toc370314541"/>
      <w:r w:rsidR="009B5070" w:rsidRPr="00417318">
        <w:instrText>11.2</w:instrText>
      </w:r>
      <w:r w:rsidR="001A35F0" w:rsidRPr="00417318">
        <w:instrText>2</w:instrText>
      </w:r>
      <w:r w:rsidR="009B5070" w:rsidRPr="00417318">
        <w:instrText>.</w:instrText>
      </w:r>
      <w:r w:rsidR="00822B05" w:rsidRPr="00417318">
        <w:instrText>1</w:instrText>
      </w:r>
      <w:r w:rsidR="009B5070" w:rsidRPr="00417318">
        <w:instrText>.</w:instrText>
      </w:r>
      <w:r w:rsidR="009B5070" w:rsidRPr="00417318">
        <w:tab/>
      </w:r>
      <w:r w:rsidR="009B5070" w:rsidRPr="00417318">
        <w:rPr>
          <w:u w:val="single"/>
        </w:rPr>
        <w:instrText xml:space="preserve">Exhibit </w:instrText>
      </w:r>
      <w:r w:rsidR="00822B05" w:rsidRPr="00417318">
        <w:rPr>
          <w:u w:val="single"/>
        </w:rPr>
        <w:instrText>A</w:instrText>
      </w:r>
      <w:r w:rsidR="009B5070" w:rsidRPr="00417318">
        <w:rPr>
          <w:u w:val="single"/>
        </w:rPr>
        <w:instrText>.</w:instrText>
      </w:r>
      <w:r w:rsidR="009B5070" w:rsidRPr="00417318">
        <w:instrText xml:space="preserve">  A/E Guidelines</w:instrText>
      </w:r>
      <w:bookmarkEnd w:id="255"/>
      <w:r w:rsidR="009B5070" w:rsidRPr="00417318">
        <w:instrText xml:space="preserve">" \f C \l "3" </w:instrText>
      </w:r>
      <w:r w:rsidR="000F6436" w:rsidRPr="00417318">
        <w:fldChar w:fldCharType="end"/>
      </w:r>
      <w:r w:rsidR="000747A1" w:rsidRPr="00417318">
        <w:t>.</w:t>
      </w:r>
    </w:p>
    <w:p w14:paraId="47E3B599" w14:textId="77777777" w:rsidR="00D67DDE" w:rsidRPr="00417318" w:rsidRDefault="00D67DDE" w:rsidP="00417318">
      <w:pPr>
        <w:pStyle w:val="ListParagraph"/>
        <w:ind w:left="0"/>
        <w:rPr>
          <w:rFonts w:ascii="Times New Roman" w:hAnsi="Times New Roman"/>
          <w:sz w:val="24"/>
          <w:szCs w:val="24"/>
        </w:rPr>
      </w:pPr>
    </w:p>
    <w:p w14:paraId="05BA85A7" w14:textId="77777777" w:rsidR="00D67DDE" w:rsidRPr="00417318" w:rsidRDefault="00265E4B" w:rsidP="00417318">
      <w:pPr>
        <w:pStyle w:val="Default"/>
        <w:widowControl/>
        <w:outlineLvl w:val="0"/>
      </w:pPr>
      <w:r w:rsidRPr="00417318">
        <w:tab/>
        <w:t>11.2</w:t>
      </w:r>
      <w:r w:rsidR="00417318" w:rsidRPr="00417318">
        <w:t>7</w:t>
      </w:r>
      <w:r w:rsidRPr="00417318">
        <w:t>.3</w:t>
      </w:r>
      <w:r w:rsidR="000747A1" w:rsidRPr="00417318">
        <w:t>.</w:t>
      </w:r>
      <w:r w:rsidR="000747A1" w:rsidRPr="00417318">
        <w:tab/>
      </w:r>
      <w:r w:rsidR="00D67DDE" w:rsidRPr="00417318">
        <w:rPr>
          <w:u w:val="single"/>
        </w:rPr>
        <w:t xml:space="preserve">Exhibit </w:t>
      </w:r>
      <w:r w:rsidR="00151325" w:rsidRPr="00417318">
        <w:rPr>
          <w:u w:val="single"/>
        </w:rPr>
        <w:t>C</w:t>
      </w:r>
      <w:r w:rsidR="00D67DDE" w:rsidRPr="00417318">
        <w:rPr>
          <w:u w:val="single"/>
        </w:rPr>
        <w:t>.</w:t>
      </w:r>
      <w:r w:rsidR="00E7266C" w:rsidRPr="00417318">
        <w:tab/>
      </w:r>
      <w:r w:rsidR="00151325" w:rsidRPr="00417318">
        <w:t>Assignment Form.</w:t>
      </w:r>
    </w:p>
    <w:p w14:paraId="5FA60DB1" w14:textId="77777777" w:rsidR="00D67DDE" w:rsidRPr="00417318" w:rsidRDefault="00D67DDE" w:rsidP="00417318">
      <w:pPr>
        <w:pStyle w:val="ListParagraph"/>
        <w:ind w:left="0"/>
        <w:rPr>
          <w:rFonts w:ascii="Times New Roman" w:hAnsi="Times New Roman"/>
          <w:sz w:val="24"/>
          <w:szCs w:val="24"/>
        </w:rPr>
      </w:pPr>
    </w:p>
    <w:p w14:paraId="006817B8" w14:textId="77777777" w:rsidR="00E7266C" w:rsidRPr="00417318" w:rsidRDefault="00265E4B" w:rsidP="00417318">
      <w:pPr>
        <w:pStyle w:val="Default"/>
        <w:widowControl/>
        <w:outlineLvl w:val="0"/>
      </w:pPr>
      <w:r w:rsidRPr="00417318">
        <w:tab/>
        <w:t>11.2</w:t>
      </w:r>
      <w:r w:rsidR="00417318" w:rsidRPr="00417318">
        <w:t>7</w:t>
      </w:r>
      <w:r w:rsidRPr="00417318">
        <w:t>.4</w:t>
      </w:r>
      <w:r w:rsidR="000747A1" w:rsidRPr="00417318">
        <w:t>.</w:t>
      </w:r>
      <w:r w:rsidR="000747A1" w:rsidRPr="00417318">
        <w:tab/>
      </w:r>
      <w:r w:rsidR="00D67DDE" w:rsidRPr="00417318">
        <w:rPr>
          <w:u w:val="single"/>
        </w:rPr>
        <w:t xml:space="preserve">Exhibit </w:t>
      </w:r>
      <w:r w:rsidR="00151325" w:rsidRPr="00417318">
        <w:rPr>
          <w:u w:val="single"/>
        </w:rPr>
        <w:t>D</w:t>
      </w:r>
      <w:r w:rsidR="00D67DDE" w:rsidRPr="00417318">
        <w:rPr>
          <w:u w:val="single"/>
        </w:rPr>
        <w:t>.</w:t>
      </w:r>
      <w:r w:rsidR="00E7266C" w:rsidRPr="00417318">
        <w:tab/>
        <w:t>List of PSP’s Key Personnel.</w:t>
      </w:r>
    </w:p>
    <w:p w14:paraId="3462AE35" w14:textId="77777777" w:rsidR="00E7266C" w:rsidRPr="00417318" w:rsidRDefault="00E7266C" w:rsidP="00417318">
      <w:pPr>
        <w:pStyle w:val="Default"/>
        <w:widowControl/>
        <w:outlineLvl w:val="0"/>
        <w:rPr>
          <w:highlight w:val="yellow"/>
        </w:rPr>
      </w:pPr>
    </w:p>
    <w:p w14:paraId="48C20238" w14:textId="77777777" w:rsidR="00E7266C" w:rsidRPr="00417318" w:rsidRDefault="00265E4B" w:rsidP="00417318">
      <w:pPr>
        <w:pStyle w:val="Default"/>
        <w:widowControl/>
        <w:outlineLvl w:val="0"/>
      </w:pPr>
      <w:r w:rsidRPr="00417318">
        <w:lastRenderedPageBreak/>
        <w:tab/>
        <w:t>11.2</w:t>
      </w:r>
      <w:r w:rsidR="00417318" w:rsidRPr="00417318">
        <w:t>7</w:t>
      </w:r>
      <w:r w:rsidRPr="00417318">
        <w:t>.5</w:t>
      </w:r>
      <w:r w:rsidR="00E7266C" w:rsidRPr="00417318">
        <w:t>.</w:t>
      </w:r>
      <w:r w:rsidR="00E7266C" w:rsidRPr="00417318">
        <w:tab/>
      </w:r>
      <w:r w:rsidR="00E7266C" w:rsidRPr="00417318">
        <w:rPr>
          <w:u w:val="single"/>
        </w:rPr>
        <w:t xml:space="preserve">Exhibit </w:t>
      </w:r>
      <w:r w:rsidR="00151325" w:rsidRPr="00417318">
        <w:rPr>
          <w:u w:val="single"/>
        </w:rPr>
        <w:t>E</w:t>
      </w:r>
      <w:r w:rsidR="00E7266C" w:rsidRPr="00417318">
        <w:rPr>
          <w:u w:val="single"/>
        </w:rPr>
        <w:t>.</w:t>
      </w:r>
      <w:r w:rsidR="00E7266C" w:rsidRPr="00417318">
        <w:tab/>
        <w:t xml:space="preserve">List of PSP Project </w:t>
      </w:r>
      <w:r w:rsidR="00FC772E" w:rsidRPr="00417318">
        <w:t xml:space="preserve">Manager and </w:t>
      </w:r>
      <w:r w:rsidR="00E7266C" w:rsidRPr="00417318">
        <w:t>Subcontractors.</w:t>
      </w:r>
    </w:p>
    <w:p w14:paraId="55DBF3D6" w14:textId="77777777" w:rsidR="00265E4B" w:rsidRPr="00417318" w:rsidRDefault="0085181F" w:rsidP="00417318">
      <w:pPr>
        <w:pStyle w:val="Default"/>
        <w:widowControl/>
        <w:outlineLvl w:val="0"/>
      </w:pPr>
      <w:r w:rsidRPr="00417318">
        <w:tab/>
      </w:r>
      <w:r w:rsidRPr="00417318">
        <w:tab/>
      </w:r>
      <w:r w:rsidRPr="00417318">
        <w:tab/>
      </w:r>
      <w:r w:rsidRPr="00417318">
        <w:tab/>
      </w:r>
      <w:r w:rsidRPr="00417318">
        <w:tab/>
      </w:r>
    </w:p>
    <w:p w14:paraId="72263C3F" w14:textId="77777777" w:rsidR="00D67DDE" w:rsidRPr="00417318" w:rsidRDefault="00265E4B" w:rsidP="00417318">
      <w:pPr>
        <w:pStyle w:val="Default"/>
        <w:widowControl/>
        <w:outlineLvl w:val="0"/>
      </w:pPr>
      <w:r w:rsidRPr="00417318">
        <w:tab/>
        <w:t>11.2</w:t>
      </w:r>
      <w:r w:rsidR="00417318" w:rsidRPr="00417318">
        <w:t>7</w:t>
      </w:r>
      <w:r w:rsidRPr="00417318">
        <w:t>.6</w:t>
      </w:r>
      <w:r w:rsidR="00EC6754" w:rsidRPr="00417318">
        <w:t>.</w:t>
      </w:r>
      <w:r w:rsidR="00EC6754" w:rsidRPr="00417318">
        <w:tab/>
      </w:r>
      <w:r w:rsidR="00EC6754" w:rsidRPr="00417318">
        <w:rPr>
          <w:u w:val="single"/>
        </w:rPr>
        <w:t xml:space="preserve">Exhibit </w:t>
      </w:r>
      <w:r w:rsidR="00151325" w:rsidRPr="00417318">
        <w:rPr>
          <w:u w:val="single"/>
        </w:rPr>
        <w:t>F</w:t>
      </w:r>
      <w:r w:rsidR="00EC6754" w:rsidRPr="00417318">
        <w:rPr>
          <w:u w:val="single"/>
        </w:rPr>
        <w:t>.</w:t>
      </w:r>
      <w:r w:rsidR="00EC6754" w:rsidRPr="00417318">
        <w:tab/>
      </w:r>
      <w:r w:rsidR="000747A1" w:rsidRPr="00417318">
        <w:t>Criminal Background Checks and Application Guidelines</w:t>
      </w:r>
      <w:r w:rsidR="00E63B03" w:rsidRPr="00417318">
        <w:fldChar w:fldCharType="begin"/>
      </w:r>
      <w:r w:rsidR="00E63B03" w:rsidRPr="00417318">
        <w:instrText xml:space="preserve"> TC "</w:instrText>
      </w:r>
      <w:bookmarkStart w:id="256" w:name="_Toc370314543"/>
      <w:r w:rsidR="00E63B03" w:rsidRPr="00417318">
        <w:instrText>11.2</w:instrText>
      </w:r>
      <w:r w:rsidR="001A35F0" w:rsidRPr="00417318">
        <w:instrText>2</w:instrText>
      </w:r>
      <w:r w:rsidR="00E63B03" w:rsidRPr="00417318">
        <w:instrText>.</w:instrText>
      </w:r>
      <w:r w:rsidR="00822B05" w:rsidRPr="00417318">
        <w:instrText>3</w:instrText>
      </w:r>
      <w:r w:rsidR="00E63B03" w:rsidRPr="00417318">
        <w:instrText>.</w:instrText>
      </w:r>
      <w:r w:rsidR="00E63B03" w:rsidRPr="00417318">
        <w:tab/>
      </w:r>
      <w:r w:rsidR="00E63B03" w:rsidRPr="00417318">
        <w:rPr>
          <w:u w:val="single"/>
        </w:rPr>
        <w:instrText xml:space="preserve">Exhibit </w:instrText>
      </w:r>
      <w:r w:rsidR="00822B05" w:rsidRPr="00417318">
        <w:rPr>
          <w:u w:val="single"/>
        </w:rPr>
        <w:instrText>C</w:instrText>
      </w:r>
      <w:r w:rsidR="00E63B03" w:rsidRPr="00417318">
        <w:rPr>
          <w:u w:val="single"/>
        </w:rPr>
        <w:instrText>.</w:instrText>
      </w:r>
      <w:r w:rsidR="00E63B03" w:rsidRPr="00417318">
        <w:instrText xml:space="preserve">  </w:instrText>
      </w:r>
      <w:r w:rsidR="006B4401" w:rsidRPr="00417318">
        <w:instrText>Criminal Background Check Criteria and Information</w:instrText>
      </w:r>
      <w:bookmarkEnd w:id="256"/>
      <w:r w:rsidR="00E63B03" w:rsidRPr="00417318">
        <w:instrText xml:space="preserve">" \f C \l "3" </w:instrText>
      </w:r>
      <w:r w:rsidR="00E63B03" w:rsidRPr="00417318">
        <w:fldChar w:fldCharType="end"/>
      </w:r>
      <w:r w:rsidR="00EC6754" w:rsidRPr="00417318">
        <w:t>.</w:t>
      </w:r>
    </w:p>
    <w:p w14:paraId="3FE21F1E" w14:textId="77777777" w:rsidR="00687EBD" w:rsidRPr="00417318" w:rsidRDefault="00687EBD" w:rsidP="00417318">
      <w:pPr>
        <w:pStyle w:val="ListParagraph"/>
        <w:ind w:left="0"/>
        <w:rPr>
          <w:rFonts w:ascii="Times New Roman" w:hAnsi="Times New Roman"/>
          <w:sz w:val="24"/>
          <w:szCs w:val="24"/>
        </w:rPr>
      </w:pPr>
    </w:p>
    <w:p w14:paraId="60D0A0D5" w14:textId="77777777" w:rsidR="00687EBD" w:rsidRPr="00417318" w:rsidRDefault="00265E4B" w:rsidP="00417318">
      <w:pPr>
        <w:pStyle w:val="Default"/>
        <w:widowControl/>
        <w:outlineLvl w:val="0"/>
      </w:pPr>
      <w:r w:rsidRPr="00417318">
        <w:tab/>
        <w:t>11.2</w:t>
      </w:r>
      <w:r w:rsidR="00417318" w:rsidRPr="00417318">
        <w:t>7</w:t>
      </w:r>
      <w:r w:rsidRPr="00417318">
        <w:t>.7</w:t>
      </w:r>
      <w:r w:rsidR="000747A1" w:rsidRPr="00417318">
        <w:t>.</w:t>
      </w:r>
      <w:r w:rsidR="000747A1" w:rsidRPr="00417318">
        <w:tab/>
      </w:r>
      <w:r w:rsidR="00687EBD" w:rsidRPr="00417318">
        <w:rPr>
          <w:u w:val="single"/>
        </w:rPr>
        <w:t xml:space="preserve">Exhibit </w:t>
      </w:r>
      <w:r w:rsidR="00417318" w:rsidRPr="00417318">
        <w:rPr>
          <w:u w:val="single"/>
        </w:rPr>
        <w:t>G.</w:t>
      </w:r>
      <w:r w:rsidR="00417318" w:rsidRPr="00417318">
        <w:tab/>
      </w:r>
      <w:r w:rsidR="006B4401" w:rsidRPr="00417318">
        <w:t>HUB Subcontracting Plan</w:t>
      </w:r>
      <w:r w:rsidR="000747A1" w:rsidRPr="00417318">
        <w:t xml:space="preserve"> Form</w:t>
      </w:r>
      <w:r w:rsidR="006B4401" w:rsidRPr="00417318">
        <w:fldChar w:fldCharType="begin"/>
      </w:r>
      <w:r w:rsidR="006B4401" w:rsidRPr="00417318">
        <w:instrText xml:space="preserve"> TC "</w:instrText>
      </w:r>
      <w:bookmarkStart w:id="257" w:name="_Toc370314545"/>
      <w:r w:rsidR="006B4401" w:rsidRPr="00417318">
        <w:instrText>11.2</w:instrText>
      </w:r>
      <w:r w:rsidR="001A35F0" w:rsidRPr="00417318">
        <w:instrText>2</w:instrText>
      </w:r>
      <w:r w:rsidR="006B4401" w:rsidRPr="00417318">
        <w:instrText>.</w:instrText>
      </w:r>
      <w:r w:rsidR="00822B05" w:rsidRPr="00417318">
        <w:instrText>5</w:instrText>
      </w:r>
      <w:r w:rsidR="006B4401" w:rsidRPr="00417318">
        <w:instrText>.</w:instrText>
      </w:r>
      <w:r w:rsidR="006B4401" w:rsidRPr="00417318">
        <w:tab/>
      </w:r>
      <w:r w:rsidR="006B4401" w:rsidRPr="00417318">
        <w:rPr>
          <w:u w:val="single"/>
        </w:rPr>
        <w:instrText xml:space="preserve">Exhibit </w:instrText>
      </w:r>
      <w:r w:rsidR="00822B05" w:rsidRPr="00417318">
        <w:rPr>
          <w:u w:val="single"/>
        </w:rPr>
        <w:instrText>E</w:instrText>
      </w:r>
      <w:r w:rsidR="006B4401" w:rsidRPr="00417318">
        <w:rPr>
          <w:u w:val="single"/>
        </w:rPr>
        <w:instrText>.</w:instrText>
      </w:r>
      <w:r w:rsidR="006B4401" w:rsidRPr="00417318">
        <w:instrText xml:space="preserve">  HUB Subcontracting Plan</w:instrText>
      </w:r>
      <w:bookmarkEnd w:id="257"/>
      <w:r w:rsidR="006B4401" w:rsidRPr="00417318">
        <w:instrText xml:space="preserve">" \f C \l "3" </w:instrText>
      </w:r>
      <w:r w:rsidR="006B4401" w:rsidRPr="00417318">
        <w:fldChar w:fldCharType="end"/>
      </w:r>
      <w:r w:rsidR="000747A1" w:rsidRPr="00417318">
        <w:t>.</w:t>
      </w:r>
    </w:p>
    <w:p w14:paraId="3EB6EA8A" w14:textId="77777777" w:rsidR="00ED4EDD" w:rsidRPr="00417318" w:rsidRDefault="00ED4EDD" w:rsidP="00417318">
      <w:pPr>
        <w:pStyle w:val="Default"/>
        <w:widowControl/>
        <w:outlineLvl w:val="0"/>
      </w:pPr>
    </w:p>
    <w:p w14:paraId="0A507DD6" w14:textId="77777777" w:rsidR="00ED4EDD" w:rsidRPr="00417318" w:rsidRDefault="00265E4B" w:rsidP="00417318">
      <w:pPr>
        <w:pStyle w:val="Default"/>
        <w:widowControl/>
        <w:outlineLvl w:val="0"/>
      </w:pPr>
      <w:r w:rsidRPr="00417318">
        <w:tab/>
        <w:t>11.2</w:t>
      </w:r>
      <w:r w:rsidR="00417318" w:rsidRPr="00417318">
        <w:t>7</w:t>
      </w:r>
      <w:r w:rsidRPr="00417318">
        <w:t>.8</w:t>
      </w:r>
      <w:r w:rsidR="000747A1" w:rsidRPr="00417318">
        <w:t>.</w:t>
      </w:r>
      <w:r w:rsidR="000747A1" w:rsidRPr="00417318">
        <w:tab/>
      </w:r>
      <w:r w:rsidR="00ED4EDD" w:rsidRPr="00417318">
        <w:rPr>
          <w:u w:val="single"/>
        </w:rPr>
        <w:t xml:space="preserve">Exhibit </w:t>
      </w:r>
      <w:r w:rsidR="00417318" w:rsidRPr="00417318">
        <w:rPr>
          <w:u w:val="single"/>
        </w:rPr>
        <w:t>H.</w:t>
      </w:r>
      <w:r w:rsidR="00417318" w:rsidRPr="00417318">
        <w:tab/>
      </w:r>
      <w:r w:rsidR="000869DC" w:rsidRPr="00417318">
        <w:t>HUB Subcontracting Plan</w:t>
      </w:r>
      <w:r w:rsidR="006B4401" w:rsidRPr="00417318">
        <w:t xml:space="preserve"> PAR</w:t>
      </w:r>
      <w:r w:rsidR="000747A1" w:rsidRPr="00417318">
        <w:t xml:space="preserve"> Form</w:t>
      </w:r>
      <w:r w:rsidR="006B4401" w:rsidRPr="00417318">
        <w:t>.</w:t>
      </w:r>
      <w:r w:rsidR="000F6436" w:rsidRPr="00417318">
        <w:fldChar w:fldCharType="begin"/>
      </w:r>
      <w:r w:rsidR="000869DC" w:rsidRPr="00417318">
        <w:instrText xml:space="preserve"> TC "</w:instrText>
      </w:r>
      <w:bookmarkStart w:id="258" w:name="_Toc349745754"/>
      <w:bookmarkStart w:id="259" w:name="_Toc370314546"/>
      <w:r w:rsidR="000869DC" w:rsidRPr="00417318">
        <w:instrText>11.2</w:instrText>
      </w:r>
      <w:r w:rsidR="001A35F0" w:rsidRPr="00417318">
        <w:instrText>2</w:instrText>
      </w:r>
      <w:r w:rsidR="000869DC" w:rsidRPr="00417318">
        <w:instrText>.</w:instrText>
      </w:r>
      <w:r w:rsidR="00822B05" w:rsidRPr="00417318">
        <w:instrText>6</w:instrText>
      </w:r>
      <w:r w:rsidR="000869DC" w:rsidRPr="00417318">
        <w:instrText>.</w:instrText>
      </w:r>
      <w:r w:rsidR="000869DC" w:rsidRPr="00417318">
        <w:tab/>
      </w:r>
      <w:r w:rsidR="000869DC" w:rsidRPr="00417318">
        <w:rPr>
          <w:u w:val="single"/>
        </w:rPr>
        <w:instrText xml:space="preserve">Exhibit </w:instrText>
      </w:r>
      <w:r w:rsidR="00822B05" w:rsidRPr="00417318">
        <w:rPr>
          <w:u w:val="single"/>
        </w:rPr>
        <w:instrText>F</w:instrText>
      </w:r>
      <w:r w:rsidR="000869DC" w:rsidRPr="00417318">
        <w:rPr>
          <w:u w:val="single"/>
        </w:rPr>
        <w:instrText>.</w:instrText>
      </w:r>
      <w:r w:rsidR="000869DC" w:rsidRPr="00417318">
        <w:instrText xml:space="preserve">  HUB Subcontracting Plan</w:instrText>
      </w:r>
      <w:bookmarkEnd w:id="258"/>
      <w:r w:rsidR="006B4401" w:rsidRPr="00417318">
        <w:instrText xml:space="preserve"> PAR</w:instrText>
      </w:r>
      <w:bookmarkEnd w:id="259"/>
      <w:r w:rsidR="000869DC" w:rsidRPr="00417318">
        <w:instrText xml:space="preserve">" \f C \l "3" </w:instrText>
      </w:r>
      <w:r w:rsidR="000F6436" w:rsidRPr="00417318">
        <w:fldChar w:fldCharType="end"/>
      </w:r>
    </w:p>
    <w:p w14:paraId="4CF83C14" w14:textId="77777777" w:rsidR="002C63D0" w:rsidRPr="00417318" w:rsidRDefault="002C63D0" w:rsidP="00417318">
      <w:pPr>
        <w:widowControl/>
        <w:kinsoku/>
      </w:pPr>
    </w:p>
    <w:p w14:paraId="6A25B417" w14:textId="77777777" w:rsidR="00814AF8" w:rsidRPr="00417318" w:rsidRDefault="00905127" w:rsidP="00417318">
      <w:pPr>
        <w:widowControl/>
      </w:pPr>
      <w:r w:rsidRPr="00417318">
        <w:t>11.2</w:t>
      </w:r>
      <w:r w:rsidR="00417318" w:rsidRPr="00417318">
        <w:t>8</w:t>
      </w:r>
      <w:r w:rsidRPr="00417318">
        <w:t>.</w:t>
      </w:r>
      <w:r w:rsidRPr="00417318">
        <w:tab/>
      </w:r>
      <w:r w:rsidR="000B3B7B" w:rsidRPr="00417318">
        <w:rPr>
          <w:u w:val="single"/>
        </w:rPr>
        <w:t>Survival of Terms.</w:t>
      </w:r>
      <w:r w:rsidR="000B3B7B" w:rsidRPr="00417318">
        <w:t xml:space="preserve">  </w:t>
      </w:r>
      <w:r w:rsidR="00814AF8" w:rsidRPr="00417318">
        <w:t xml:space="preserve">Termination of the </w:t>
      </w:r>
      <w:r w:rsidR="001A6825" w:rsidRPr="00417318">
        <w:t xml:space="preserve">Agreement </w:t>
      </w:r>
      <w:r w:rsidR="00814AF8" w:rsidRPr="00417318">
        <w:t xml:space="preserve">for any reason shall not release </w:t>
      </w:r>
      <w:r w:rsidR="001A6825" w:rsidRPr="00417318">
        <w:t xml:space="preserve">PSP </w:t>
      </w:r>
      <w:r w:rsidR="00814AF8" w:rsidRPr="00417318">
        <w:t xml:space="preserve">from any liability of obligation set forth in the </w:t>
      </w:r>
      <w:r w:rsidR="001A6825" w:rsidRPr="00417318">
        <w:t xml:space="preserve">Agreement </w:t>
      </w:r>
      <w:r w:rsidR="00814AF8" w:rsidRPr="00417318">
        <w:t>that is expressly stated to survive any such termination or by its nature would be intended to be applicable following any such termination, including the provisions regarding confidentiality, indemnification, transition, records, audit, property rights, dispute resolution and invoice and verification.</w:t>
      </w:r>
    </w:p>
    <w:p w14:paraId="437AB49E" w14:textId="77777777" w:rsidR="00905127" w:rsidRPr="00417318" w:rsidRDefault="00905127" w:rsidP="00417318">
      <w:pPr>
        <w:pStyle w:val="Default"/>
        <w:widowControl/>
        <w:outlineLvl w:val="0"/>
        <w:rPr>
          <w:u w:val="single"/>
        </w:rPr>
      </w:pPr>
    </w:p>
    <w:p w14:paraId="556FD834" w14:textId="77777777" w:rsidR="00417318" w:rsidRPr="00417318" w:rsidRDefault="00417318" w:rsidP="00417318">
      <w:pPr>
        <w:rPr>
          <w:snapToGrid w:val="0"/>
          <w:color w:val="000000"/>
        </w:rPr>
      </w:pPr>
      <w:r w:rsidRPr="00417318">
        <w:t>11.29.</w:t>
      </w:r>
      <w:r w:rsidRPr="00417318">
        <w:tab/>
      </w:r>
      <w:r w:rsidR="00BD035B" w:rsidRPr="00417318">
        <w:rPr>
          <w:u w:val="single"/>
        </w:rPr>
        <w:t>False Statements; Breach of Representations.</w:t>
      </w:r>
      <w:r w:rsidR="00BD035B" w:rsidRPr="00417318">
        <w:t xml:space="preserve"> By signature to this Agreement, PSP makes all the representations, warranties, guarantees, certifications and affirmations included in this Agreement.  If PSP signs this Agreement with a false statement or it is subsequently determined that PSP has violated any of the representations, warranties, guarantees, certifications or affirmations included in this Agreement, PSP shall be in default under this Agreement, and TFC may terminate or void this Agreement for cause and pursue other remedies available to TFC under this Agreement and applicable law.</w:t>
      </w:r>
    </w:p>
    <w:p w14:paraId="3EC635AE" w14:textId="77777777" w:rsidR="00417318" w:rsidRPr="00417318" w:rsidRDefault="00417318" w:rsidP="00417318">
      <w:pPr>
        <w:rPr>
          <w:snapToGrid w:val="0"/>
          <w:color w:val="000000"/>
        </w:rPr>
      </w:pPr>
    </w:p>
    <w:p w14:paraId="5506388A" w14:textId="77777777" w:rsidR="00417318" w:rsidRPr="00417318" w:rsidRDefault="00417318" w:rsidP="00417318">
      <w:pPr>
        <w:rPr>
          <w:snapToGrid w:val="0"/>
          <w:color w:val="000000"/>
        </w:rPr>
      </w:pPr>
      <w:r w:rsidRPr="00417318">
        <w:rPr>
          <w:snapToGrid w:val="0"/>
          <w:color w:val="000000"/>
        </w:rPr>
        <w:t>11.30.</w:t>
      </w:r>
      <w:r w:rsidRPr="00417318">
        <w:rPr>
          <w:snapToGrid w:val="0"/>
          <w:color w:val="000000"/>
        </w:rPr>
        <w:tab/>
      </w:r>
      <w:r w:rsidR="00BD035B" w:rsidRPr="00417318">
        <w:rPr>
          <w:bCs/>
          <w:u w:val="single"/>
        </w:rPr>
        <w:t>Abandonment and Default.</w:t>
      </w:r>
      <w:r w:rsidR="00BD035B" w:rsidRPr="00417318">
        <w:rPr>
          <w:bCs/>
        </w:rPr>
        <w:t xml:space="preserve">  If PSP defaults on this Agreement, TFC reserves the right to cancel the Agreement without notice and either re-solicit or re-award the Agreement to the next best responsive and responsible respondent. The defaulting PSP will not be considered in the re-solicitation and may not be considered in future solicitations for the same type of work.</w:t>
      </w:r>
    </w:p>
    <w:p w14:paraId="6AB3E849" w14:textId="77777777" w:rsidR="00417318" w:rsidRPr="00417318" w:rsidRDefault="00417318" w:rsidP="00417318">
      <w:pPr>
        <w:rPr>
          <w:snapToGrid w:val="0"/>
          <w:color w:val="000000"/>
        </w:rPr>
      </w:pPr>
    </w:p>
    <w:p w14:paraId="12E336C7" w14:textId="77777777" w:rsidR="00BD035B" w:rsidRPr="00417318" w:rsidRDefault="00417318" w:rsidP="00417318">
      <w:pPr>
        <w:rPr>
          <w:bCs/>
        </w:rPr>
      </w:pPr>
      <w:r w:rsidRPr="00417318">
        <w:rPr>
          <w:snapToGrid w:val="0"/>
          <w:color w:val="000000"/>
        </w:rPr>
        <w:t>11.31.</w:t>
      </w:r>
      <w:r w:rsidRPr="00417318">
        <w:rPr>
          <w:snapToGrid w:val="0"/>
          <w:color w:val="000000"/>
        </w:rPr>
        <w:tab/>
      </w:r>
      <w:r w:rsidRPr="00417318">
        <w:rPr>
          <w:bCs/>
        </w:rPr>
        <w:t xml:space="preserve"> </w:t>
      </w:r>
      <w:r w:rsidR="00BD035B" w:rsidRPr="00417318">
        <w:rPr>
          <w:bCs/>
          <w:u w:val="single"/>
        </w:rPr>
        <w:t>Antitrust and Assignment of Claims.</w:t>
      </w:r>
      <w:r w:rsidR="00BD035B" w:rsidRPr="00417318">
        <w:rPr>
          <w:bCs/>
        </w:rPr>
        <w:t xml:space="preserve">  PSP represents and warrants that neither PSP nor any firm, corporation, partnership, or institution represented by PSP, or anyone acting for such firm, corporation or institution has (i) violated the antitrust laws of the State of Texas under Tex. Bus. &amp; Com. Code, Chapter 15, or the federal antitrust laws; or (ii) communicated directly or indirectly the proposal to any competitor or any other person engaged in such line of business during the procurement process for this Agreement. PSP assigns to the State of Texas all of PSP’s rights, title, and interest in and to all claims and causes of action PSP may have under the antitrust laws of Texas or the United States for overcharges associated with the</w:t>
      </w:r>
      <w:r w:rsidR="00BD035B" w:rsidRPr="00417318">
        <w:rPr>
          <w:bCs/>
          <w:caps/>
        </w:rPr>
        <w:t xml:space="preserve"> </w:t>
      </w:r>
      <w:r w:rsidR="00BD035B" w:rsidRPr="00417318">
        <w:rPr>
          <w:bCs/>
        </w:rPr>
        <w:t>Agreement.</w:t>
      </w:r>
    </w:p>
    <w:p w14:paraId="31B9263E" w14:textId="77777777" w:rsidR="00417318" w:rsidRPr="00417318" w:rsidRDefault="00417318" w:rsidP="00417318">
      <w:pPr>
        <w:rPr>
          <w:bCs/>
        </w:rPr>
      </w:pPr>
    </w:p>
    <w:p w14:paraId="26FCE9F9" w14:textId="77777777" w:rsidR="00D67DDE" w:rsidRPr="00417318" w:rsidRDefault="00417318" w:rsidP="00417318">
      <w:pPr>
        <w:rPr>
          <w:spacing w:val="-2"/>
        </w:rPr>
      </w:pPr>
      <w:r w:rsidRPr="00417318">
        <w:rPr>
          <w:bCs/>
        </w:rPr>
        <w:t>11.32.</w:t>
      </w:r>
      <w:r w:rsidRPr="00417318">
        <w:rPr>
          <w:bCs/>
        </w:rPr>
        <w:tab/>
      </w:r>
      <w:r w:rsidR="00D67DDE" w:rsidRPr="00417318">
        <w:rPr>
          <w:u w:val="single"/>
        </w:rPr>
        <w:t>Entire Agreement and Modification.</w:t>
      </w:r>
      <w:r w:rsidR="000F6436" w:rsidRPr="00417318">
        <w:rPr>
          <w:u w:val="single"/>
        </w:rPr>
        <w:fldChar w:fldCharType="begin"/>
      </w:r>
      <w:r w:rsidR="006027A2" w:rsidRPr="00417318">
        <w:instrText>TC</w:instrText>
      </w:r>
      <w:r w:rsidR="00D67DDE" w:rsidRPr="00417318">
        <w:instrText xml:space="preserve"> "</w:instrText>
      </w:r>
      <w:bookmarkStart w:id="260" w:name="_Toc339113097"/>
      <w:bookmarkStart w:id="261" w:name="_Toc370314547"/>
      <w:r w:rsidR="00D67DDE" w:rsidRPr="00417318">
        <w:instrText>11.2</w:instrText>
      </w:r>
      <w:r w:rsidR="001A35F0" w:rsidRPr="00417318">
        <w:instrText>3</w:instrText>
      </w:r>
      <w:r w:rsidR="00D67DDE" w:rsidRPr="00417318">
        <w:instrText>.</w:instrText>
      </w:r>
      <w:r w:rsidR="00D67DDE" w:rsidRPr="00417318">
        <w:tab/>
      </w:r>
      <w:r w:rsidR="00D67DDE" w:rsidRPr="00417318">
        <w:rPr>
          <w:u w:val="single"/>
        </w:rPr>
        <w:instrText>Entire Agreement and Modification.</w:instrText>
      </w:r>
      <w:bookmarkEnd w:id="260"/>
      <w:bookmarkEnd w:id="261"/>
      <w:r w:rsidR="00D67DDE" w:rsidRPr="00417318">
        <w:instrText xml:space="preserve">" \f C \l </w:instrText>
      </w:r>
      <w:r w:rsidR="006027A2" w:rsidRPr="00417318">
        <w:instrText>“</w:instrText>
      </w:r>
      <w:r w:rsidR="00D67DDE" w:rsidRPr="00417318">
        <w:instrText>2</w:instrText>
      </w:r>
      <w:r w:rsidR="006027A2" w:rsidRPr="00417318">
        <w:instrText>”</w:instrText>
      </w:r>
      <w:r w:rsidR="000F6436" w:rsidRPr="00417318">
        <w:rPr>
          <w:u w:val="single"/>
        </w:rPr>
        <w:fldChar w:fldCharType="end"/>
      </w:r>
      <w:r w:rsidR="00D67DDE" w:rsidRPr="00417318">
        <w:t xml:space="preserve">  This Agreement and its integrated attachment(s) constitute the entire agreement of the parties and such are intended as a complete and exclusive statement of the promises, representations, negotiations, discussions, and other agreements that may have been made in connection with the subject matter hereof.  Unless an integrated attachment to this Agreement specifically displays a mutual intent to amend a particular part of this Agreement, general conflicts in language between any such attachment and this Agreement shall be construed consistently with the terms of this Agreement.  </w:t>
      </w:r>
      <w:r w:rsidR="00D67DDE" w:rsidRPr="00417318">
        <w:rPr>
          <w:spacing w:val="-2"/>
        </w:rPr>
        <w:t xml:space="preserve">Unless otherwise expressly authorized by the terms of this Agreement, no modification, renewal, extension, or amendment to this Agreement shall be binding upon the parties unless the same is in writing and signed by the respective parties hereto.  </w:t>
      </w:r>
    </w:p>
    <w:p w14:paraId="4FA8B9F1" w14:textId="77777777" w:rsidR="00075687" w:rsidRDefault="00075687" w:rsidP="008F4342">
      <w:pPr>
        <w:pStyle w:val="Default"/>
        <w:widowControl/>
        <w:jc w:val="both"/>
        <w:outlineLvl w:val="0"/>
        <w:rPr>
          <w:spacing w:val="-2"/>
        </w:rPr>
      </w:pPr>
    </w:p>
    <w:p w14:paraId="16F22D24" w14:textId="77777777" w:rsidR="00075687" w:rsidRDefault="00075687" w:rsidP="008F4342">
      <w:pPr>
        <w:pStyle w:val="Default"/>
        <w:widowControl/>
        <w:jc w:val="both"/>
        <w:outlineLvl w:val="0"/>
        <w:rPr>
          <w:spacing w:val="-2"/>
        </w:rPr>
      </w:pPr>
      <w:r>
        <w:rPr>
          <w:b/>
          <w:spacing w:val="-2"/>
        </w:rPr>
        <w:t>TEXAS FACILITIES COMMISSION</w:t>
      </w:r>
      <w:r>
        <w:rPr>
          <w:b/>
          <w:spacing w:val="-2"/>
        </w:rPr>
        <w:tab/>
      </w:r>
      <w:r w:rsidR="008F4342">
        <w:rPr>
          <w:b/>
          <w:spacing w:val="-2"/>
        </w:rPr>
        <w:tab/>
      </w:r>
      <w:r>
        <w:rPr>
          <w:b/>
          <w:spacing w:val="-2"/>
        </w:rPr>
        <w:t>[</w:t>
      </w:r>
      <w:r w:rsidRPr="00075687">
        <w:rPr>
          <w:b/>
          <w:spacing w:val="-2"/>
          <w:highlight w:val="yellow"/>
        </w:rPr>
        <w:t>INSERT PSP NAME</w:t>
      </w:r>
      <w:r>
        <w:rPr>
          <w:b/>
          <w:spacing w:val="-2"/>
        </w:rPr>
        <w:t>]</w:t>
      </w:r>
    </w:p>
    <w:p w14:paraId="63BA88B4" w14:textId="77777777" w:rsidR="00075687" w:rsidRDefault="00075687" w:rsidP="008F4342">
      <w:pPr>
        <w:pStyle w:val="Default"/>
        <w:widowControl/>
        <w:jc w:val="both"/>
        <w:outlineLvl w:val="0"/>
        <w:rPr>
          <w:spacing w:val="-2"/>
        </w:rPr>
      </w:pPr>
    </w:p>
    <w:p w14:paraId="061B5E4D" w14:textId="77777777" w:rsidR="00075687" w:rsidRPr="008F4342" w:rsidRDefault="00075687" w:rsidP="008F4342">
      <w:pPr>
        <w:pStyle w:val="Default"/>
        <w:widowControl/>
        <w:jc w:val="both"/>
        <w:outlineLvl w:val="0"/>
        <w:rPr>
          <w:spacing w:val="-2"/>
          <w:u w:val="single"/>
        </w:rPr>
      </w:pPr>
      <w:r>
        <w:rPr>
          <w:spacing w:val="-2"/>
        </w:rPr>
        <w:t xml:space="preserve">By:  </w:t>
      </w:r>
      <w:r>
        <w:rPr>
          <w:spacing w:val="-2"/>
          <w:u w:val="single"/>
        </w:rPr>
        <w:tab/>
      </w:r>
      <w:r>
        <w:rPr>
          <w:spacing w:val="-2"/>
          <w:u w:val="single"/>
        </w:rPr>
        <w:tab/>
      </w:r>
      <w:r>
        <w:rPr>
          <w:spacing w:val="-2"/>
          <w:u w:val="single"/>
        </w:rPr>
        <w:tab/>
      </w:r>
      <w:r>
        <w:rPr>
          <w:spacing w:val="-2"/>
          <w:u w:val="single"/>
        </w:rPr>
        <w:tab/>
      </w:r>
      <w:r>
        <w:rPr>
          <w:spacing w:val="-2"/>
          <w:u w:val="single"/>
        </w:rPr>
        <w:tab/>
      </w:r>
      <w:r>
        <w:rPr>
          <w:spacing w:val="-2"/>
        </w:rPr>
        <w:tab/>
      </w:r>
      <w:r w:rsidR="008F4342">
        <w:rPr>
          <w:spacing w:val="-2"/>
        </w:rPr>
        <w:tab/>
      </w:r>
      <w:r>
        <w:rPr>
          <w:spacing w:val="-2"/>
        </w:rPr>
        <w:t>By:</w:t>
      </w:r>
      <w:r w:rsidR="008F4342">
        <w:rPr>
          <w:spacing w:val="-2"/>
        </w:rPr>
        <w:t xml:space="preserve"> </w:t>
      </w:r>
      <w:r w:rsidR="008F4342">
        <w:rPr>
          <w:spacing w:val="-2"/>
          <w:u w:val="single"/>
        </w:rPr>
        <w:tab/>
      </w:r>
      <w:r w:rsidR="008F4342">
        <w:rPr>
          <w:spacing w:val="-2"/>
          <w:u w:val="single"/>
        </w:rPr>
        <w:tab/>
      </w:r>
      <w:r w:rsidR="008F4342">
        <w:rPr>
          <w:spacing w:val="-2"/>
          <w:u w:val="single"/>
        </w:rPr>
        <w:tab/>
      </w:r>
      <w:r w:rsidR="008F4342">
        <w:rPr>
          <w:spacing w:val="-2"/>
          <w:u w:val="single"/>
        </w:rPr>
        <w:tab/>
      </w:r>
      <w:r w:rsidR="008F4342">
        <w:rPr>
          <w:spacing w:val="-2"/>
          <w:u w:val="single"/>
        </w:rPr>
        <w:tab/>
      </w:r>
    </w:p>
    <w:p w14:paraId="62FD5B94" w14:textId="77777777" w:rsidR="00075687" w:rsidRDefault="00075687" w:rsidP="008F4342">
      <w:pPr>
        <w:pStyle w:val="Default"/>
        <w:widowControl/>
        <w:jc w:val="both"/>
        <w:outlineLvl w:val="0"/>
        <w:rPr>
          <w:spacing w:val="-2"/>
        </w:rPr>
      </w:pPr>
    </w:p>
    <w:p w14:paraId="2CAF3208" w14:textId="77777777" w:rsidR="00075687" w:rsidRDefault="008F4342" w:rsidP="008F4342">
      <w:pPr>
        <w:pStyle w:val="Default"/>
        <w:widowControl/>
        <w:jc w:val="both"/>
        <w:outlineLvl w:val="0"/>
        <w:rPr>
          <w:spacing w:val="-2"/>
        </w:rPr>
      </w:pPr>
      <w:r>
        <w:rPr>
          <w:spacing w:val="-2"/>
        </w:rPr>
        <w:t>Mike Novak</w:t>
      </w:r>
      <w:r>
        <w:rPr>
          <w:spacing w:val="-2"/>
        </w:rPr>
        <w:tab/>
      </w:r>
      <w:r>
        <w:rPr>
          <w:spacing w:val="-2"/>
        </w:rPr>
        <w:tab/>
      </w:r>
      <w:r w:rsidR="00075687">
        <w:rPr>
          <w:spacing w:val="-2"/>
        </w:rPr>
        <w:tab/>
      </w:r>
      <w:r w:rsidR="00075687">
        <w:rPr>
          <w:spacing w:val="-2"/>
        </w:rPr>
        <w:tab/>
      </w:r>
      <w:r w:rsidR="00075687">
        <w:rPr>
          <w:spacing w:val="-2"/>
        </w:rPr>
        <w:tab/>
      </w:r>
      <w:r w:rsidR="00075687">
        <w:rPr>
          <w:spacing w:val="-2"/>
        </w:rPr>
        <w:tab/>
        <w:t xml:space="preserve">Print Name: </w:t>
      </w:r>
      <w:r w:rsidR="00075687">
        <w:rPr>
          <w:spacing w:val="-2"/>
          <w:u w:val="single"/>
        </w:rPr>
        <w:tab/>
      </w:r>
      <w:r w:rsidR="00075687">
        <w:rPr>
          <w:spacing w:val="-2"/>
          <w:u w:val="single"/>
        </w:rPr>
        <w:tab/>
      </w:r>
      <w:r w:rsidR="00075687">
        <w:rPr>
          <w:spacing w:val="-2"/>
          <w:u w:val="single"/>
        </w:rPr>
        <w:tab/>
      </w:r>
      <w:r w:rsidR="00075687">
        <w:rPr>
          <w:spacing w:val="-2"/>
          <w:u w:val="single"/>
        </w:rPr>
        <w:tab/>
      </w:r>
    </w:p>
    <w:p w14:paraId="581F1AA5" w14:textId="77777777" w:rsidR="00075687" w:rsidRDefault="00075687" w:rsidP="008F4342">
      <w:pPr>
        <w:pStyle w:val="Default"/>
        <w:widowControl/>
        <w:jc w:val="both"/>
        <w:outlineLvl w:val="0"/>
        <w:rPr>
          <w:spacing w:val="-2"/>
        </w:rPr>
      </w:pPr>
    </w:p>
    <w:p w14:paraId="3C4E1F8E" w14:textId="77777777" w:rsidR="00075687" w:rsidRDefault="008F4342" w:rsidP="008F4342">
      <w:pPr>
        <w:pStyle w:val="Default"/>
        <w:widowControl/>
        <w:jc w:val="both"/>
        <w:outlineLvl w:val="0"/>
        <w:rPr>
          <w:spacing w:val="-2"/>
        </w:rPr>
      </w:pPr>
      <w:r>
        <w:rPr>
          <w:spacing w:val="-2"/>
        </w:rPr>
        <w:t>Executive Director</w:t>
      </w:r>
      <w:r w:rsidR="00075687">
        <w:rPr>
          <w:spacing w:val="-2"/>
        </w:rPr>
        <w:tab/>
      </w:r>
      <w:r w:rsidR="00075687">
        <w:rPr>
          <w:spacing w:val="-2"/>
        </w:rPr>
        <w:tab/>
      </w:r>
      <w:r w:rsidR="00075687">
        <w:rPr>
          <w:spacing w:val="-2"/>
        </w:rPr>
        <w:tab/>
      </w:r>
      <w:r>
        <w:rPr>
          <w:spacing w:val="-2"/>
        </w:rPr>
        <w:tab/>
      </w:r>
      <w:r w:rsidR="00075687">
        <w:rPr>
          <w:spacing w:val="-2"/>
        </w:rPr>
        <w:tab/>
        <w:t xml:space="preserve">Title: </w:t>
      </w:r>
      <w:r w:rsidR="00075687">
        <w:rPr>
          <w:spacing w:val="-2"/>
          <w:u w:val="single"/>
        </w:rPr>
        <w:tab/>
      </w:r>
      <w:r w:rsidR="00075687">
        <w:rPr>
          <w:spacing w:val="-2"/>
          <w:u w:val="single"/>
        </w:rPr>
        <w:tab/>
      </w:r>
      <w:r w:rsidR="00075687">
        <w:rPr>
          <w:spacing w:val="-2"/>
          <w:u w:val="single"/>
        </w:rPr>
        <w:tab/>
      </w:r>
      <w:r w:rsidR="00075687">
        <w:rPr>
          <w:spacing w:val="-2"/>
          <w:u w:val="single"/>
        </w:rPr>
        <w:tab/>
      </w:r>
      <w:r w:rsidR="00075687">
        <w:rPr>
          <w:spacing w:val="-2"/>
          <w:u w:val="single"/>
        </w:rPr>
        <w:tab/>
      </w:r>
    </w:p>
    <w:p w14:paraId="1C1D6ED8" w14:textId="77777777" w:rsidR="00075687" w:rsidRDefault="00075687" w:rsidP="008F4342">
      <w:pPr>
        <w:pStyle w:val="Default"/>
        <w:widowControl/>
        <w:jc w:val="both"/>
        <w:outlineLvl w:val="0"/>
        <w:rPr>
          <w:spacing w:val="-2"/>
        </w:rPr>
      </w:pPr>
    </w:p>
    <w:p w14:paraId="3032094B" w14:textId="77777777" w:rsidR="00075687" w:rsidRDefault="00075687" w:rsidP="008F4342">
      <w:pPr>
        <w:pStyle w:val="Default"/>
        <w:widowControl/>
        <w:jc w:val="both"/>
        <w:outlineLvl w:val="0"/>
        <w:rPr>
          <w:spacing w:val="-2"/>
        </w:rPr>
      </w:pPr>
      <w:r>
        <w:rPr>
          <w:spacing w:val="-2"/>
        </w:rPr>
        <w:t xml:space="preserve">Date of execution: </w:t>
      </w:r>
      <w:r>
        <w:rPr>
          <w:spacing w:val="-2"/>
          <w:u w:val="single"/>
        </w:rPr>
        <w:tab/>
      </w:r>
      <w:r>
        <w:rPr>
          <w:spacing w:val="-2"/>
          <w:u w:val="single"/>
        </w:rPr>
        <w:tab/>
      </w:r>
      <w:r>
        <w:rPr>
          <w:spacing w:val="-2"/>
          <w:u w:val="single"/>
        </w:rPr>
        <w:tab/>
      </w:r>
      <w:r>
        <w:rPr>
          <w:spacing w:val="-2"/>
        </w:rPr>
        <w:tab/>
      </w:r>
      <w:r w:rsidR="008F4342">
        <w:rPr>
          <w:spacing w:val="-2"/>
        </w:rPr>
        <w:tab/>
      </w:r>
      <w:r>
        <w:rPr>
          <w:spacing w:val="-2"/>
        </w:rPr>
        <w:t xml:space="preserve">Date of execution: </w:t>
      </w:r>
      <w:r>
        <w:rPr>
          <w:spacing w:val="-2"/>
          <w:u w:val="single"/>
        </w:rPr>
        <w:tab/>
      </w:r>
      <w:r>
        <w:rPr>
          <w:spacing w:val="-2"/>
          <w:u w:val="single"/>
        </w:rPr>
        <w:tab/>
      </w:r>
      <w:r>
        <w:rPr>
          <w:spacing w:val="-2"/>
          <w:u w:val="single"/>
        </w:rPr>
        <w:tab/>
      </w:r>
    </w:p>
    <w:p w14:paraId="0A9B5E43" w14:textId="77777777" w:rsidR="00075687" w:rsidRPr="00133AAF" w:rsidRDefault="00075687" w:rsidP="008F4342">
      <w:pPr>
        <w:pStyle w:val="Default"/>
        <w:widowControl/>
        <w:jc w:val="both"/>
        <w:outlineLvl w:val="0"/>
      </w:pPr>
    </w:p>
    <w:p w14:paraId="057BE5EB" w14:textId="77777777" w:rsidR="00075687" w:rsidRDefault="00075687" w:rsidP="008F4342">
      <w:pPr>
        <w:pStyle w:val="Default"/>
        <w:widowControl/>
        <w:jc w:val="both"/>
      </w:pPr>
    </w:p>
    <w:p w14:paraId="2337E71E" w14:textId="77777777" w:rsidR="004D7DC0" w:rsidRDefault="004D7DC0" w:rsidP="008F4342">
      <w:pPr>
        <w:pStyle w:val="Default"/>
        <w:widowControl/>
        <w:jc w:val="both"/>
        <w:rPr>
          <w:u w:val="single"/>
        </w:rPr>
      </w:pPr>
      <w:r>
        <w:t>PM</w:t>
      </w:r>
      <w:r>
        <w:tab/>
      </w:r>
      <w:r>
        <w:rPr>
          <w:u w:val="single"/>
        </w:rPr>
        <w:tab/>
      </w:r>
    </w:p>
    <w:p w14:paraId="4477AF10" w14:textId="77777777" w:rsidR="004D7DC0" w:rsidRDefault="004D7DC0" w:rsidP="008F4342">
      <w:pPr>
        <w:pStyle w:val="Default"/>
        <w:widowControl/>
        <w:jc w:val="both"/>
        <w:rPr>
          <w:u w:val="single"/>
        </w:rPr>
      </w:pPr>
    </w:p>
    <w:p w14:paraId="7D3016F9" w14:textId="32AA25C4" w:rsidR="00075687" w:rsidRDefault="008F4342" w:rsidP="008F4342">
      <w:pPr>
        <w:pStyle w:val="Default"/>
        <w:widowControl/>
        <w:jc w:val="both"/>
      </w:pPr>
      <w:r>
        <w:t>DGC</w:t>
      </w:r>
      <w:r>
        <w:tab/>
      </w:r>
      <w:r>
        <w:rPr>
          <w:u w:val="single"/>
        </w:rPr>
        <w:tab/>
      </w:r>
    </w:p>
    <w:p w14:paraId="38EE4DE9" w14:textId="77777777" w:rsidR="008F4342" w:rsidRDefault="008F4342" w:rsidP="008F4342">
      <w:pPr>
        <w:pStyle w:val="Default"/>
        <w:widowControl/>
        <w:jc w:val="both"/>
      </w:pPr>
    </w:p>
    <w:p w14:paraId="292FBC70" w14:textId="77777777" w:rsidR="00075687" w:rsidRPr="008F4342" w:rsidRDefault="00075687" w:rsidP="008F4342">
      <w:pPr>
        <w:pStyle w:val="Default"/>
        <w:widowControl/>
        <w:jc w:val="both"/>
        <w:rPr>
          <w:u w:val="single"/>
        </w:rPr>
      </w:pPr>
      <w:r>
        <w:t>Dir</w:t>
      </w:r>
      <w:r w:rsidR="008F4342">
        <w:tab/>
      </w:r>
      <w:r w:rsidR="008F4342">
        <w:rPr>
          <w:u w:val="single"/>
        </w:rPr>
        <w:tab/>
      </w:r>
    </w:p>
    <w:p w14:paraId="275CD188" w14:textId="77777777" w:rsidR="008F4342" w:rsidRDefault="008F4342" w:rsidP="008F4342">
      <w:pPr>
        <w:pStyle w:val="Default"/>
        <w:widowControl/>
        <w:jc w:val="both"/>
      </w:pPr>
    </w:p>
    <w:p w14:paraId="2EDF14C4" w14:textId="77777777" w:rsidR="00075687" w:rsidRPr="008F4342" w:rsidRDefault="00075687" w:rsidP="008F4342">
      <w:pPr>
        <w:pStyle w:val="Default"/>
        <w:widowControl/>
        <w:jc w:val="both"/>
        <w:rPr>
          <w:u w:val="single"/>
        </w:rPr>
      </w:pPr>
      <w:r>
        <w:t>DED</w:t>
      </w:r>
      <w:r>
        <w:tab/>
      </w:r>
      <w:r w:rsidR="008F4342">
        <w:rPr>
          <w:u w:val="single"/>
        </w:rPr>
        <w:tab/>
      </w:r>
    </w:p>
    <w:p w14:paraId="3F2C6C2F" w14:textId="77777777" w:rsidR="00075687" w:rsidRPr="00DD7548" w:rsidRDefault="00075687" w:rsidP="008F4342">
      <w:pPr>
        <w:pStyle w:val="Default"/>
        <w:widowControl/>
        <w:jc w:val="both"/>
        <w:outlineLvl w:val="0"/>
      </w:pPr>
    </w:p>
    <w:p w14:paraId="263F1DC5" w14:textId="77777777" w:rsidR="00905127" w:rsidRDefault="00905127" w:rsidP="008F4342">
      <w:pPr>
        <w:pStyle w:val="Default"/>
        <w:widowControl/>
        <w:jc w:val="both"/>
      </w:pPr>
    </w:p>
    <w:p w14:paraId="5E65C81C" w14:textId="77777777" w:rsidR="00905127" w:rsidRDefault="00905127" w:rsidP="008F4342">
      <w:pPr>
        <w:pStyle w:val="Default"/>
        <w:widowControl/>
        <w:jc w:val="both"/>
        <w:rPr>
          <w:spacing w:val="-10"/>
          <w:sz w:val="28"/>
          <w:szCs w:val="28"/>
        </w:rPr>
      </w:pPr>
    </w:p>
    <w:p w14:paraId="01BAC732" w14:textId="77777777" w:rsidR="00FC772E" w:rsidRDefault="00FC772E" w:rsidP="008F4342">
      <w:pPr>
        <w:pStyle w:val="Default"/>
        <w:widowControl/>
        <w:jc w:val="both"/>
        <w:rPr>
          <w:spacing w:val="-10"/>
          <w:sz w:val="28"/>
          <w:szCs w:val="28"/>
        </w:rPr>
      </w:pPr>
    </w:p>
    <w:p w14:paraId="757887A7" w14:textId="77777777" w:rsidR="00FC772E" w:rsidRDefault="00FC772E" w:rsidP="008F4342">
      <w:pPr>
        <w:pStyle w:val="Default"/>
        <w:widowControl/>
        <w:jc w:val="both"/>
        <w:rPr>
          <w:spacing w:val="-10"/>
          <w:sz w:val="28"/>
          <w:szCs w:val="28"/>
        </w:rPr>
      </w:pPr>
    </w:p>
    <w:p w14:paraId="2BF8FE3E" w14:textId="77777777" w:rsidR="00FC772E" w:rsidRDefault="00FC772E" w:rsidP="008F4342">
      <w:pPr>
        <w:pStyle w:val="Default"/>
        <w:widowControl/>
        <w:jc w:val="both"/>
        <w:rPr>
          <w:spacing w:val="-10"/>
          <w:sz w:val="28"/>
          <w:szCs w:val="28"/>
        </w:rPr>
      </w:pPr>
    </w:p>
    <w:p w14:paraId="0A3E6293" w14:textId="77777777" w:rsidR="00FC772E" w:rsidRDefault="00FC772E" w:rsidP="008F4342">
      <w:pPr>
        <w:pStyle w:val="Default"/>
        <w:widowControl/>
        <w:jc w:val="both"/>
        <w:rPr>
          <w:spacing w:val="-10"/>
          <w:sz w:val="28"/>
          <w:szCs w:val="28"/>
        </w:rPr>
      </w:pPr>
    </w:p>
    <w:p w14:paraId="165850E9" w14:textId="77777777" w:rsidR="00FC772E" w:rsidRDefault="00FC772E" w:rsidP="008F4342">
      <w:pPr>
        <w:pStyle w:val="Default"/>
        <w:widowControl/>
        <w:jc w:val="both"/>
        <w:rPr>
          <w:spacing w:val="-10"/>
          <w:sz w:val="28"/>
          <w:szCs w:val="28"/>
        </w:rPr>
      </w:pPr>
    </w:p>
    <w:p w14:paraId="5524B443" w14:textId="77777777" w:rsidR="00FC772E" w:rsidRDefault="00FC772E" w:rsidP="008F4342">
      <w:pPr>
        <w:pStyle w:val="Default"/>
        <w:widowControl/>
        <w:jc w:val="both"/>
        <w:rPr>
          <w:spacing w:val="-10"/>
          <w:sz w:val="28"/>
          <w:szCs w:val="28"/>
        </w:rPr>
      </w:pPr>
    </w:p>
    <w:p w14:paraId="7C246253" w14:textId="77777777" w:rsidR="00FC772E" w:rsidRDefault="00FC772E" w:rsidP="008F4342">
      <w:pPr>
        <w:pStyle w:val="Default"/>
        <w:widowControl/>
        <w:jc w:val="both"/>
        <w:rPr>
          <w:spacing w:val="-10"/>
          <w:sz w:val="28"/>
          <w:szCs w:val="28"/>
        </w:rPr>
      </w:pPr>
    </w:p>
    <w:p w14:paraId="1ADD1140" w14:textId="77777777" w:rsidR="00FC772E" w:rsidRDefault="00FC772E" w:rsidP="008F4342">
      <w:pPr>
        <w:pStyle w:val="Default"/>
        <w:widowControl/>
        <w:jc w:val="both"/>
        <w:rPr>
          <w:spacing w:val="-10"/>
          <w:sz w:val="28"/>
          <w:szCs w:val="28"/>
        </w:rPr>
      </w:pPr>
    </w:p>
    <w:p w14:paraId="2DEB8AE9" w14:textId="77777777" w:rsidR="00FC772E" w:rsidRDefault="00FC772E" w:rsidP="008F4342">
      <w:pPr>
        <w:pStyle w:val="Default"/>
        <w:widowControl/>
        <w:jc w:val="both"/>
        <w:rPr>
          <w:spacing w:val="-10"/>
          <w:sz w:val="28"/>
          <w:szCs w:val="28"/>
        </w:rPr>
      </w:pPr>
    </w:p>
    <w:p w14:paraId="403CCB23" w14:textId="77777777" w:rsidR="00FC772E" w:rsidRDefault="00FC772E" w:rsidP="008F4342">
      <w:pPr>
        <w:pStyle w:val="Default"/>
        <w:widowControl/>
        <w:jc w:val="both"/>
        <w:rPr>
          <w:spacing w:val="-10"/>
          <w:sz w:val="28"/>
          <w:szCs w:val="28"/>
        </w:rPr>
      </w:pPr>
    </w:p>
    <w:p w14:paraId="7749C3EB" w14:textId="77777777" w:rsidR="00FC772E" w:rsidRDefault="00FC772E" w:rsidP="008F4342">
      <w:pPr>
        <w:pStyle w:val="Default"/>
        <w:widowControl/>
        <w:jc w:val="both"/>
        <w:rPr>
          <w:spacing w:val="-10"/>
          <w:sz w:val="28"/>
          <w:szCs w:val="28"/>
        </w:rPr>
      </w:pPr>
    </w:p>
    <w:p w14:paraId="63EE1624" w14:textId="77777777" w:rsidR="00FC772E" w:rsidRDefault="00FC772E" w:rsidP="008F4342">
      <w:pPr>
        <w:pStyle w:val="Default"/>
        <w:widowControl/>
        <w:jc w:val="both"/>
        <w:rPr>
          <w:spacing w:val="-10"/>
          <w:sz w:val="28"/>
          <w:szCs w:val="28"/>
        </w:rPr>
      </w:pPr>
    </w:p>
    <w:p w14:paraId="3FD44203" w14:textId="7DD2E035" w:rsidR="00FC772E" w:rsidRDefault="00FC772E" w:rsidP="008F4342">
      <w:pPr>
        <w:pStyle w:val="Default"/>
        <w:widowControl/>
        <w:jc w:val="both"/>
        <w:rPr>
          <w:spacing w:val="-10"/>
          <w:sz w:val="28"/>
          <w:szCs w:val="28"/>
        </w:rPr>
      </w:pPr>
    </w:p>
    <w:p w14:paraId="1DF0562E" w14:textId="2826F61C" w:rsidR="00DC2A82" w:rsidRDefault="00DC2A82" w:rsidP="008F4342">
      <w:pPr>
        <w:pStyle w:val="Default"/>
        <w:widowControl/>
        <w:jc w:val="both"/>
        <w:rPr>
          <w:spacing w:val="-10"/>
          <w:sz w:val="28"/>
          <w:szCs w:val="28"/>
        </w:rPr>
      </w:pPr>
    </w:p>
    <w:p w14:paraId="79BC4A03" w14:textId="47705DFC" w:rsidR="00DC2A82" w:rsidRDefault="00DC2A82" w:rsidP="008F4342">
      <w:pPr>
        <w:pStyle w:val="Default"/>
        <w:widowControl/>
        <w:jc w:val="both"/>
        <w:rPr>
          <w:spacing w:val="-10"/>
          <w:sz w:val="28"/>
          <w:szCs w:val="28"/>
        </w:rPr>
      </w:pPr>
    </w:p>
    <w:p w14:paraId="3CD260FE" w14:textId="6DDFBEF2" w:rsidR="00DC2A82" w:rsidRDefault="00DC2A82" w:rsidP="008F4342">
      <w:pPr>
        <w:pStyle w:val="Default"/>
        <w:widowControl/>
        <w:jc w:val="both"/>
        <w:rPr>
          <w:spacing w:val="-10"/>
          <w:sz w:val="28"/>
          <w:szCs w:val="28"/>
        </w:rPr>
      </w:pPr>
    </w:p>
    <w:p w14:paraId="3BAD3F7A" w14:textId="00690504" w:rsidR="00DC2A82" w:rsidRDefault="00DC2A82" w:rsidP="008F4342">
      <w:pPr>
        <w:pStyle w:val="Default"/>
        <w:widowControl/>
        <w:jc w:val="both"/>
        <w:rPr>
          <w:spacing w:val="-10"/>
          <w:sz w:val="28"/>
          <w:szCs w:val="28"/>
        </w:rPr>
      </w:pPr>
    </w:p>
    <w:p w14:paraId="57F207D3" w14:textId="7B230B48" w:rsidR="00DC2A82" w:rsidRDefault="00DC2A82" w:rsidP="008F4342">
      <w:pPr>
        <w:pStyle w:val="Default"/>
        <w:widowControl/>
        <w:jc w:val="both"/>
        <w:rPr>
          <w:spacing w:val="-10"/>
          <w:sz w:val="28"/>
          <w:szCs w:val="28"/>
        </w:rPr>
      </w:pPr>
    </w:p>
    <w:p w14:paraId="0A74CB63" w14:textId="3DAB3CC1" w:rsidR="00DC2A82" w:rsidRDefault="00DC2A82" w:rsidP="008F4342">
      <w:pPr>
        <w:pStyle w:val="Default"/>
        <w:widowControl/>
        <w:jc w:val="both"/>
        <w:rPr>
          <w:spacing w:val="-10"/>
          <w:sz w:val="28"/>
          <w:szCs w:val="28"/>
        </w:rPr>
      </w:pPr>
    </w:p>
    <w:p w14:paraId="6D467CE5" w14:textId="443253A7" w:rsidR="00DC2A82" w:rsidRDefault="00DC2A82" w:rsidP="008F4342">
      <w:pPr>
        <w:pStyle w:val="Default"/>
        <w:widowControl/>
        <w:jc w:val="both"/>
        <w:rPr>
          <w:spacing w:val="-10"/>
          <w:sz w:val="28"/>
          <w:szCs w:val="28"/>
        </w:rPr>
      </w:pPr>
    </w:p>
    <w:p w14:paraId="59C00E40" w14:textId="37EF8C43" w:rsidR="00DC2A82" w:rsidRDefault="00DC2A82" w:rsidP="008F4342">
      <w:pPr>
        <w:pStyle w:val="Default"/>
        <w:widowControl/>
        <w:jc w:val="both"/>
        <w:rPr>
          <w:spacing w:val="-10"/>
          <w:sz w:val="28"/>
          <w:szCs w:val="28"/>
        </w:rPr>
      </w:pPr>
    </w:p>
    <w:p w14:paraId="7BE4A61A" w14:textId="0DC52364" w:rsidR="00DC2A82" w:rsidRDefault="00DC2A82" w:rsidP="008F4342">
      <w:pPr>
        <w:pStyle w:val="Default"/>
        <w:widowControl/>
        <w:jc w:val="both"/>
        <w:rPr>
          <w:spacing w:val="-10"/>
          <w:sz w:val="28"/>
          <w:szCs w:val="28"/>
        </w:rPr>
      </w:pPr>
    </w:p>
    <w:p w14:paraId="5EEB7530" w14:textId="09FBA5AE" w:rsidR="00DC2A82" w:rsidRDefault="00DC2A82" w:rsidP="008F4342">
      <w:pPr>
        <w:pStyle w:val="Default"/>
        <w:widowControl/>
        <w:jc w:val="both"/>
        <w:rPr>
          <w:spacing w:val="-10"/>
          <w:sz w:val="28"/>
          <w:szCs w:val="28"/>
        </w:rPr>
      </w:pPr>
    </w:p>
    <w:p w14:paraId="160FC5A0" w14:textId="761D548D" w:rsidR="00DC2A82" w:rsidRDefault="00DC2A82" w:rsidP="008F4342">
      <w:pPr>
        <w:pStyle w:val="Default"/>
        <w:widowControl/>
        <w:jc w:val="both"/>
        <w:rPr>
          <w:spacing w:val="-10"/>
          <w:sz w:val="28"/>
          <w:szCs w:val="28"/>
        </w:rPr>
      </w:pPr>
    </w:p>
    <w:p w14:paraId="5E41A5B9" w14:textId="177F97D4" w:rsidR="00DC2A82" w:rsidRDefault="00DC2A82" w:rsidP="008F4342">
      <w:pPr>
        <w:pStyle w:val="Default"/>
        <w:widowControl/>
        <w:jc w:val="both"/>
        <w:rPr>
          <w:spacing w:val="-10"/>
          <w:sz w:val="28"/>
          <w:szCs w:val="28"/>
        </w:rPr>
      </w:pPr>
    </w:p>
    <w:p w14:paraId="376AE55E" w14:textId="77777777" w:rsidR="00DC2A82" w:rsidRDefault="00DC2A82" w:rsidP="008F4342">
      <w:pPr>
        <w:pStyle w:val="Default"/>
        <w:widowControl/>
        <w:jc w:val="both"/>
        <w:rPr>
          <w:spacing w:val="-10"/>
          <w:sz w:val="28"/>
          <w:szCs w:val="28"/>
        </w:rPr>
      </w:pPr>
    </w:p>
    <w:sectPr w:rsidR="00DC2A82" w:rsidSect="00C640DC">
      <w:pgSz w:w="12240" w:h="15840" w:code="1"/>
      <w:pgMar w:top="1440" w:right="1440" w:bottom="1440" w:left="1440"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B9C76" w14:textId="77777777" w:rsidR="001E1184" w:rsidRDefault="001E1184" w:rsidP="005B5EDF">
      <w:r>
        <w:separator/>
      </w:r>
    </w:p>
  </w:endnote>
  <w:endnote w:type="continuationSeparator" w:id="0">
    <w:p w14:paraId="3E004A9F" w14:textId="77777777" w:rsidR="001E1184" w:rsidRDefault="001E1184" w:rsidP="005B5E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New Roman Bold">
    <w:panose1 w:val="020208030705050203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270318"/>
      <w:docPartObj>
        <w:docPartGallery w:val="Page Numbers (Bottom of Page)"/>
        <w:docPartUnique/>
      </w:docPartObj>
    </w:sdtPr>
    <w:sdtEndPr>
      <w:rPr>
        <w:noProof/>
      </w:rPr>
    </w:sdtEndPr>
    <w:sdtContent>
      <w:p w14:paraId="28329F5C" w14:textId="77777777" w:rsidR="00A42AF7" w:rsidRDefault="00A42AF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9184717" w14:textId="77777777" w:rsidR="00A42AF7" w:rsidRPr="00E909CF" w:rsidRDefault="00A42AF7" w:rsidP="00D35335">
    <w:pPr>
      <w:pStyle w:val="Footer"/>
      <w:jc w:val="cen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40B3E2" w14:textId="77777777" w:rsidR="001E1184" w:rsidRDefault="001E1184" w:rsidP="005B5EDF">
      <w:r>
        <w:separator/>
      </w:r>
    </w:p>
  </w:footnote>
  <w:footnote w:type="continuationSeparator" w:id="0">
    <w:p w14:paraId="0B2F345E" w14:textId="77777777" w:rsidR="001E1184" w:rsidRDefault="001E1184" w:rsidP="005B5E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23EA3" w14:textId="77777777" w:rsidR="00A42AF7" w:rsidRDefault="00A42AF7" w:rsidP="00042749">
    <w:pPr>
      <w:pStyle w:val="Header"/>
      <w:jc w:val="right"/>
      <w:rPr>
        <w:sz w:val="20"/>
        <w:szCs w:val="20"/>
      </w:rPr>
    </w:pPr>
    <w:r>
      <w:rPr>
        <w:sz w:val="20"/>
        <w:szCs w:val="20"/>
      </w:rPr>
      <w:t xml:space="preserve">TFC Contract No. </w:t>
    </w:r>
    <w:r>
      <w:rPr>
        <w:sz w:val="20"/>
        <w:szCs w:val="20"/>
        <w:highlight w:val="yellow"/>
      </w:rPr>
      <w:t>[Insert</w:t>
    </w:r>
    <w:r w:rsidRPr="007903E7">
      <w:rPr>
        <w:sz w:val="20"/>
        <w:szCs w:val="20"/>
      </w:rPr>
      <w:t>]</w:t>
    </w:r>
  </w:p>
  <w:p w14:paraId="7AE9A6C3" w14:textId="4217DB06" w:rsidR="00A42AF7" w:rsidRDefault="00A42AF7" w:rsidP="00042749">
    <w:pPr>
      <w:pStyle w:val="Header"/>
      <w:jc w:val="right"/>
      <w:rPr>
        <w:sz w:val="20"/>
        <w:szCs w:val="20"/>
      </w:rPr>
    </w:pPr>
    <w:r>
      <w:rPr>
        <w:sz w:val="20"/>
        <w:szCs w:val="20"/>
      </w:rPr>
      <w:t>[</w:t>
    </w:r>
    <w:r w:rsidRPr="008F4342">
      <w:rPr>
        <w:sz w:val="20"/>
        <w:szCs w:val="20"/>
        <w:highlight w:val="yellow"/>
      </w:rPr>
      <w:t>Insert PSP Name</w:t>
    </w:r>
    <w:r>
      <w:rPr>
        <w:sz w:val="20"/>
        <w:szCs w:val="20"/>
      </w:rPr>
      <w:t>]</w:t>
    </w:r>
  </w:p>
  <w:p w14:paraId="283A5517" w14:textId="2C6D5760" w:rsidR="00B91918" w:rsidRDefault="00B91918" w:rsidP="00042749">
    <w:pPr>
      <w:pStyle w:val="Header"/>
      <w:jc w:val="right"/>
      <w:rPr>
        <w:sz w:val="20"/>
        <w:szCs w:val="20"/>
      </w:rPr>
    </w:pPr>
    <w:r>
      <w:rPr>
        <w:sz w:val="20"/>
        <w:szCs w:val="20"/>
      </w:rPr>
      <w:t>RFQ 303-0-00762</w:t>
    </w:r>
  </w:p>
  <w:p w14:paraId="4C165AAA" w14:textId="77777777" w:rsidR="00DC2A82" w:rsidRPr="00F95210" w:rsidRDefault="00DC2A82" w:rsidP="00042749">
    <w:pPr>
      <w:pStyle w:val="Header"/>
      <w:jc w:val="righ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0BD55" w14:textId="70E61EB0" w:rsidR="00A42AF7" w:rsidRPr="008F4342" w:rsidRDefault="00A42AF7" w:rsidP="008F4342">
    <w:pPr>
      <w:pStyle w:val="Header"/>
      <w:jc w:val="right"/>
      <w:rPr>
        <w:b/>
        <w:bCs/>
        <w:sz w:val="20"/>
        <w:szCs w:val="20"/>
      </w:rPr>
    </w:pPr>
    <w:r w:rsidRPr="008F4342">
      <w:rPr>
        <w:b/>
        <w:bCs/>
        <w:sz w:val="20"/>
        <w:szCs w:val="20"/>
      </w:rPr>
      <w:t>RFQ NO. 303-0-0076</w:t>
    </w:r>
    <w:r w:rsidR="00DC2A82">
      <w:rPr>
        <w:b/>
        <w:bCs/>
        <w:sz w:val="20"/>
        <w:szCs w:val="20"/>
      </w:rPr>
      <w:t>2</w:t>
    </w:r>
    <w:r w:rsidRPr="008F4342">
      <w:rPr>
        <w:b/>
        <w:bCs/>
        <w:sz w:val="20"/>
        <w:szCs w:val="20"/>
      </w:rPr>
      <w:t xml:space="preserve"> - ATTACHMENT  C</w:t>
    </w:r>
  </w:p>
  <w:p w14:paraId="355C4005" w14:textId="77777777" w:rsidR="00A42AF7" w:rsidRDefault="00A42AF7" w:rsidP="008F4342">
    <w:pPr>
      <w:pStyle w:val="Header"/>
      <w:jc w:val="right"/>
      <w:rPr>
        <w:sz w:val="20"/>
        <w:szCs w:val="20"/>
      </w:rPr>
    </w:pPr>
    <w:r>
      <w:rPr>
        <w:sz w:val="20"/>
        <w:szCs w:val="20"/>
      </w:rPr>
      <w:t xml:space="preserve">TFC Contract No. </w:t>
    </w:r>
    <w:r>
      <w:rPr>
        <w:sz w:val="20"/>
        <w:szCs w:val="20"/>
        <w:highlight w:val="yellow"/>
      </w:rPr>
      <w:t>[Insert</w:t>
    </w:r>
    <w:r w:rsidRPr="007903E7">
      <w:rPr>
        <w:sz w:val="20"/>
        <w:szCs w:val="20"/>
      </w:rPr>
      <w:t>]</w:t>
    </w:r>
  </w:p>
  <w:p w14:paraId="2F10C700" w14:textId="77777777" w:rsidR="00A42AF7" w:rsidRPr="00F95210" w:rsidRDefault="00A42AF7" w:rsidP="008F4342">
    <w:pPr>
      <w:pStyle w:val="Header"/>
      <w:jc w:val="right"/>
      <w:rPr>
        <w:sz w:val="20"/>
        <w:szCs w:val="20"/>
      </w:rPr>
    </w:pPr>
    <w:r>
      <w:rPr>
        <w:sz w:val="20"/>
        <w:szCs w:val="20"/>
      </w:rPr>
      <w:t>[</w:t>
    </w:r>
    <w:r w:rsidRPr="008F4342">
      <w:rPr>
        <w:sz w:val="20"/>
        <w:szCs w:val="20"/>
        <w:highlight w:val="yellow"/>
      </w:rPr>
      <w:t>Insert PSP Name</w:t>
    </w:r>
    <w:r>
      <w:rPr>
        <w:sz w:val="20"/>
        <w:szCs w:val="20"/>
      </w:rPr>
      <w:t>]</w:t>
    </w:r>
  </w:p>
  <w:p w14:paraId="249B7B02" w14:textId="77777777" w:rsidR="00A42AF7" w:rsidRDefault="00A42AF7" w:rsidP="008F434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A6C46"/>
    <w:multiLevelType w:val="singleLevel"/>
    <w:tmpl w:val="6F81BC58"/>
    <w:lvl w:ilvl="0">
      <w:start w:val="1"/>
      <w:numFmt w:val="lowerLetter"/>
      <w:lvlText w:val="(%1)"/>
      <w:lvlJc w:val="left"/>
      <w:pPr>
        <w:tabs>
          <w:tab w:val="num" w:pos="720"/>
        </w:tabs>
        <w:ind w:left="792"/>
      </w:pPr>
      <w:rPr>
        <w:rFonts w:cs="Times New Roman"/>
        <w:snapToGrid/>
        <w:spacing w:val="24"/>
        <w:w w:val="105"/>
        <w:sz w:val="22"/>
        <w:szCs w:val="22"/>
      </w:rPr>
    </w:lvl>
  </w:abstractNum>
  <w:abstractNum w:abstractNumId="1" w15:restartNumberingAfterBreak="0">
    <w:nsid w:val="00D5450B"/>
    <w:multiLevelType w:val="singleLevel"/>
    <w:tmpl w:val="5D17436C"/>
    <w:lvl w:ilvl="0">
      <w:start w:val="2"/>
      <w:numFmt w:val="lowerLetter"/>
      <w:lvlText w:val="(%1)"/>
      <w:lvlJc w:val="left"/>
      <w:pPr>
        <w:tabs>
          <w:tab w:val="num" w:pos="720"/>
        </w:tabs>
        <w:ind w:firstLine="792"/>
      </w:pPr>
      <w:rPr>
        <w:rFonts w:cs="Times New Roman"/>
        <w:snapToGrid/>
        <w:spacing w:val="1"/>
        <w:w w:val="105"/>
        <w:sz w:val="22"/>
        <w:szCs w:val="22"/>
      </w:rPr>
    </w:lvl>
  </w:abstractNum>
  <w:abstractNum w:abstractNumId="2" w15:restartNumberingAfterBreak="0">
    <w:nsid w:val="01D8D7A5"/>
    <w:multiLevelType w:val="singleLevel"/>
    <w:tmpl w:val="08F986B9"/>
    <w:lvl w:ilvl="0">
      <w:start w:val="1"/>
      <w:numFmt w:val="lowerLetter"/>
      <w:lvlText w:val="(%1)"/>
      <w:lvlJc w:val="left"/>
      <w:pPr>
        <w:tabs>
          <w:tab w:val="num" w:pos="720"/>
        </w:tabs>
        <w:ind w:firstLine="792"/>
      </w:pPr>
      <w:rPr>
        <w:rFonts w:cs="Times New Roman"/>
        <w:snapToGrid/>
        <w:spacing w:val="2"/>
        <w:w w:val="105"/>
        <w:sz w:val="22"/>
        <w:szCs w:val="22"/>
      </w:rPr>
    </w:lvl>
  </w:abstractNum>
  <w:abstractNum w:abstractNumId="3" w15:restartNumberingAfterBreak="0">
    <w:nsid w:val="02EF34DE"/>
    <w:multiLevelType w:val="singleLevel"/>
    <w:tmpl w:val="2E069E36"/>
    <w:lvl w:ilvl="0">
      <w:start w:val="1"/>
      <w:numFmt w:val="lowerRoman"/>
      <w:lvlText w:val="(%1)"/>
      <w:lvlJc w:val="left"/>
      <w:pPr>
        <w:tabs>
          <w:tab w:val="num" w:pos="720"/>
        </w:tabs>
        <w:ind w:firstLine="1512"/>
      </w:pPr>
      <w:rPr>
        <w:rFonts w:cs="Times New Roman"/>
        <w:snapToGrid/>
        <w:spacing w:val="-5"/>
        <w:w w:val="105"/>
        <w:sz w:val="22"/>
        <w:szCs w:val="22"/>
      </w:rPr>
    </w:lvl>
  </w:abstractNum>
  <w:abstractNum w:abstractNumId="4" w15:restartNumberingAfterBreak="0">
    <w:nsid w:val="03225607"/>
    <w:multiLevelType w:val="singleLevel"/>
    <w:tmpl w:val="4E8F7E11"/>
    <w:lvl w:ilvl="0">
      <w:start w:val="1"/>
      <w:numFmt w:val="lowerRoman"/>
      <w:lvlText w:val="(%1)"/>
      <w:lvlJc w:val="left"/>
      <w:pPr>
        <w:tabs>
          <w:tab w:val="num" w:pos="720"/>
        </w:tabs>
        <w:ind w:left="1512"/>
      </w:pPr>
      <w:rPr>
        <w:rFonts w:cs="Times New Roman"/>
        <w:snapToGrid/>
        <w:spacing w:val="14"/>
        <w:w w:val="105"/>
        <w:sz w:val="22"/>
        <w:szCs w:val="22"/>
      </w:rPr>
    </w:lvl>
  </w:abstractNum>
  <w:abstractNum w:abstractNumId="5" w15:restartNumberingAfterBreak="0">
    <w:nsid w:val="03FD580D"/>
    <w:multiLevelType w:val="singleLevel"/>
    <w:tmpl w:val="7B01ECB7"/>
    <w:lvl w:ilvl="0">
      <w:start w:val="1"/>
      <w:numFmt w:val="lowerRoman"/>
      <w:lvlText w:val="(%1)"/>
      <w:lvlJc w:val="left"/>
      <w:pPr>
        <w:tabs>
          <w:tab w:val="num" w:pos="720"/>
        </w:tabs>
        <w:ind w:left="792"/>
      </w:pPr>
      <w:rPr>
        <w:rFonts w:cs="Times New Roman"/>
        <w:snapToGrid/>
        <w:spacing w:val="2"/>
        <w:w w:val="105"/>
        <w:sz w:val="22"/>
        <w:szCs w:val="22"/>
      </w:rPr>
    </w:lvl>
  </w:abstractNum>
  <w:abstractNum w:abstractNumId="6" w15:restartNumberingAfterBreak="0">
    <w:nsid w:val="043F1637"/>
    <w:multiLevelType w:val="multilevel"/>
    <w:tmpl w:val="DF24152C"/>
    <w:lvl w:ilvl="0">
      <w:start w:val="1"/>
      <w:numFmt w:val="decimal"/>
      <w:lvlText w:val="%1"/>
      <w:lvlJc w:val="left"/>
      <w:pPr>
        <w:ind w:left="100" w:hanging="720"/>
      </w:pPr>
      <w:rPr>
        <w:rFonts w:hint="default"/>
      </w:rPr>
    </w:lvl>
    <w:lvl w:ilvl="1">
      <w:start w:val="1"/>
      <w:numFmt w:val="decimal"/>
      <w:lvlText w:val="%1.%2."/>
      <w:lvlJc w:val="left"/>
      <w:pPr>
        <w:ind w:left="100" w:hanging="720"/>
      </w:pPr>
      <w:rPr>
        <w:rFonts w:ascii="Times New Roman" w:eastAsia="Times New Roman" w:hAnsi="Times New Roman" w:hint="default"/>
        <w:sz w:val="24"/>
        <w:szCs w:val="24"/>
      </w:rPr>
    </w:lvl>
    <w:lvl w:ilvl="2">
      <w:start w:val="1"/>
      <w:numFmt w:val="decimal"/>
      <w:lvlText w:val="%1.%2.%3."/>
      <w:lvlJc w:val="left"/>
      <w:pPr>
        <w:ind w:left="100" w:hanging="900"/>
        <w:jc w:val="right"/>
      </w:pPr>
      <w:rPr>
        <w:rFonts w:ascii="Times New Roman" w:eastAsia="Times New Roman" w:hAnsi="Times New Roman" w:hint="default"/>
        <w:i w:val="0"/>
        <w:sz w:val="24"/>
        <w:szCs w:val="24"/>
      </w:rPr>
    </w:lvl>
    <w:lvl w:ilvl="3">
      <w:start w:val="1"/>
      <w:numFmt w:val="decimal"/>
      <w:lvlText w:val="%1.%2.%3.%4."/>
      <w:lvlJc w:val="left"/>
      <w:pPr>
        <w:ind w:left="100" w:hanging="1080"/>
      </w:pPr>
      <w:rPr>
        <w:rFonts w:ascii="Times New Roman" w:eastAsia="Times New Roman" w:hAnsi="Times New Roman" w:hint="default"/>
        <w:sz w:val="24"/>
        <w:szCs w:val="24"/>
      </w:rPr>
    </w:lvl>
    <w:lvl w:ilvl="4">
      <w:start w:val="1"/>
      <w:numFmt w:val="bullet"/>
      <w:lvlText w:val="•"/>
      <w:lvlJc w:val="left"/>
      <w:pPr>
        <w:ind w:left="3892" w:hanging="1080"/>
      </w:pPr>
      <w:rPr>
        <w:rFonts w:hint="default"/>
      </w:rPr>
    </w:lvl>
    <w:lvl w:ilvl="5">
      <w:start w:val="1"/>
      <w:numFmt w:val="bullet"/>
      <w:lvlText w:val="•"/>
      <w:lvlJc w:val="left"/>
      <w:pPr>
        <w:ind w:left="4840" w:hanging="1080"/>
      </w:pPr>
      <w:rPr>
        <w:rFonts w:hint="default"/>
      </w:rPr>
    </w:lvl>
    <w:lvl w:ilvl="6">
      <w:start w:val="1"/>
      <w:numFmt w:val="bullet"/>
      <w:lvlText w:val="•"/>
      <w:lvlJc w:val="left"/>
      <w:pPr>
        <w:ind w:left="5788" w:hanging="1080"/>
      </w:pPr>
      <w:rPr>
        <w:rFonts w:hint="default"/>
      </w:rPr>
    </w:lvl>
    <w:lvl w:ilvl="7">
      <w:start w:val="1"/>
      <w:numFmt w:val="bullet"/>
      <w:lvlText w:val="•"/>
      <w:lvlJc w:val="left"/>
      <w:pPr>
        <w:ind w:left="6736" w:hanging="1080"/>
      </w:pPr>
      <w:rPr>
        <w:rFonts w:hint="default"/>
      </w:rPr>
    </w:lvl>
    <w:lvl w:ilvl="8">
      <w:start w:val="1"/>
      <w:numFmt w:val="bullet"/>
      <w:lvlText w:val="•"/>
      <w:lvlJc w:val="left"/>
      <w:pPr>
        <w:ind w:left="7684" w:hanging="1080"/>
      </w:pPr>
      <w:rPr>
        <w:rFonts w:hint="default"/>
      </w:rPr>
    </w:lvl>
  </w:abstractNum>
  <w:abstractNum w:abstractNumId="7" w15:restartNumberingAfterBreak="0">
    <w:nsid w:val="05891875"/>
    <w:multiLevelType w:val="singleLevel"/>
    <w:tmpl w:val="39D7BCE3"/>
    <w:lvl w:ilvl="0">
      <w:start w:val="2"/>
      <w:numFmt w:val="lowerLetter"/>
      <w:lvlText w:val="(%1)"/>
      <w:lvlJc w:val="left"/>
      <w:pPr>
        <w:tabs>
          <w:tab w:val="num" w:pos="720"/>
        </w:tabs>
        <w:ind w:firstLine="1512"/>
      </w:pPr>
      <w:rPr>
        <w:rFonts w:cs="Times New Roman"/>
        <w:snapToGrid/>
        <w:spacing w:val="-5"/>
        <w:w w:val="105"/>
        <w:sz w:val="22"/>
        <w:szCs w:val="22"/>
      </w:rPr>
    </w:lvl>
  </w:abstractNum>
  <w:abstractNum w:abstractNumId="8" w15:restartNumberingAfterBreak="0">
    <w:nsid w:val="07D36D01"/>
    <w:multiLevelType w:val="singleLevel"/>
    <w:tmpl w:val="695003A5"/>
    <w:lvl w:ilvl="0">
      <w:start w:val="1"/>
      <w:numFmt w:val="lowerRoman"/>
      <w:lvlText w:val="(%1)"/>
      <w:lvlJc w:val="left"/>
      <w:pPr>
        <w:tabs>
          <w:tab w:val="num" w:pos="720"/>
        </w:tabs>
        <w:ind w:firstLine="1512"/>
      </w:pPr>
      <w:rPr>
        <w:rFonts w:cs="Times New Roman"/>
        <w:snapToGrid/>
        <w:w w:val="105"/>
        <w:sz w:val="22"/>
        <w:szCs w:val="22"/>
      </w:rPr>
    </w:lvl>
  </w:abstractNum>
  <w:abstractNum w:abstractNumId="9" w15:restartNumberingAfterBreak="0">
    <w:nsid w:val="0DEC51F8"/>
    <w:multiLevelType w:val="multilevel"/>
    <w:tmpl w:val="A2F87B96"/>
    <w:lvl w:ilvl="0">
      <w:start w:val="4"/>
      <w:numFmt w:val="decimal"/>
      <w:lvlText w:val="%1"/>
      <w:lvlJc w:val="left"/>
      <w:pPr>
        <w:ind w:left="660" w:hanging="660"/>
      </w:pPr>
      <w:rPr>
        <w:rFonts w:cs="Times New Roman" w:hint="default"/>
      </w:rPr>
    </w:lvl>
    <w:lvl w:ilvl="1">
      <w:start w:val="1"/>
      <w:numFmt w:val="decimal"/>
      <w:lvlText w:val="%1.%2"/>
      <w:lvlJc w:val="left"/>
      <w:pPr>
        <w:ind w:left="1380" w:hanging="660"/>
      </w:pPr>
      <w:rPr>
        <w:rFonts w:cs="Times New Roman" w:hint="default"/>
      </w:rPr>
    </w:lvl>
    <w:lvl w:ilvl="2">
      <w:start w:val="3"/>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0" w15:restartNumberingAfterBreak="0">
    <w:nsid w:val="15131C7C"/>
    <w:multiLevelType w:val="multilevel"/>
    <w:tmpl w:val="A2B43B5A"/>
    <w:lvl w:ilvl="0">
      <w:start w:val="5"/>
      <w:numFmt w:val="decimal"/>
      <w:lvlText w:val="%1."/>
      <w:lvlJc w:val="left"/>
      <w:pPr>
        <w:ind w:left="-360"/>
      </w:pPr>
      <w:rPr>
        <w:rFonts w:cs="Times New Roman" w:hint="default"/>
      </w:rPr>
    </w:lvl>
    <w:lvl w:ilvl="1">
      <w:start w:val="1"/>
      <w:numFmt w:val="decimal"/>
      <w:lvlText w:val="%1.%2."/>
      <w:lvlJc w:val="left"/>
      <w:rPr>
        <w:rFonts w:cs="Times New Roman" w:hint="default"/>
      </w:rPr>
    </w:lvl>
    <w:lvl w:ilvl="2">
      <w:start w:val="1"/>
      <w:numFmt w:val="decimal"/>
      <w:lvlText w:val="%1.%2.%3."/>
      <w:lvlJc w:val="left"/>
      <w:pPr>
        <w:ind w:left="360"/>
      </w:pPr>
      <w:rPr>
        <w:rFonts w:ascii="Times New Roman" w:hAnsi="Times New Roman" w:cs="Times New Roman" w:hint="default"/>
        <w:b w:val="0"/>
        <w:i w:val="0"/>
        <w:sz w:val="24"/>
      </w:rPr>
    </w:lvl>
    <w:lvl w:ilvl="3">
      <w:start w:val="1"/>
      <w:numFmt w:val="decimal"/>
      <w:lvlText w:val="8.4.%4."/>
      <w:lvlJc w:val="left"/>
      <w:pPr>
        <w:ind w:left="720"/>
      </w:pPr>
      <w:rPr>
        <w:rFonts w:cs="Times New Roman" w:hint="default"/>
      </w:rPr>
    </w:lvl>
    <w:lvl w:ilvl="4">
      <w:start w:val="1"/>
      <w:numFmt w:val="decimal"/>
      <w:lvlText w:val="9.4.2.%5."/>
      <w:lvlJc w:val="left"/>
      <w:pPr>
        <w:ind w:left="1080"/>
      </w:pPr>
      <w:rPr>
        <w:rFonts w:cs="Times New Roman" w:hint="default"/>
      </w:rPr>
    </w:lvl>
    <w:lvl w:ilvl="5">
      <w:start w:val="1"/>
      <w:numFmt w:val="decimal"/>
      <w:lvlText w:val="%1.%2.%3.%4.%5.%6."/>
      <w:lvlJc w:val="left"/>
      <w:pPr>
        <w:ind w:left="1440"/>
      </w:pPr>
      <w:rPr>
        <w:rFonts w:cs="Times New Roman" w:hint="default"/>
      </w:rPr>
    </w:lvl>
    <w:lvl w:ilvl="6">
      <w:start w:val="1"/>
      <w:numFmt w:val="decimal"/>
      <w:lvlText w:val="%1.%2.%3.%4.%5.%6.%7."/>
      <w:lvlJc w:val="left"/>
      <w:pPr>
        <w:ind w:left="1800"/>
      </w:pPr>
      <w:rPr>
        <w:rFonts w:cs="Times New Roman" w:hint="default"/>
      </w:rPr>
    </w:lvl>
    <w:lvl w:ilvl="7">
      <w:start w:val="1"/>
      <w:numFmt w:val="decimal"/>
      <w:lvlText w:val="%1.%2.%3.%4.%5.%6.%7.%8."/>
      <w:lvlJc w:val="left"/>
      <w:pPr>
        <w:ind w:left="2880" w:hanging="360"/>
      </w:pPr>
      <w:rPr>
        <w:rFonts w:cs="Times New Roman" w:hint="default"/>
      </w:rPr>
    </w:lvl>
    <w:lvl w:ilvl="8">
      <w:start w:val="1"/>
      <w:numFmt w:val="decimal"/>
      <w:lvlText w:val="%1.%2.%3.%4.%5.%6.%7.%8.%9."/>
      <w:lvlJc w:val="left"/>
      <w:pPr>
        <w:ind w:left="3240" w:hanging="360"/>
      </w:pPr>
      <w:rPr>
        <w:rFonts w:cs="Times New Roman" w:hint="default"/>
      </w:rPr>
    </w:lvl>
  </w:abstractNum>
  <w:abstractNum w:abstractNumId="11" w15:restartNumberingAfterBreak="0">
    <w:nsid w:val="151E52A2"/>
    <w:multiLevelType w:val="multilevel"/>
    <w:tmpl w:val="AF748A48"/>
    <w:lvl w:ilvl="0">
      <w:start w:val="1"/>
      <w:numFmt w:val="upperRoman"/>
      <w:lvlText w:val="%1."/>
      <w:lvlJc w:val="center"/>
      <w:pPr>
        <w:tabs>
          <w:tab w:val="num" w:pos="216"/>
        </w:tabs>
        <w:ind w:firstLine="144"/>
      </w:pPr>
      <w:rPr>
        <w:rFonts w:ascii="Times New Roman Bold" w:hAnsi="Times New Roman Bold" w:cs="Times New Roman" w:hint="default"/>
        <w:b/>
        <w:i w:val="0"/>
        <w:sz w:val="24"/>
      </w:rPr>
    </w:lvl>
    <w:lvl w:ilvl="1">
      <w:start w:val="1"/>
      <w:numFmt w:val="decimal"/>
      <w:isLgl/>
      <w:lvlText w:val="%1.%2."/>
      <w:lvlJc w:val="left"/>
      <w:pPr>
        <w:tabs>
          <w:tab w:val="num" w:pos="792"/>
        </w:tabs>
        <w:ind w:left="720" w:hanging="720"/>
      </w:pPr>
      <w:rPr>
        <w:rFonts w:ascii="Times New Roman" w:hAnsi="Times New Roman" w:cs="Times New Roman" w:hint="default"/>
        <w:b w:val="0"/>
        <w:i w:val="0"/>
        <w:sz w:val="24"/>
      </w:rPr>
    </w:lvl>
    <w:lvl w:ilvl="2">
      <w:start w:val="1"/>
      <w:numFmt w:val="decimal"/>
      <w:isLgl/>
      <w:lvlText w:val="%1.%2.%3."/>
      <w:lvlJc w:val="left"/>
      <w:pPr>
        <w:ind w:left="1656" w:hanging="936"/>
      </w:pPr>
      <w:rPr>
        <w:rFonts w:ascii="Times New Roman" w:hAnsi="Times New Roman" w:cs="Times New Roman" w:hint="default"/>
        <w:b w:val="0"/>
        <w:i w:val="0"/>
        <w:sz w:val="24"/>
      </w:rPr>
    </w:lvl>
    <w:lvl w:ilvl="3">
      <w:start w:val="1"/>
      <w:numFmt w:val="decimal"/>
      <w:isLgl/>
      <w:lvlText w:val="%1.%2.%3.%4."/>
      <w:lvlJc w:val="left"/>
      <w:pPr>
        <w:ind w:left="2880" w:hanging="1152"/>
      </w:pPr>
      <w:rPr>
        <w:rFonts w:ascii="Times New Roman" w:hAnsi="Times New Roman" w:cs="Times New Roman" w:hint="default"/>
        <w:b w:val="0"/>
        <w:i w:val="0"/>
        <w:sz w:val="24"/>
      </w:rPr>
    </w:lvl>
    <w:lvl w:ilvl="4">
      <w:start w:val="1"/>
      <w:numFmt w:val="decimal"/>
      <w:isLgl/>
      <w:lvlText w:val="%1.%2.%3.%4.%5."/>
      <w:lvlJc w:val="left"/>
      <w:pPr>
        <w:tabs>
          <w:tab w:val="num" w:pos="3096"/>
        </w:tabs>
        <w:ind w:left="4320" w:hanging="1440"/>
      </w:pPr>
      <w:rPr>
        <w:rFonts w:ascii="Times New Roman" w:hAnsi="Times New Roman" w:cs="Times New Roman" w:hint="default"/>
        <w:b w:val="0"/>
        <w:i w:val="0"/>
        <w:sz w:val="24"/>
      </w:rPr>
    </w:lvl>
    <w:lvl w:ilvl="5">
      <w:start w:val="1"/>
      <w:numFmt w:val="decimal"/>
      <w:isLgl/>
      <w:lvlText w:val="%1.%2.%3.%4.%5.%6."/>
      <w:lvlJc w:val="left"/>
      <w:pPr>
        <w:tabs>
          <w:tab w:val="num" w:pos="4680"/>
        </w:tabs>
        <w:ind w:left="5760" w:hanging="1440"/>
      </w:pPr>
      <w:rPr>
        <w:rFonts w:ascii="Times New Roman" w:hAnsi="Times New Roman" w:cs="Times New Roman" w:hint="default"/>
        <w:b w:val="0"/>
        <w:i w:val="0"/>
        <w:sz w:val="24"/>
      </w:rPr>
    </w:lvl>
    <w:lvl w:ilvl="6">
      <w:start w:val="1"/>
      <w:numFmt w:val="decimal"/>
      <w:isLgl/>
      <w:lvlText w:val="%1.%2.%3.%4.%5.%6.%7."/>
      <w:lvlJc w:val="left"/>
      <w:pPr>
        <w:tabs>
          <w:tab w:val="num" w:pos="6624"/>
        </w:tabs>
        <w:ind w:left="7560" w:hanging="1800"/>
      </w:pPr>
      <w:rPr>
        <w:rFonts w:ascii="Times New Roman" w:hAnsi="Times New Roman" w:cs="Times New Roman" w:hint="default"/>
        <w:b w:val="0"/>
        <w:i w:val="0"/>
        <w:sz w:val="24"/>
      </w:rPr>
    </w:lvl>
    <w:lvl w:ilvl="7">
      <w:start w:val="1"/>
      <w:numFmt w:val="decimal"/>
      <w:isLgl/>
      <w:lvlText w:val="%1.%2.%3.%4.%5.%6.%8."/>
      <w:lvlJc w:val="left"/>
      <w:pPr>
        <w:tabs>
          <w:tab w:val="num" w:pos="9072"/>
        </w:tabs>
        <w:ind w:left="10008" w:hanging="936"/>
      </w:pPr>
      <w:rPr>
        <w:rFonts w:ascii="Times New Roman" w:hAnsi="Times New Roman" w:cs="Times New Roman" w:hint="default"/>
        <w:b w:val="0"/>
        <w:i w:val="0"/>
        <w:sz w:val="24"/>
      </w:rPr>
    </w:lvl>
    <w:lvl w:ilvl="8">
      <w:start w:val="1"/>
      <w:numFmt w:val="lowerRoman"/>
      <w:lvlText w:val="(%9)"/>
      <w:lvlJc w:val="left"/>
      <w:pPr>
        <w:ind w:left="5760"/>
      </w:pPr>
      <w:rPr>
        <w:rFonts w:cs="Times New Roman" w:hint="default"/>
      </w:rPr>
    </w:lvl>
  </w:abstractNum>
  <w:abstractNum w:abstractNumId="12" w15:restartNumberingAfterBreak="0">
    <w:nsid w:val="19D412C2"/>
    <w:multiLevelType w:val="multilevel"/>
    <w:tmpl w:val="59EE5812"/>
    <w:styleLink w:val="Style7"/>
    <w:lvl w:ilvl="0">
      <w:start w:val="1"/>
      <w:numFmt w:val="upperRoman"/>
      <w:lvlText w:val="%1."/>
      <w:lvlJc w:val="center"/>
      <w:pPr>
        <w:tabs>
          <w:tab w:val="num" w:pos="216"/>
        </w:tabs>
        <w:ind w:firstLine="144"/>
      </w:pPr>
      <w:rPr>
        <w:rFonts w:ascii="Times New Roman Bold" w:hAnsi="Times New Roman Bold" w:cs="Times New Roman" w:hint="default"/>
        <w:b/>
        <w:i w:val="0"/>
        <w:sz w:val="24"/>
      </w:rPr>
    </w:lvl>
    <w:lvl w:ilvl="1">
      <w:start w:val="2"/>
      <w:numFmt w:val="decimal"/>
      <w:isLgl/>
      <w:lvlText w:val="%1.%2."/>
      <w:lvlJc w:val="left"/>
      <w:pPr>
        <w:tabs>
          <w:tab w:val="num" w:pos="792"/>
        </w:tabs>
        <w:ind w:left="720" w:hanging="720"/>
      </w:pPr>
      <w:rPr>
        <w:rFonts w:ascii="Times New Roman" w:hAnsi="Times New Roman" w:cs="Times New Roman" w:hint="default"/>
        <w:b w:val="0"/>
        <w:i w:val="0"/>
        <w:sz w:val="24"/>
      </w:rPr>
    </w:lvl>
    <w:lvl w:ilvl="2">
      <w:start w:val="1"/>
      <w:numFmt w:val="decimal"/>
      <w:isLgl/>
      <w:lvlText w:val="%1.%2.%3."/>
      <w:lvlJc w:val="left"/>
      <w:pPr>
        <w:ind w:left="1656" w:hanging="936"/>
      </w:pPr>
      <w:rPr>
        <w:rFonts w:ascii="Times New Roman" w:hAnsi="Times New Roman" w:cs="Times New Roman" w:hint="default"/>
        <w:b w:val="0"/>
        <w:i w:val="0"/>
        <w:sz w:val="24"/>
      </w:rPr>
    </w:lvl>
    <w:lvl w:ilvl="3">
      <w:start w:val="1"/>
      <w:numFmt w:val="decimal"/>
      <w:isLgl/>
      <w:lvlText w:val="%1.%2.%4.%3."/>
      <w:lvlJc w:val="left"/>
      <w:pPr>
        <w:ind w:left="3096" w:hanging="1368"/>
      </w:pPr>
      <w:rPr>
        <w:rFonts w:ascii="Times New Roman" w:hAnsi="Times New Roman" w:cs="Times New Roman" w:hint="default"/>
        <w:b w:val="0"/>
        <w:i w:val="0"/>
        <w:sz w:val="24"/>
      </w:rPr>
    </w:lvl>
    <w:lvl w:ilvl="4">
      <w:start w:val="1"/>
      <w:numFmt w:val="decimal"/>
      <w:isLgl/>
      <w:lvlText w:val="%1.%2.%3.%4.%5."/>
      <w:lvlJc w:val="left"/>
      <w:pPr>
        <w:tabs>
          <w:tab w:val="num" w:pos="3096"/>
        </w:tabs>
        <w:ind w:left="4752" w:hanging="1656"/>
      </w:pPr>
      <w:rPr>
        <w:rFonts w:ascii="Times New Roman" w:hAnsi="Times New Roman" w:cs="Times New Roman" w:hint="default"/>
        <w:b w:val="0"/>
        <w:i w:val="0"/>
        <w:sz w:val="24"/>
      </w:rPr>
    </w:lvl>
    <w:lvl w:ilvl="5">
      <w:start w:val="1"/>
      <w:numFmt w:val="decimal"/>
      <w:isLgl/>
      <w:lvlText w:val="%1.%2.%3.%4.%5.%6."/>
      <w:lvlJc w:val="left"/>
      <w:pPr>
        <w:tabs>
          <w:tab w:val="num" w:pos="4680"/>
        </w:tabs>
        <w:ind w:left="6624" w:hanging="1944"/>
      </w:pPr>
      <w:rPr>
        <w:rFonts w:ascii="Times New Roman" w:hAnsi="Times New Roman" w:cs="Times New Roman" w:hint="default"/>
        <w:b w:val="0"/>
        <w:i w:val="0"/>
        <w:sz w:val="24"/>
      </w:rPr>
    </w:lvl>
    <w:lvl w:ilvl="6">
      <w:start w:val="1"/>
      <w:numFmt w:val="decimal"/>
      <w:isLgl/>
      <w:lvlText w:val="%1.%2.%3.%4.%5.%6.%7."/>
      <w:lvlJc w:val="left"/>
      <w:pPr>
        <w:tabs>
          <w:tab w:val="num" w:pos="6624"/>
        </w:tabs>
        <w:ind w:left="8928" w:hanging="2304"/>
      </w:pPr>
      <w:rPr>
        <w:rFonts w:ascii="Times New Roman" w:hAnsi="Times New Roman" w:cs="Times New Roman" w:hint="default"/>
        <w:b w:val="0"/>
        <w:i w:val="0"/>
        <w:sz w:val="24"/>
      </w:rPr>
    </w:lvl>
    <w:lvl w:ilvl="7">
      <w:start w:val="1"/>
      <w:numFmt w:val="decimal"/>
      <w:isLgl/>
      <w:lvlText w:val="%1.%2.%3.%4.%5.%6.%8."/>
      <w:lvlJc w:val="left"/>
      <w:pPr>
        <w:tabs>
          <w:tab w:val="num" w:pos="9072"/>
        </w:tabs>
        <w:ind w:left="10008" w:hanging="936"/>
      </w:pPr>
      <w:rPr>
        <w:rFonts w:ascii="Times New Roman" w:hAnsi="Times New Roman" w:cs="Times New Roman" w:hint="default"/>
        <w:b w:val="0"/>
        <w:i w:val="0"/>
        <w:sz w:val="24"/>
      </w:rPr>
    </w:lvl>
    <w:lvl w:ilvl="8">
      <w:start w:val="1"/>
      <w:numFmt w:val="lowerRoman"/>
      <w:lvlText w:val="(%9)"/>
      <w:lvlJc w:val="left"/>
      <w:pPr>
        <w:ind w:left="5760"/>
      </w:pPr>
      <w:rPr>
        <w:rFonts w:cs="Times New Roman" w:hint="default"/>
      </w:rPr>
    </w:lvl>
  </w:abstractNum>
  <w:abstractNum w:abstractNumId="13" w15:restartNumberingAfterBreak="0">
    <w:nsid w:val="256718F8"/>
    <w:multiLevelType w:val="multilevel"/>
    <w:tmpl w:val="0A28132E"/>
    <w:lvl w:ilvl="0">
      <w:start w:val="7"/>
      <w:numFmt w:val="decimal"/>
      <w:lvlText w:val="%1"/>
      <w:lvlJc w:val="left"/>
      <w:pPr>
        <w:ind w:left="480" w:hanging="480"/>
      </w:pPr>
      <w:rPr>
        <w:rFonts w:cs="Times New Roman" w:hint="default"/>
      </w:rPr>
    </w:lvl>
    <w:lvl w:ilvl="1">
      <w:start w:val="1"/>
      <w:numFmt w:val="decimal"/>
      <w:lvlText w:val="%1.%2"/>
      <w:lvlJc w:val="left"/>
      <w:pPr>
        <w:ind w:left="660" w:hanging="480"/>
      </w:pPr>
      <w:rPr>
        <w:rFonts w:cs="Times New Roman" w:hint="default"/>
      </w:rPr>
    </w:lvl>
    <w:lvl w:ilvl="2">
      <w:start w:val="1"/>
      <w:numFmt w:val="decimal"/>
      <w:lvlText w:val="%1.%2.%3"/>
      <w:lvlJc w:val="left"/>
      <w:pPr>
        <w:ind w:left="1080" w:hanging="720"/>
      </w:pPr>
      <w:rPr>
        <w:rFonts w:cs="Times New Roman" w:hint="default"/>
      </w:rPr>
    </w:lvl>
    <w:lvl w:ilvl="3">
      <w:start w:val="1"/>
      <w:numFmt w:val="decimal"/>
      <w:lvlText w:val="%1.%2.%3.%4"/>
      <w:lvlJc w:val="left"/>
      <w:pPr>
        <w:ind w:left="1260" w:hanging="720"/>
      </w:pPr>
      <w:rPr>
        <w:rFonts w:cs="Times New Roman" w:hint="default"/>
      </w:rPr>
    </w:lvl>
    <w:lvl w:ilvl="4">
      <w:start w:val="1"/>
      <w:numFmt w:val="decimal"/>
      <w:lvlText w:val="%1.%2.%3.%4.%5"/>
      <w:lvlJc w:val="left"/>
      <w:pPr>
        <w:ind w:left="1800" w:hanging="1080"/>
      </w:pPr>
      <w:rPr>
        <w:rFonts w:cs="Times New Roman" w:hint="default"/>
      </w:rPr>
    </w:lvl>
    <w:lvl w:ilvl="5">
      <w:start w:val="1"/>
      <w:numFmt w:val="decimal"/>
      <w:lvlText w:val="%1.%2.%3.%4.%5.%6"/>
      <w:lvlJc w:val="left"/>
      <w:pPr>
        <w:ind w:left="1980" w:hanging="1080"/>
      </w:pPr>
      <w:rPr>
        <w:rFonts w:cs="Times New Roman" w:hint="default"/>
      </w:rPr>
    </w:lvl>
    <w:lvl w:ilvl="6">
      <w:start w:val="1"/>
      <w:numFmt w:val="decimal"/>
      <w:lvlText w:val="%1.%2.%3.%4.%5.%6.%7"/>
      <w:lvlJc w:val="left"/>
      <w:pPr>
        <w:ind w:left="2520" w:hanging="1440"/>
      </w:pPr>
      <w:rPr>
        <w:rFonts w:cs="Times New Roman" w:hint="default"/>
      </w:rPr>
    </w:lvl>
    <w:lvl w:ilvl="7">
      <w:start w:val="1"/>
      <w:numFmt w:val="decimal"/>
      <w:lvlText w:val="%1.%2.%3.%4.%5.%6.%7.%8"/>
      <w:lvlJc w:val="left"/>
      <w:pPr>
        <w:ind w:left="2700" w:hanging="1440"/>
      </w:pPr>
      <w:rPr>
        <w:rFonts w:cs="Times New Roman" w:hint="default"/>
      </w:rPr>
    </w:lvl>
    <w:lvl w:ilvl="8">
      <w:start w:val="1"/>
      <w:numFmt w:val="decimal"/>
      <w:lvlText w:val="%1.%2.%3.%4.%5.%6.%7.%8.%9"/>
      <w:lvlJc w:val="left"/>
      <w:pPr>
        <w:ind w:left="3240" w:hanging="1800"/>
      </w:pPr>
      <w:rPr>
        <w:rFonts w:cs="Times New Roman" w:hint="default"/>
      </w:rPr>
    </w:lvl>
  </w:abstractNum>
  <w:abstractNum w:abstractNumId="14" w15:restartNumberingAfterBreak="0">
    <w:nsid w:val="278E3D15"/>
    <w:multiLevelType w:val="multilevel"/>
    <w:tmpl w:val="03402548"/>
    <w:lvl w:ilvl="0">
      <w:start w:val="5"/>
      <w:numFmt w:val="decimal"/>
      <w:lvlText w:val="%1"/>
      <w:lvlJc w:val="left"/>
      <w:pPr>
        <w:ind w:left="840" w:hanging="840"/>
      </w:pPr>
      <w:rPr>
        <w:rFonts w:cs="Times New Roman" w:hint="default"/>
      </w:rPr>
    </w:lvl>
    <w:lvl w:ilvl="1">
      <w:start w:val="1"/>
      <w:numFmt w:val="decimal"/>
      <w:lvlText w:val="%1.%2"/>
      <w:lvlJc w:val="left"/>
      <w:pPr>
        <w:ind w:left="1380" w:hanging="840"/>
      </w:pPr>
      <w:rPr>
        <w:rFonts w:cs="Times New Roman" w:hint="default"/>
      </w:rPr>
    </w:lvl>
    <w:lvl w:ilvl="2">
      <w:start w:val="1"/>
      <w:numFmt w:val="decimal"/>
      <w:lvlText w:val="%1.%2.%3"/>
      <w:lvlJc w:val="left"/>
      <w:pPr>
        <w:ind w:left="1920" w:hanging="840"/>
      </w:pPr>
      <w:rPr>
        <w:rFonts w:cs="Times New Roman" w:hint="default"/>
      </w:rPr>
    </w:lvl>
    <w:lvl w:ilvl="3">
      <w:start w:val="1"/>
      <w:numFmt w:val="decimal"/>
      <w:lvlText w:val="%1.%2.%3.%4"/>
      <w:lvlJc w:val="left"/>
      <w:pPr>
        <w:ind w:left="2460" w:hanging="840"/>
      </w:pPr>
      <w:rPr>
        <w:rFonts w:cs="Times New Roman" w:hint="default"/>
      </w:rPr>
    </w:lvl>
    <w:lvl w:ilvl="4">
      <w:start w:val="8"/>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15" w15:restartNumberingAfterBreak="0">
    <w:nsid w:val="2F4A5D23"/>
    <w:multiLevelType w:val="multilevel"/>
    <w:tmpl w:val="E1504FC6"/>
    <w:lvl w:ilvl="0">
      <w:start w:val="2"/>
      <w:numFmt w:val="decimal"/>
      <w:lvlText w:val="%1."/>
      <w:lvlJc w:val="left"/>
      <w:pPr>
        <w:ind w:left="-360"/>
      </w:pPr>
      <w:rPr>
        <w:rFonts w:cs="Times New Roman" w:hint="default"/>
      </w:rPr>
    </w:lvl>
    <w:lvl w:ilvl="1">
      <w:start w:val="1"/>
      <w:numFmt w:val="decimal"/>
      <w:lvlText w:val="%1.%2."/>
      <w:lvlJc w:val="left"/>
      <w:rPr>
        <w:rFonts w:cs="Times New Roman" w:hint="default"/>
      </w:rPr>
    </w:lvl>
    <w:lvl w:ilvl="2">
      <w:start w:val="1"/>
      <w:numFmt w:val="decimal"/>
      <w:lvlText w:val="%1.%2.%3."/>
      <w:lvlJc w:val="left"/>
      <w:pPr>
        <w:ind w:left="360"/>
      </w:pPr>
      <w:rPr>
        <w:rFonts w:ascii="Times New Roman" w:hAnsi="Times New Roman" w:cs="Times New Roman" w:hint="default"/>
        <w:b w:val="0"/>
        <w:i w:val="0"/>
        <w:sz w:val="24"/>
      </w:rPr>
    </w:lvl>
    <w:lvl w:ilvl="3">
      <w:start w:val="1"/>
      <w:numFmt w:val="decimal"/>
      <w:lvlText w:val="%1.%2.%3.%4."/>
      <w:lvlJc w:val="left"/>
      <w:pPr>
        <w:ind w:left="720"/>
      </w:pPr>
      <w:rPr>
        <w:rFonts w:cs="Times New Roman" w:hint="default"/>
      </w:rPr>
    </w:lvl>
    <w:lvl w:ilvl="4">
      <w:start w:val="1"/>
      <w:numFmt w:val="decimal"/>
      <w:lvlText w:val="%1.%2.%3.%4.%5."/>
      <w:lvlJc w:val="left"/>
      <w:pPr>
        <w:ind w:left="1080"/>
      </w:pPr>
      <w:rPr>
        <w:rFonts w:cs="Times New Roman" w:hint="default"/>
      </w:rPr>
    </w:lvl>
    <w:lvl w:ilvl="5">
      <w:start w:val="1"/>
      <w:numFmt w:val="decimal"/>
      <w:lvlText w:val="%1.%2.%3.%4.%5.%6."/>
      <w:lvlJc w:val="left"/>
      <w:pPr>
        <w:ind w:left="1440"/>
      </w:pPr>
      <w:rPr>
        <w:rFonts w:cs="Times New Roman" w:hint="default"/>
      </w:rPr>
    </w:lvl>
    <w:lvl w:ilvl="6">
      <w:start w:val="1"/>
      <w:numFmt w:val="decimal"/>
      <w:lvlText w:val="%1.%2.%3.%4.%5.%6.%7."/>
      <w:lvlJc w:val="left"/>
      <w:pPr>
        <w:ind w:left="1800"/>
      </w:pPr>
      <w:rPr>
        <w:rFonts w:cs="Times New Roman" w:hint="default"/>
      </w:rPr>
    </w:lvl>
    <w:lvl w:ilvl="7">
      <w:start w:val="1"/>
      <w:numFmt w:val="decimal"/>
      <w:lvlText w:val="%1.%2.%3.%4.%5.%6.%7.%8."/>
      <w:lvlJc w:val="left"/>
      <w:pPr>
        <w:ind w:left="2880" w:hanging="360"/>
      </w:pPr>
      <w:rPr>
        <w:rFonts w:cs="Times New Roman" w:hint="default"/>
      </w:rPr>
    </w:lvl>
    <w:lvl w:ilvl="8">
      <w:start w:val="1"/>
      <w:numFmt w:val="decimal"/>
      <w:lvlText w:val="%1.%2.%3.%4.%5.%6.%7.%8.%9."/>
      <w:lvlJc w:val="left"/>
      <w:pPr>
        <w:ind w:left="3240" w:hanging="360"/>
      </w:pPr>
      <w:rPr>
        <w:rFonts w:cs="Times New Roman" w:hint="default"/>
      </w:rPr>
    </w:lvl>
  </w:abstractNum>
  <w:abstractNum w:abstractNumId="16" w15:restartNumberingAfterBreak="0">
    <w:nsid w:val="32BC1F33"/>
    <w:multiLevelType w:val="hybridMultilevel"/>
    <w:tmpl w:val="9E106292"/>
    <w:lvl w:ilvl="0" w:tplc="1032A316">
      <w:start w:val="1"/>
      <w:numFmt w:val="lowerRoman"/>
      <w:lvlText w:val="(%1)"/>
      <w:lvlJc w:val="left"/>
      <w:pPr>
        <w:tabs>
          <w:tab w:val="num" w:pos="1440"/>
        </w:tabs>
        <w:ind w:left="1440" w:hanging="720"/>
      </w:pPr>
      <w:rPr>
        <w:rFonts w:cs="Times New Roman" w:hint="default"/>
      </w:rPr>
    </w:lvl>
    <w:lvl w:ilvl="1" w:tplc="04090019">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7" w15:restartNumberingAfterBreak="0">
    <w:nsid w:val="38AD73F9"/>
    <w:multiLevelType w:val="multilevel"/>
    <w:tmpl w:val="00446B20"/>
    <w:styleLink w:val="Style1"/>
    <w:lvl w:ilvl="0">
      <w:start w:val="1"/>
      <w:numFmt w:val="decimal"/>
      <w:lvlText w:val="%1."/>
      <w:lvlJc w:val="left"/>
      <w:pPr>
        <w:ind w:left="600" w:hanging="600"/>
      </w:pPr>
      <w:rPr>
        <w:rFonts w:cs="Times New Roman" w:hint="default"/>
      </w:rPr>
    </w:lvl>
    <w:lvl w:ilvl="1">
      <w:start w:val="1"/>
      <w:numFmt w:val="decimalZero"/>
      <w:lvlText w:val="3.%2"/>
      <w:lvlJc w:val="left"/>
      <w:pPr>
        <w:ind w:left="600" w:hanging="60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8" w15:restartNumberingAfterBreak="0">
    <w:nsid w:val="3E557AC1"/>
    <w:multiLevelType w:val="multilevel"/>
    <w:tmpl w:val="04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15:restartNumberingAfterBreak="0">
    <w:nsid w:val="3FA71E82"/>
    <w:multiLevelType w:val="hybridMultilevel"/>
    <w:tmpl w:val="7CFC3F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11C0DEA"/>
    <w:multiLevelType w:val="multilevel"/>
    <w:tmpl w:val="6B4808F2"/>
    <w:styleLink w:val="Style6"/>
    <w:lvl w:ilvl="0">
      <w:start w:val="3"/>
      <w:numFmt w:val="decimal"/>
      <w:lvlText w:val="%1."/>
      <w:lvlJc w:val="left"/>
      <w:pPr>
        <w:ind w:left="-360"/>
      </w:pPr>
      <w:rPr>
        <w:rFonts w:cs="Times New Roman" w:hint="default"/>
      </w:rPr>
    </w:lvl>
    <w:lvl w:ilvl="1">
      <w:start w:val="1"/>
      <w:numFmt w:val="decimal"/>
      <w:lvlText w:val="%1.%2."/>
      <w:lvlJc w:val="left"/>
      <w:rPr>
        <w:rFonts w:cs="Times New Roman" w:hint="default"/>
      </w:rPr>
    </w:lvl>
    <w:lvl w:ilvl="2">
      <w:start w:val="1"/>
      <w:numFmt w:val="decimal"/>
      <w:lvlText w:val="%1.%2.%3."/>
      <w:lvlJc w:val="left"/>
      <w:pPr>
        <w:ind w:left="360"/>
      </w:pPr>
      <w:rPr>
        <w:rFonts w:cs="Times New Roman" w:hint="default"/>
      </w:rPr>
    </w:lvl>
    <w:lvl w:ilvl="3">
      <w:start w:val="1"/>
      <w:numFmt w:val="decimal"/>
      <w:lvlText w:val="%1.%2.%3.%4."/>
      <w:lvlJc w:val="left"/>
      <w:pPr>
        <w:ind w:left="720"/>
      </w:pPr>
      <w:rPr>
        <w:rFonts w:cs="Times New Roman" w:hint="default"/>
      </w:rPr>
    </w:lvl>
    <w:lvl w:ilvl="4">
      <w:start w:val="1"/>
      <w:numFmt w:val="decimal"/>
      <w:lvlText w:val="%1.%2.%3.%4.%5."/>
      <w:lvlJc w:val="left"/>
      <w:pPr>
        <w:ind w:left="1080"/>
      </w:pPr>
      <w:rPr>
        <w:rFonts w:cs="Times New Roman" w:hint="default"/>
      </w:rPr>
    </w:lvl>
    <w:lvl w:ilvl="5">
      <w:start w:val="1"/>
      <w:numFmt w:val="decimal"/>
      <w:lvlText w:val="%1.%2.%3.%4.%5.%6."/>
      <w:lvlJc w:val="left"/>
      <w:pPr>
        <w:ind w:left="1440"/>
      </w:pPr>
      <w:rPr>
        <w:rFonts w:cs="Times New Roman" w:hint="default"/>
      </w:rPr>
    </w:lvl>
    <w:lvl w:ilvl="6">
      <w:start w:val="1"/>
      <w:numFmt w:val="decimal"/>
      <w:lvlText w:val="%1.%2.%3.%4.%5.%6.%7."/>
      <w:lvlJc w:val="left"/>
      <w:pPr>
        <w:ind w:left="1800"/>
      </w:pPr>
      <w:rPr>
        <w:rFonts w:cs="Times New Roman" w:hint="default"/>
      </w:rPr>
    </w:lvl>
    <w:lvl w:ilvl="7">
      <w:start w:val="1"/>
      <w:numFmt w:val="decimal"/>
      <w:lvlText w:val="%1.%2.%3.%4.%5.%6.%7.%8."/>
      <w:lvlJc w:val="left"/>
      <w:pPr>
        <w:ind w:left="2880" w:hanging="360"/>
      </w:pPr>
      <w:rPr>
        <w:rFonts w:cs="Times New Roman" w:hint="default"/>
      </w:rPr>
    </w:lvl>
    <w:lvl w:ilvl="8">
      <w:start w:val="1"/>
      <w:numFmt w:val="decimal"/>
      <w:lvlText w:val="%1.%2.%3.%4.%5.%6.%7.%8.%9."/>
      <w:lvlJc w:val="left"/>
      <w:pPr>
        <w:ind w:left="3240" w:hanging="360"/>
      </w:pPr>
      <w:rPr>
        <w:rFonts w:cs="Times New Roman" w:hint="default"/>
      </w:rPr>
    </w:lvl>
  </w:abstractNum>
  <w:abstractNum w:abstractNumId="21" w15:restartNumberingAfterBreak="0">
    <w:nsid w:val="43472F49"/>
    <w:multiLevelType w:val="multilevel"/>
    <w:tmpl w:val="3CB66180"/>
    <w:lvl w:ilvl="0">
      <w:start w:val="9"/>
      <w:numFmt w:val="decimal"/>
      <w:lvlText w:val="%1."/>
      <w:lvlJc w:val="left"/>
      <w:pPr>
        <w:ind w:left="720" w:hanging="720"/>
      </w:pPr>
      <w:rPr>
        <w:rFonts w:cs="Times New Roman" w:hint="default"/>
        <w:u w:val="single"/>
      </w:rPr>
    </w:lvl>
    <w:lvl w:ilvl="1">
      <w:start w:val="4"/>
      <w:numFmt w:val="decimal"/>
      <w:lvlText w:val="%1.%2."/>
      <w:lvlJc w:val="left"/>
      <w:pPr>
        <w:ind w:left="1080" w:hanging="720"/>
      </w:pPr>
      <w:rPr>
        <w:rFonts w:cs="Times New Roman" w:hint="default"/>
        <w:u w:val="single"/>
      </w:rPr>
    </w:lvl>
    <w:lvl w:ilvl="2">
      <w:start w:val="2"/>
      <w:numFmt w:val="decimal"/>
      <w:lvlText w:val="%1.%2.%3."/>
      <w:lvlJc w:val="left"/>
      <w:pPr>
        <w:ind w:left="1440" w:hanging="720"/>
      </w:pPr>
      <w:rPr>
        <w:rFonts w:cs="Times New Roman" w:hint="default"/>
        <w:u w:val="single"/>
      </w:rPr>
    </w:lvl>
    <w:lvl w:ilvl="3">
      <w:start w:val="1"/>
      <w:numFmt w:val="decimal"/>
      <w:lvlText w:val="%1.%2.%3.%4."/>
      <w:lvlJc w:val="left"/>
      <w:pPr>
        <w:ind w:left="1800" w:hanging="720"/>
      </w:pPr>
      <w:rPr>
        <w:rFonts w:cs="Times New Roman" w:hint="default"/>
        <w:u w:val="none"/>
      </w:rPr>
    </w:lvl>
    <w:lvl w:ilvl="4">
      <w:start w:val="1"/>
      <w:numFmt w:val="decimal"/>
      <w:lvlText w:val="%1.%2.%3.%4.%5."/>
      <w:lvlJc w:val="left"/>
      <w:pPr>
        <w:ind w:left="2520" w:hanging="1080"/>
      </w:pPr>
      <w:rPr>
        <w:rFonts w:cs="Times New Roman" w:hint="default"/>
        <w:u w:val="single"/>
      </w:rPr>
    </w:lvl>
    <w:lvl w:ilvl="5">
      <w:start w:val="1"/>
      <w:numFmt w:val="decimal"/>
      <w:lvlText w:val="%1.%2.%3.%4.%5.%6."/>
      <w:lvlJc w:val="left"/>
      <w:pPr>
        <w:ind w:left="2880" w:hanging="1080"/>
      </w:pPr>
      <w:rPr>
        <w:rFonts w:cs="Times New Roman" w:hint="default"/>
        <w:u w:val="single"/>
      </w:rPr>
    </w:lvl>
    <w:lvl w:ilvl="6">
      <w:start w:val="1"/>
      <w:numFmt w:val="decimal"/>
      <w:lvlText w:val="%1.%2.%3.%4.%5.%6.%7."/>
      <w:lvlJc w:val="left"/>
      <w:pPr>
        <w:ind w:left="3600" w:hanging="1440"/>
      </w:pPr>
      <w:rPr>
        <w:rFonts w:cs="Times New Roman" w:hint="default"/>
        <w:u w:val="single"/>
      </w:rPr>
    </w:lvl>
    <w:lvl w:ilvl="7">
      <w:start w:val="1"/>
      <w:numFmt w:val="decimal"/>
      <w:lvlText w:val="%1.%2.%3.%4.%5.%6.%7.%8."/>
      <w:lvlJc w:val="left"/>
      <w:pPr>
        <w:ind w:left="3960" w:hanging="1440"/>
      </w:pPr>
      <w:rPr>
        <w:rFonts w:cs="Times New Roman" w:hint="default"/>
        <w:u w:val="single"/>
      </w:rPr>
    </w:lvl>
    <w:lvl w:ilvl="8">
      <w:start w:val="1"/>
      <w:numFmt w:val="decimal"/>
      <w:lvlText w:val="%1.%2.%3.%4.%5.%6.%7.%8.%9."/>
      <w:lvlJc w:val="left"/>
      <w:pPr>
        <w:ind w:left="4680" w:hanging="1800"/>
      </w:pPr>
      <w:rPr>
        <w:rFonts w:cs="Times New Roman" w:hint="default"/>
        <w:u w:val="single"/>
      </w:rPr>
    </w:lvl>
  </w:abstractNum>
  <w:abstractNum w:abstractNumId="22" w15:restartNumberingAfterBreak="0">
    <w:nsid w:val="46A86C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4438F8"/>
    <w:multiLevelType w:val="multilevel"/>
    <w:tmpl w:val="B5B0BCE0"/>
    <w:lvl w:ilvl="0">
      <w:start w:val="1"/>
      <w:numFmt w:val="upperRoman"/>
      <w:lvlText w:val="%1."/>
      <w:lvlJc w:val="center"/>
      <w:pPr>
        <w:tabs>
          <w:tab w:val="num" w:pos="216"/>
        </w:tabs>
        <w:ind w:firstLine="144"/>
      </w:pPr>
      <w:rPr>
        <w:rFonts w:ascii="Times New Roman Bold" w:hAnsi="Times New Roman Bold" w:cs="Times New Roman" w:hint="default"/>
        <w:b/>
        <w:i w:val="0"/>
        <w:sz w:val="24"/>
      </w:rPr>
    </w:lvl>
    <w:lvl w:ilvl="1">
      <w:start w:val="1"/>
      <w:numFmt w:val="decimal"/>
      <w:isLgl/>
      <w:lvlText w:val="%1.%2."/>
      <w:lvlJc w:val="left"/>
      <w:pPr>
        <w:tabs>
          <w:tab w:val="num" w:pos="792"/>
        </w:tabs>
        <w:ind w:left="720" w:hanging="720"/>
      </w:pPr>
      <w:rPr>
        <w:rFonts w:ascii="Times New Roman" w:hAnsi="Times New Roman" w:cs="Times New Roman" w:hint="default"/>
        <w:b w:val="0"/>
        <w:i w:val="0"/>
        <w:sz w:val="24"/>
      </w:rPr>
    </w:lvl>
    <w:lvl w:ilvl="2">
      <w:start w:val="1"/>
      <w:numFmt w:val="decimal"/>
      <w:isLgl/>
      <w:lvlText w:val="%1.%2.%3."/>
      <w:lvlJc w:val="left"/>
      <w:pPr>
        <w:ind w:left="1656" w:hanging="936"/>
      </w:pPr>
      <w:rPr>
        <w:rFonts w:ascii="Times New Roman" w:hAnsi="Times New Roman" w:cs="Times New Roman" w:hint="default"/>
        <w:b w:val="0"/>
        <w:i w:val="0"/>
        <w:sz w:val="24"/>
      </w:rPr>
    </w:lvl>
    <w:lvl w:ilvl="3">
      <w:start w:val="1"/>
      <w:numFmt w:val="decimal"/>
      <w:isLgl/>
      <w:lvlText w:val="%1.%2.%4.%3."/>
      <w:lvlJc w:val="left"/>
      <w:pPr>
        <w:ind w:left="3096" w:hanging="1368"/>
      </w:pPr>
      <w:rPr>
        <w:rFonts w:ascii="Times New Roman" w:hAnsi="Times New Roman" w:cs="Times New Roman" w:hint="default"/>
        <w:b w:val="0"/>
        <w:i w:val="0"/>
        <w:sz w:val="24"/>
      </w:rPr>
    </w:lvl>
    <w:lvl w:ilvl="4">
      <w:start w:val="1"/>
      <w:numFmt w:val="decimal"/>
      <w:isLgl/>
      <w:lvlText w:val="%1.%2.%3.%4.%5."/>
      <w:lvlJc w:val="left"/>
      <w:pPr>
        <w:tabs>
          <w:tab w:val="num" w:pos="3096"/>
        </w:tabs>
        <w:ind w:left="4752" w:hanging="1656"/>
      </w:pPr>
      <w:rPr>
        <w:rFonts w:ascii="Times New Roman" w:hAnsi="Times New Roman" w:cs="Times New Roman" w:hint="default"/>
        <w:b w:val="0"/>
        <w:i w:val="0"/>
        <w:sz w:val="24"/>
      </w:rPr>
    </w:lvl>
    <w:lvl w:ilvl="5">
      <w:start w:val="1"/>
      <w:numFmt w:val="decimal"/>
      <w:isLgl/>
      <w:lvlText w:val="%1.%2.%3.%4.%5.%6."/>
      <w:lvlJc w:val="left"/>
      <w:pPr>
        <w:tabs>
          <w:tab w:val="num" w:pos="4680"/>
        </w:tabs>
        <w:ind w:left="6624" w:hanging="1944"/>
      </w:pPr>
      <w:rPr>
        <w:rFonts w:ascii="Times New Roman" w:hAnsi="Times New Roman" w:cs="Times New Roman" w:hint="default"/>
        <w:b w:val="0"/>
        <w:i w:val="0"/>
        <w:sz w:val="24"/>
      </w:rPr>
    </w:lvl>
    <w:lvl w:ilvl="6">
      <w:start w:val="1"/>
      <w:numFmt w:val="decimal"/>
      <w:isLgl/>
      <w:lvlText w:val="%1.%2.%3.%4.%5.%6.%7."/>
      <w:lvlJc w:val="left"/>
      <w:pPr>
        <w:tabs>
          <w:tab w:val="num" w:pos="6624"/>
        </w:tabs>
        <w:ind w:left="8928" w:hanging="2304"/>
      </w:pPr>
      <w:rPr>
        <w:rFonts w:ascii="Times New Roman" w:hAnsi="Times New Roman" w:cs="Times New Roman" w:hint="default"/>
        <w:b w:val="0"/>
        <w:i w:val="0"/>
        <w:sz w:val="24"/>
      </w:rPr>
    </w:lvl>
    <w:lvl w:ilvl="7">
      <w:start w:val="1"/>
      <w:numFmt w:val="decimal"/>
      <w:isLgl/>
      <w:lvlText w:val="%1.%2.%3.%4.%5.%6.%8."/>
      <w:lvlJc w:val="left"/>
      <w:pPr>
        <w:tabs>
          <w:tab w:val="num" w:pos="9072"/>
        </w:tabs>
        <w:ind w:left="10008" w:hanging="936"/>
      </w:pPr>
      <w:rPr>
        <w:rFonts w:ascii="Times New Roman" w:hAnsi="Times New Roman" w:cs="Times New Roman" w:hint="default"/>
        <w:b w:val="0"/>
        <w:i w:val="0"/>
        <w:sz w:val="24"/>
      </w:rPr>
    </w:lvl>
    <w:lvl w:ilvl="8">
      <w:start w:val="1"/>
      <w:numFmt w:val="lowerRoman"/>
      <w:lvlText w:val="(%9)"/>
      <w:lvlJc w:val="left"/>
      <w:pPr>
        <w:ind w:left="5760"/>
      </w:pPr>
      <w:rPr>
        <w:rFonts w:cs="Times New Roman" w:hint="default"/>
      </w:rPr>
    </w:lvl>
  </w:abstractNum>
  <w:abstractNum w:abstractNumId="24" w15:restartNumberingAfterBreak="0">
    <w:nsid w:val="49A6320A"/>
    <w:multiLevelType w:val="multilevel"/>
    <w:tmpl w:val="FE107332"/>
    <w:lvl w:ilvl="0">
      <w:start w:val="9"/>
      <w:numFmt w:val="decimal"/>
      <w:lvlText w:val="%1."/>
      <w:lvlJc w:val="left"/>
      <w:pPr>
        <w:ind w:left="720" w:hanging="720"/>
      </w:pPr>
      <w:rPr>
        <w:rFonts w:cs="Times New Roman" w:hint="default"/>
      </w:rPr>
    </w:lvl>
    <w:lvl w:ilvl="1">
      <w:start w:val="4"/>
      <w:numFmt w:val="decimal"/>
      <w:lvlText w:val="%1.%2."/>
      <w:lvlJc w:val="left"/>
      <w:pPr>
        <w:ind w:left="1500" w:hanging="720"/>
      </w:pPr>
      <w:rPr>
        <w:rFonts w:cs="Times New Roman" w:hint="default"/>
      </w:rPr>
    </w:lvl>
    <w:lvl w:ilvl="2">
      <w:start w:val="3"/>
      <w:numFmt w:val="decimal"/>
      <w:lvlText w:val="%1.%2.%3."/>
      <w:lvlJc w:val="left"/>
      <w:pPr>
        <w:ind w:left="2280" w:hanging="720"/>
      </w:pPr>
      <w:rPr>
        <w:rFonts w:cs="Times New Roman" w:hint="default"/>
      </w:rPr>
    </w:lvl>
    <w:lvl w:ilvl="3">
      <w:start w:val="1"/>
      <w:numFmt w:val="decimal"/>
      <w:lvlText w:val="%1.%2.%3.%4."/>
      <w:lvlJc w:val="left"/>
      <w:pPr>
        <w:ind w:left="3060" w:hanging="720"/>
      </w:pPr>
      <w:rPr>
        <w:rFonts w:cs="Times New Roman" w:hint="default"/>
      </w:rPr>
    </w:lvl>
    <w:lvl w:ilvl="4">
      <w:start w:val="1"/>
      <w:numFmt w:val="decimal"/>
      <w:lvlText w:val="%1.%2.%3.%4.%5."/>
      <w:lvlJc w:val="left"/>
      <w:pPr>
        <w:ind w:left="4200" w:hanging="1080"/>
      </w:pPr>
      <w:rPr>
        <w:rFonts w:cs="Times New Roman" w:hint="default"/>
      </w:rPr>
    </w:lvl>
    <w:lvl w:ilvl="5">
      <w:start w:val="1"/>
      <w:numFmt w:val="decimal"/>
      <w:lvlText w:val="%1.%2.%3.%4.%5.%6."/>
      <w:lvlJc w:val="left"/>
      <w:pPr>
        <w:ind w:left="4980" w:hanging="1080"/>
      </w:pPr>
      <w:rPr>
        <w:rFonts w:cs="Times New Roman" w:hint="default"/>
      </w:rPr>
    </w:lvl>
    <w:lvl w:ilvl="6">
      <w:start w:val="1"/>
      <w:numFmt w:val="decimal"/>
      <w:lvlText w:val="%1.%2.%3.%4.%5.%6.%7."/>
      <w:lvlJc w:val="left"/>
      <w:pPr>
        <w:ind w:left="6120" w:hanging="1440"/>
      </w:pPr>
      <w:rPr>
        <w:rFonts w:cs="Times New Roman" w:hint="default"/>
      </w:rPr>
    </w:lvl>
    <w:lvl w:ilvl="7">
      <w:start w:val="1"/>
      <w:numFmt w:val="decimal"/>
      <w:lvlText w:val="%1.%2.%3.%4.%5.%6.%7.%8."/>
      <w:lvlJc w:val="left"/>
      <w:pPr>
        <w:ind w:left="6900" w:hanging="1440"/>
      </w:pPr>
      <w:rPr>
        <w:rFonts w:cs="Times New Roman" w:hint="default"/>
      </w:rPr>
    </w:lvl>
    <w:lvl w:ilvl="8">
      <w:start w:val="1"/>
      <w:numFmt w:val="decimal"/>
      <w:lvlText w:val="%1.%2.%3.%4.%5.%6.%7.%8.%9."/>
      <w:lvlJc w:val="left"/>
      <w:pPr>
        <w:ind w:left="8040" w:hanging="1800"/>
      </w:pPr>
      <w:rPr>
        <w:rFonts w:cs="Times New Roman" w:hint="default"/>
      </w:rPr>
    </w:lvl>
  </w:abstractNum>
  <w:abstractNum w:abstractNumId="25" w15:restartNumberingAfterBreak="0">
    <w:nsid w:val="4CD96D0C"/>
    <w:multiLevelType w:val="multilevel"/>
    <w:tmpl w:val="1F484CCE"/>
    <w:styleLink w:val="Style2"/>
    <w:lvl w:ilvl="0">
      <w:start w:val="3"/>
      <w:numFmt w:val="decimal"/>
      <w:lvlText w:val="%1"/>
      <w:lvlJc w:val="left"/>
      <w:pPr>
        <w:ind w:left="420" w:hanging="420"/>
      </w:pPr>
      <w:rPr>
        <w:rFonts w:cs="Times New Roman" w:hint="default"/>
      </w:rPr>
    </w:lvl>
    <w:lvl w:ilvl="1">
      <w:start w:val="1"/>
      <w:numFmt w:val="decimalZero"/>
      <w:lvlText w:val="%1.%2."/>
      <w:lvlJc w:val="left"/>
      <w:pPr>
        <w:ind w:left="420" w:hanging="420"/>
      </w:pPr>
      <w:rPr>
        <w:rFonts w:cs="Times New Roman" w:hint="default"/>
      </w:rPr>
    </w:lvl>
    <w:lvl w:ilvl="2">
      <w:start w:val="1"/>
      <w:numFmt w:val="decimalZero"/>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6" w15:restartNumberingAfterBreak="0">
    <w:nsid w:val="58243286"/>
    <w:multiLevelType w:val="multilevel"/>
    <w:tmpl w:val="1E786D88"/>
    <w:styleLink w:val="Style4"/>
    <w:lvl w:ilvl="0">
      <w:start w:val="3"/>
      <w:numFmt w:val="decimal"/>
      <w:lvlText w:val="%1"/>
      <w:lvlJc w:val="left"/>
      <w:pPr>
        <w:ind w:left="420" w:hanging="420"/>
      </w:pPr>
      <w:rPr>
        <w:rFonts w:cs="Times New Roman" w:hint="default"/>
      </w:rPr>
    </w:lvl>
    <w:lvl w:ilvl="1">
      <w:start w:val="1"/>
      <w:numFmt w:val="decimal"/>
      <w:lvlText w:val="%1.%2."/>
      <w:lvlJc w:val="left"/>
      <w:pPr>
        <w:ind w:left="420" w:hanging="420"/>
      </w:pPr>
      <w:rPr>
        <w:rFonts w:cs="Times New Roman" w:hint="default"/>
      </w:rPr>
    </w:lvl>
    <w:lvl w:ilvl="2">
      <w:start w:val="3"/>
      <w:numFmt w:val="decimal"/>
      <w:lvlRestart w:val="0"/>
      <w:lvlText w:val="%3.%2.1."/>
      <w:lvlJc w:val="left"/>
      <w:pPr>
        <w:ind w:left="720" w:hanging="720"/>
      </w:pPr>
      <w:rPr>
        <w:rFonts w:cs="Times New Roman" w:hint="default"/>
      </w:rPr>
    </w:lvl>
    <w:lvl w:ilvl="3">
      <w:start w:val="1"/>
      <w:numFmt w:val="decimal"/>
      <w:lvlRestart w:val="0"/>
      <w:lvlText w:val="3.%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7" w15:restartNumberingAfterBreak="0">
    <w:nsid w:val="582544F0"/>
    <w:multiLevelType w:val="multilevel"/>
    <w:tmpl w:val="C442A778"/>
    <w:styleLink w:val="Style3"/>
    <w:lvl w:ilvl="0">
      <w:start w:val="3"/>
      <w:numFmt w:val="decimal"/>
      <w:lvlText w:val="%1"/>
      <w:lvlJc w:val="left"/>
      <w:pPr>
        <w:ind w:left="420" w:hanging="420"/>
      </w:pPr>
      <w:rPr>
        <w:rFonts w:cs="Times New Roman" w:hint="default"/>
      </w:rPr>
    </w:lvl>
    <w:lvl w:ilvl="1">
      <w:start w:val="1"/>
      <w:numFmt w:val="decimalZero"/>
      <w:lvlText w:val="%1.%2."/>
      <w:lvlJc w:val="left"/>
      <w:pPr>
        <w:ind w:left="420" w:hanging="420"/>
      </w:pPr>
      <w:rPr>
        <w:rFonts w:cs="Times New Roman" w:hint="default"/>
      </w:rPr>
    </w:lvl>
    <w:lvl w:ilvl="2">
      <w:start w:val="1"/>
      <w:numFmt w:val="decimalZero"/>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8" w15:restartNumberingAfterBreak="0">
    <w:nsid w:val="5BF20FAF"/>
    <w:multiLevelType w:val="multilevel"/>
    <w:tmpl w:val="C1CE7000"/>
    <w:lvl w:ilvl="0">
      <w:start w:val="5"/>
      <w:numFmt w:val="decimal"/>
      <w:lvlText w:val="%1"/>
      <w:lvlJc w:val="left"/>
      <w:pPr>
        <w:ind w:left="660" w:hanging="660"/>
      </w:pPr>
      <w:rPr>
        <w:rFonts w:cs="Times New Roman" w:hint="default"/>
      </w:rPr>
    </w:lvl>
    <w:lvl w:ilvl="1">
      <w:start w:val="1"/>
      <w:numFmt w:val="decimal"/>
      <w:lvlText w:val="%1.%2"/>
      <w:lvlJc w:val="left"/>
      <w:pPr>
        <w:ind w:left="1200" w:hanging="660"/>
      </w:pPr>
      <w:rPr>
        <w:rFonts w:cs="Times New Roman" w:hint="default"/>
      </w:rPr>
    </w:lvl>
    <w:lvl w:ilvl="2">
      <w:start w:val="2"/>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29" w15:restartNumberingAfterBreak="0">
    <w:nsid w:val="5C945338"/>
    <w:multiLevelType w:val="multilevel"/>
    <w:tmpl w:val="B768BD3C"/>
    <w:lvl w:ilvl="0">
      <w:start w:val="5"/>
      <w:numFmt w:val="decimal"/>
      <w:lvlText w:val="%1"/>
      <w:lvlJc w:val="left"/>
      <w:pPr>
        <w:ind w:left="660" w:hanging="660"/>
      </w:pPr>
      <w:rPr>
        <w:rFonts w:cs="Times New Roman" w:hint="default"/>
      </w:rPr>
    </w:lvl>
    <w:lvl w:ilvl="1">
      <w:start w:val="1"/>
      <w:numFmt w:val="decimal"/>
      <w:lvlText w:val="%1.%2"/>
      <w:lvlJc w:val="left"/>
      <w:pPr>
        <w:ind w:left="1200" w:hanging="66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30" w15:restartNumberingAfterBreak="0">
    <w:nsid w:val="5E45497E"/>
    <w:multiLevelType w:val="hybridMultilevel"/>
    <w:tmpl w:val="5F18896E"/>
    <w:lvl w:ilvl="0" w:tplc="C4D00BC4">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1" w15:restartNumberingAfterBreak="0">
    <w:nsid w:val="5EE659D3"/>
    <w:multiLevelType w:val="multilevel"/>
    <w:tmpl w:val="4554292C"/>
    <w:styleLink w:val="Style5"/>
    <w:lvl w:ilvl="0">
      <w:start w:val="1"/>
      <w:numFmt w:val="decimal"/>
      <w:lvlText w:val="%1."/>
      <w:lvlJc w:val="left"/>
      <w:rPr>
        <w:rFonts w:ascii="Times New Roman" w:hAnsi="Times New Roman" w:cs="Times New Roman" w:hint="default"/>
        <w:b w:val="0"/>
        <w:i w:val="0"/>
        <w:sz w:val="24"/>
      </w:rPr>
    </w:lvl>
    <w:lvl w:ilvl="1">
      <w:start w:val="1"/>
      <w:numFmt w:val="decimal"/>
      <w:lvlText w:val="%1.%2."/>
      <w:lvlJc w:val="left"/>
      <w:pPr>
        <w:tabs>
          <w:tab w:val="num" w:pos="792"/>
        </w:tabs>
        <w:ind w:left="864" w:hanging="432"/>
      </w:pPr>
      <w:rPr>
        <w:rFonts w:cs="Times New Roman" w:hint="default"/>
      </w:rPr>
    </w:lvl>
    <w:lvl w:ilvl="2">
      <w:start w:val="1"/>
      <w:numFmt w:val="decimal"/>
      <w:lvlText w:val="%1.%2.%3."/>
      <w:lvlJc w:val="left"/>
      <w:pPr>
        <w:tabs>
          <w:tab w:val="num" w:pos="1224"/>
        </w:tabs>
        <w:ind w:left="1296" w:hanging="432"/>
      </w:pPr>
      <w:rPr>
        <w:rFonts w:cs="Times New Roman" w:hint="default"/>
      </w:rPr>
    </w:lvl>
    <w:lvl w:ilvl="3">
      <w:start w:val="1"/>
      <w:numFmt w:val="decimal"/>
      <w:lvlText w:val="%1.%2.%3.%4."/>
      <w:lvlJc w:val="left"/>
      <w:pPr>
        <w:tabs>
          <w:tab w:val="num" w:pos="1656"/>
        </w:tabs>
        <w:ind w:left="1728" w:hanging="432"/>
      </w:pPr>
      <w:rPr>
        <w:rFonts w:cs="Times New Roman" w:hint="default"/>
      </w:rPr>
    </w:lvl>
    <w:lvl w:ilvl="4">
      <w:start w:val="1"/>
      <w:numFmt w:val="decimal"/>
      <w:lvlText w:val="%1.%2.%3.%4.%5."/>
      <w:lvlJc w:val="left"/>
      <w:pPr>
        <w:tabs>
          <w:tab w:val="num" w:pos="2088"/>
        </w:tabs>
        <w:ind w:left="2160" w:hanging="432"/>
      </w:pPr>
      <w:rPr>
        <w:rFonts w:cs="Times New Roman" w:hint="default"/>
      </w:rPr>
    </w:lvl>
    <w:lvl w:ilvl="5">
      <w:start w:val="1"/>
      <w:numFmt w:val="decimal"/>
      <w:lvlText w:val="%1.%2.%3.%4.%5.%6."/>
      <w:lvlJc w:val="left"/>
      <w:pPr>
        <w:tabs>
          <w:tab w:val="num" w:pos="2520"/>
        </w:tabs>
        <w:ind w:left="2592" w:hanging="432"/>
      </w:pPr>
      <w:rPr>
        <w:rFonts w:cs="Times New Roman" w:hint="default"/>
      </w:rPr>
    </w:lvl>
    <w:lvl w:ilvl="6">
      <w:start w:val="1"/>
      <w:numFmt w:val="decimal"/>
      <w:lvlText w:val="%1.%2.%3.%4.%5.%6.%7."/>
      <w:lvlJc w:val="left"/>
      <w:pPr>
        <w:tabs>
          <w:tab w:val="num" w:pos="2952"/>
        </w:tabs>
        <w:ind w:left="3024" w:hanging="432"/>
      </w:pPr>
      <w:rPr>
        <w:rFonts w:cs="Times New Roman" w:hint="default"/>
      </w:rPr>
    </w:lvl>
    <w:lvl w:ilvl="7">
      <w:start w:val="1"/>
      <w:numFmt w:val="decimal"/>
      <w:lvlText w:val="%1.%2.%3.%4.%5.%6.%7.%8."/>
      <w:lvlJc w:val="left"/>
      <w:pPr>
        <w:tabs>
          <w:tab w:val="num" w:pos="3384"/>
        </w:tabs>
        <w:ind w:left="3456" w:hanging="432"/>
      </w:pPr>
      <w:rPr>
        <w:rFonts w:cs="Times New Roman" w:hint="default"/>
      </w:rPr>
    </w:lvl>
    <w:lvl w:ilvl="8">
      <w:start w:val="1"/>
      <w:numFmt w:val="decimal"/>
      <w:lvlText w:val="%1.%2.%3.%4.%5.%6.%7.%8.%9."/>
      <w:lvlJc w:val="left"/>
      <w:pPr>
        <w:tabs>
          <w:tab w:val="num" w:pos="3816"/>
        </w:tabs>
        <w:ind w:left="3888" w:hanging="432"/>
      </w:pPr>
      <w:rPr>
        <w:rFonts w:cs="Times New Roman" w:hint="default"/>
      </w:rPr>
    </w:lvl>
  </w:abstractNum>
  <w:abstractNum w:abstractNumId="32" w15:restartNumberingAfterBreak="0">
    <w:nsid w:val="5F94085B"/>
    <w:multiLevelType w:val="hybridMultilevel"/>
    <w:tmpl w:val="7EBA2C56"/>
    <w:lvl w:ilvl="0" w:tplc="933023E6">
      <w:start w:val="1"/>
      <w:numFmt w:val="upperRoman"/>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3" w15:restartNumberingAfterBreak="0">
    <w:nsid w:val="641D765E"/>
    <w:multiLevelType w:val="hybridMultilevel"/>
    <w:tmpl w:val="F70E9FBE"/>
    <w:lvl w:ilvl="0" w:tplc="4ECECC30">
      <w:start w:val="1"/>
      <w:numFmt w:val="decimal"/>
      <w:lvlText w:val="1.1.%1."/>
      <w:lvlJc w:val="left"/>
      <w:pPr>
        <w:ind w:left="720" w:hanging="360"/>
      </w:pPr>
      <w:rPr>
        <w:rFonts w:cs="Times New Roman" w:hint="default"/>
        <w:b w:val="0"/>
        <w:i w:val="0"/>
        <w:color w:val="auto"/>
        <w:sz w:val="24"/>
      </w:rPr>
    </w:lvl>
    <w:lvl w:ilvl="1" w:tplc="04090019" w:tentative="1">
      <w:start w:val="1"/>
      <w:numFmt w:val="lowerLetter"/>
      <w:pStyle w:val="Heading2"/>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4" w15:restartNumberingAfterBreak="0">
    <w:nsid w:val="65622C11"/>
    <w:multiLevelType w:val="multilevel"/>
    <w:tmpl w:val="9282F800"/>
    <w:lvl w:ilvl="0">
      <w:start w:val="1"/>
      <w:numFmt w:val="decimal"/>
      <w:lvlText w:val="%1."/>
      <w:lvlJc w:val="left"/>
      <w:pPr>
        <w:ind w:left="648" w:hanging="648"/>
      </w:pPr>
      <w:rPr>
        <w:rFonts w:cs="Times New Roman" w:hint="default"/>
      </w:rPr>
    </w:lvl>
    <w:lvl w:ilvl="1">
      <w:start w:val="1"/>
      <w:numFmt w:val="decimalZero"/>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5" w15:restartNumberingAfterBreak="0">
    <w:nsid w:val="69343995"/>
    <w:multiLevelType w:val="multilevel"/>
    <w:tmpl w:val="5F3CFA7A"/>
    <w:lvl w:ilvl="0">
      <w:start w:val="1"/>
      <w:numFmt w:val="upperRoman"/>
      <w:lvlText w:val="SECTION %1."/>
      <w:lvlJc w:val="center"/>
      <w:pPr>
        <w:ind w:left="0" w:firstLine="0"/>
      </w:pPr>
      <w:rPr>
        <w:rFonts w:ascii="Times New Roman Bold" w:hAnsi="Times New Roman Bold" w:hint="default"/>
        <w:b/>
        <w:i w:val="0"/>
        <w:sz w:val="24"/>
      </w:rPr>
    </w:lvl>
    <w:lvl w:ilvl="1">
      <w:start w:val="1"/>
      <w:numFmt w:val="decimal"/>
      <w:isLgl/>
      <w:lvlText w:val="%1.%2."/>
      <w:lvlJc w:val="left"/>
      <w:pPr>
        <w:tabs>
          <w:tab w:val="num" w:pos="1080"/>
        </w:tabs>
        <w:ind w:left="720" w:hanging="720"/>
      </w:pPr>
      <w:rPr>
        <w:rFonts w:ascii="Times New Roman" w:hAnsi="Times New Roman" w:hint="default"/>
        <w:b w:val="0"/>
        <w:i w:val="0"/>
        <w:sz w:val="24"/>
      </w:rPr>
    </w:lvl>
    <w:lvl w:ilvl="2">
      <w:start w:val="1"/>
      <w:numFmt w:val="decimal"/>
      <w:isLgl/>
      <w:lvlText w:val="%1.%2.%3."/>
      <w:lvlJc w:val="left"/>
      <w:pPr>
        <w:tabs>
          <w:tab w:val="num" w:pos="1440"/>
        </w:tabs>
        <w:ind w:left="1440" w:hanging="720"/>
      </w:pPr>
      <w:rPr>
        <w:rFonts w:ascii="Times New Roman" w:hAnsi="Times New Roman" w:hint="default"/>
        <w:b w:val="0"/>
        <w:i w:val="0"/>
        <w:sz w:val="24"/>
      </w:rPr>
    </w:lvl>
    <w:lvl w:ilvl="3">
      <w:start w:val="1"/>
      <w:numFmt w:val="decimal"/>
      <w:isLgl/>
      <w:lvlText w:val="%1.%2.%3.%4."/>
      <w:lvlJc w:val="left"/>
      <w:pPr>
        <w:tabs>
          <w:tab w:val="num" w:pos="2880"/>
        </w:tabs>
        <w:ind w:left="2340" w:hanging="900"/>
      </w:pPr>
      <w:rPr>
        <w:rFonts w:ascii="Times New Roman" w:hAnsi="Times New Roman" w:hint="default"/>
        <w:b w:val="0"/>
        <w:i w:val="0"/>
        <w:sz w:val="24"/>
      </w:rPr>
    </w:lvl>
    <w:lvl w:ilvl="4">
      <w:start w:val="1"/>
      <w:numFmt w:val="decimal"/>
      <w:isLgl/>
      <w:lvlText w:val="%1.%2.%3.%4.%5."/>
      <w:lvlJc w:val="left"/>
      <w:pPr>
        <w:tabs>
          <w:tab w:val="num" w:pos="3420"/>
        </w:tabs>
        <w:ind w:left="3420" w:hanging="1080"/>
      </w:pPr>
      <w:rPr>
        <w:rFonts w:ascii="Times New Roman" w:hAnsi="Times New Roman" w:hint="default"/>
        <w:b w:val="0"/>
        <w:i w:val="0"/>
        <w:sz w:val="24"/>
      </w:rPr>
    </w:lvl>
    <w:lvl w:ilvl="5">
      <w:start w:val="1"/>
      <w:numFmt w:val="decimal"/>
      <w:isLgl/>
      <w:lvlText w:val="%1.%2.%3.%4.%5.%6."/>
      <w:lvlJc w:val="left"/>
      <w:pPr>
        <w:tabs>
          <w:tab w:val="num" w:pos="4867"/>
        </w:tabs>
        <w:ind w:left="4680" w:hanging="1253"/>
      </w:pPr>
      <w:rPr>
        <w:rFonts w:ascii="Times New Roman" w:hAnsi="Times New Roman" w:hint="default"/>
        <w:b w:val="0"/>
        <w:i w:val="0"/>
        <w:sz w:val="24"/>
      </w:rPr>
    </w:lvl>
    <w:lvl w:ilvl="6">
      <w:start w:val="1"/>
      <w:numFmt w:val="decimal"/>
      <w:isLgl/>
      <w:lvlText w:val="%1.%2.%3.%4.%5.%6.%7."/>
      <w:lvlJc w:val="left"/>
      <w:pPr>
        <w:ind w:left="3240" w:hanging="1080"/>
      </w:pPr>
      <w:rPr>
        <w:rFonts w:hint="default"/>
        <w:b w:val="0"/>
        <w:i w:val="0"/>
        <w:sz w:val="24"/>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69E5510F"/>
    <w:multiLevelType w:val="multilevel"/>
    <w:tmpl w:val="7F24EB6C"/>
    <w:lvl w:ilvl="0">
      <w:start w:val="1"/>
      <w:numFmt w:val="upperRoman"/>
      <w:lvlText w:val="%1."/>
      <w:lvlJc w:val="center"/>
      <w:pPr>
        <w:tabs>
          <w:tab w:val="num" w:pos="216"/>
        </w:tabs>
        <w:ind w:left="0" w:firstLine="0"/>
      </w:pPr>
      <w:rPr>
        <w:rFonts w:ascii="Times New Roman Bold" w:hAnsi="Times New Roman Bold" w:cs="Times New Roman" w:hint="default"/>
        <w:b/>
        <w:i w:val="0"/>
        <w:sz w:val="24"/>
      </w:rPr>
    </w:lvl>
    <w:lvl w:ilvl="1">
      <w:start w:val="1"/>
      <w:numFmt w:val="decimal"/>
      <w:isLgl/>
      <w:lvlText w:val="%1.%2."/>
      <w:lvlJc w:val="left"/>
      <w:pPr>
        <w:tabs>
          <w:tab w:val="num" w:pos="720"/>
        </w:tabs>
        <w:ind w:left="720" w:hanging="720"/>
      </w:pPr>
      <w:rPr>
        <w:rFonts w:ascii="Times New Roman" w:hAnsi="Times New Roman" w:cs="Times New Roman" w:hint="default"/>
        <w:b w:val="0"/>
        <w:i w:val="0"/>
        <w:sz w:val="24"/>
      </w:rPr>
    </w:lvl>
    <w:lvl w:ilvl="2">
      <w:start w:val="1"/>
      <w:numFmt w:val="decimal"/>
      <w:isLgl/>
      <w:lvlText w:val="%1.%2.%3."/>
      <w:lvlJc w:val="left"/>
      <w:pPr>
        <w:tabs>
          <w:tab w:val="num" w:pos="1800"/>
        </w:tabs>
        <w:ind w:left="1800" w:hanging="1080"/>
      </w:pPr>
      <w:rPr>
        <w:rFonts w:ascii="Times New Roman" w:hAnsi="Times New Roman" w:cs="Times New Roman" w:hint="default"/>
        <w:b w:val="0"/>
        <w:i w:val="0"/>
        <w:sz w:val="24"/>
      </w:rPr>
    </w:lvl>
    <w:lvl w:ilvl="3">
      <w:start w:val="1"/>
      <w:numFmt w:val="decimal"/>
      <w:isLgl/>
      <w:lvlText w:val="%1.%2.%3.%4."/>
      <w:lvlJc w:val="left"/>
      <w:pPr>
        <w:tabs>
          <w:tab w:val="num" w:pos="2707"/>
        </w:tabs>
        <w:ind w:left="2707" w:hanging="907"/>
      </w:pPr>
      <w:rPr>
        <w:rFonts w:ascii="Times New Roman" w:hAnsi="Times New Roman" w:cs="Times New Roman" w:hint="default"/>
        <w:b w:val="0"/>
        <w:i w:val="0"/>
        <w:sz w:val="24"/>
      </w:rPr>
    </w:lvl>
    <w:lvl w:ilvl="4">
      <w:start w:val="1"/>
      <w:numFmt w:val="decimal"/>
      <w:isLgl/>
      <w:lvlText w:val="%1.%2.%3.%4.%5."/>
      <w:lvlJc w:val="left"/>
      <w:pPr>
        <w:tabs>
          <w:tab w:val="num" w:pos="3787"/>
        </w:tabs>
        <w:ind w:left="3787" w:hanging="1080"/>
      </w:pPr>
      <w:rPr>
        <w:rFonts w:ascii="Times New Roman" w:hAnsi="Times New Roman" w:cs="Times New Roman" w:hint="default"/>
        <w:b w:val="0"/>
        <w:i w:val="0"/>
        <w:sz w:val="24"/>
      </w:rPr>
    </w:lvl>
    <w:lvl w:ilvl="5">
      <w:start w:val="1"/>
      <w:numFmt w:val="decimal"/>
      <w:isLgl/>
      <w:lvlText w:val="%1.%2.%3.%4.%5.%6."/>
      <w:lvlJc w:val="left"/>
      <w:pPr>
        <w:tabs>
          <w:tab w:val="num" w:pos="5227"/>
        </w:tabs>
        <w:ind w:left="5227" w:hanging="1440"/>
      </w:pPr>
      <w:rPr>
        <w:rFonts w:ascii="Times New Roman" w:hAnsi="Times New Roman" w:cs="Times New Roman" w:hint="default"/>
        <w:b w:val="0"/>
        <w:i w:val="0"/>
        <w:sz w:val="24"/>
      </w:rPr>
    </w:lvl>
    <w:lvl w:ilvl="6">
      <w:start w:val="1"/>
      <w:numFmt w:val="decimal"/>
      <w:isLgl/>
      <w:lvlText w:val="%1.%2.%3.%4.%5.%6.%7."/>
      <w:lvlJc w:val="left"/>
      <w:pPr>
        <w:tabs>
          <w:tab w:val="num" w:pos="6840"/>
        </w:tabs>
        <w:ind w:left="6840" w:hanging="1613"/>
      </w:pPr>
      <w:rPr>
        <w:rFonts w:ascii="Times New Roman" w:hAnsi="Times New Roman" w:cs="Times New Roman" w:hint="default"/>
        <w:b w:val="0"/>
        <w:i w:val="0"/>
        <w:sz w:val="24"/>
      </w:rPr>
    </w:lvl>
    <w:lvl w:ilvl="7">
      <w:start w:val="1"/>
      <w:numFmt w:val="decimal"/>
      <w:isLgl/>
      <w:lvlText w:val="%1.%2.%3.%4.%5.%6.%8."/>
      <w:lvlJc w:val="left"/>
      <w:pPr>
        <w:tabs>
          <w:tab w:val="num" w:pos="8280"/>
        </w:tabs>
        <w:ind w:left="8280" w:hanging="1440"/>
      </w:pPr>
      <w:rPr>
        <w:rFonts w:ascii="Times New Roman" w:hAnsi="Times New Roman" w:cs="Times New Roman" w:hint="default"/>
        <w:b w:val="0"/>
        <w:i w:val="0"/>
        <w:sz w:val="24"/>
      </w:rPr>
    </w:lvl>
    <w:lvl w:ilvl="8">
      <w:start w:val="1"/>
      <w:numFmt w:val="lowerRoman"/>
      <w:lvlText w:val="(%9)"/>
      <w:lvlJc w:val="left"/>
      <w:pPr>
        <w:ind w:left="5760" w:firstLine="0"/>
      </w:pPr>
      <w:rPr>
        <w:rFonts w:cs="Times New Roman" w:hint="default"/>
      </w:rPr>
    </w:lvl>
  </w:abstractNum>
  <w:abstractNum w:abstractNumId="37" w15:restartNumberingAfterBreak="0">
    <w:nsid w:val="6F7A7AA2"/>
    <w:multiLevelType w:val="multilevel"/>
    <w:tmpl w:val="D0807080"/>
    <w:lvl w:ilvl="0">
      <w:start w:val="5"/>
      <w:numFmt w:val="decimal"/>
      <w:lvlText w:val="%1"/>
      <w:lvlJc w:val="left"/>
      <w:pPr>
        <w:ind w:left="1020" w:hanging="1020"/>
      </w:pPr>
      <w:rPr>
        <w:rFonts w:cs="Times New Roman" w:hint="default"/>
      </w:rPr>
    </w:lvl>
    <w:lvl w:ilvl="1">
      <w:start w:val="1"/>
      <w:numFmt w:val="decimal"/>
      <w:lvlText w:val="%1.%2"/>
      <w:lvlJc w:val="left"/>
      <w:pPr>
        <w:ind w:left="1560" w:hanging="1020"/>
      </w:pPr>
      <w:rPr>
        <w:rFonts w:cs="Times New Roman" w:hint="default"/>
      </w:rPr>
    </w:lvl>
    <w:lvl w:ilvl="2">
      <w:start w:val="1"/>
      <w:numFmt w:val="decimal"/>
      <w:lvlText w:val="%1.%2.%3"/>
      <w:lvlJc w:val="left"/>
      <w:pPr>
        <w:ind w:left="2100" w:hanging="1020"/>
      </w:pPr>
      <w:rPr>
        <w:rFonts w:cs="Times New Roman" w:hint="default"/>
      </w:rPr>
    </w:lvl>
    <w:lvl w:ilvl="3">
      <w:start w:val="1"/>
      <w:numFmt w:val="decimal"/>
      <w:lvlText w:val="%1.%2.%3.%4"/>
      <w:lvlJc w:val="left"/>
      <w:pPr>
        <w:ind w:left="2640" w:hanging="1020"/>
      </w:pPr>
      <w:rPr>
        <w:rFonts w:cs="Times New Roman" w:hint="default"/>
      </w:rPr>
    </w:lvl>
    <w:lvl w:ilvl="4">
      <w:start w:val="3"/>
      <w:numFmt w:val="decimal"/>
      <w:lvlText w:val="%1.%2.%3.%4.%5"/>
      <w:lvlJc w:val="left"/>
      <w:pPr>
        <w:ind w:left="3240" w:hanging="1080"/>
      </w:pPr>
      <w:rPr>
        <w:rFonts w:cs="Times New Roman" w:hint="default"/>
      </w:rPr>
    </w:lvl>
    <w:lvl w:ilvl="5">
      <w:start w:val="2"/>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38" w15:restartNumberingAfterBreak="0">
    <w:nsid w:val="71B9073B"/>
    <w:multiLevelType w:val="multilevel"/>
    <w:tmpl w:val="56428FAC"/>
    <w:lvl w:ilvl="0">
      <w:start w:val="5"/>
      <w:numFmt w:val="decimal"/>
      <w:lvlText w:val="%1."/>
      <w:lvlJc w:val="left"/>
      <w:pPr>
        <w:ind w:left="-360"/>
      </w:pPr>
      <w:rPr>
        <w:rFonts w:cs="Times New Roman" w:hint="default"/>
      </w:rPr>
    </w:lvl>
    <w:lvl w:ilvl="1">
      <w:start w:val="1"/>
      <w:numFmt w:val="decimal"/>
      <w:lvlText w:val="%1.%2."/>
      <w:lvlJc w:val="left"/>
      <w:rPr>
        <w:rFonts w:cs="Times New Roman" w:hint="default"/>
      </w:rPr>
    </w:lvl>
    <w:lvl w:ilvl="2">
      <w:start w:val="1"/>
      <w:numFmt w:val="decimal"/>
      <w:lvlText w:val="%1.%2.%3."/>
      <w:lvlJc w:val="left"/>
      <w:pPr>
        <w:ind w:left="360"/>
      </w:pPr>
      <w:rPr>
        <w:rFonts w:ascii="Times New Roman" w:hAnsi="Times New Roman" w:cs="Times New Roman" w:hint="default"/>
        <w:b w:val="0"/>
        <w:i w:val="0"/>
        <w:sz w:val="24"/>
      </w:rPr>
    </w:lvl>
    <w:lvl w:ilvl="3">
      <w:start w:val="3"/>
      <w:numFmt w:val="decimal"/>
      <w:lvlText w:val="9.4.%4."/>
      <w:lvlJc w:val="left"/>
      <w:pPr>
        <w:ind w:left="720"/>
      </w:pPr>
      <w:rPr>
        <w:rFonts w:cs="Times New Roman" w:hint="default"/>
      </w:rPr>
    </w:lvl>
    <w:lvl w:ilvl="4">
      <w:start w:val="5"/>
      <w:numFmt w:val="decimal"/>
      <w:lvlText w:val="8.3.1.%5."/>
      <w:lvlJc w:val="left"/>
      <w:pPr>
        <w:ind w:left="1080"/>
      </w:pPr>
      <w:rPr>
        <w:rFonts w:cs="Times New Roman" w:hint="default"/>
      </w:rPr>
    </w:lvl>
    <w:lvl w:ilvl="5">
      <w:start w:val="1"/>
      <w:numFmt w:val="decimal"/>
      <w:lvlText w:val="%1.%2.%3.%4.%5.%6."/>
      <w:lvlJc w:val="left"/>
      <w:pPr>
        <w:ind w:left="1440"/>
      </w:pPr>
      <w:rPr>
        <w:rFonts w:cs="Times New Roman" w:hint="default"/>
      </w:rPr>
    </w:lvl>
    <w:lvl w:ilvl="6">
      <w:start w:val="1"/>
      <w:numFmt w:val="decimal"/>
      <w:lvlText w:val="%1.%2.%3.%4.%5.%6.%7."/>
      <w:lvlJc w:val="left"/>
      <w:pPr>
        <w:ind w:left="1800"/>
      </w:pPr>
      <w:rPr>
        <w:rFonts w:cs="Times New Roman" w:hint="default"/>
      </w:rPr>
    </w:lvl>
    <w:lvl w:ilvl="7">
      <w:start w:val="1"/>
      <w:numFmt w:val="decimal"/>
      <w:lvlText w:val="%1.%2.%3.%4.%5.%6.%7.%8."/>
      <w:lvlJc w:val="left"/>
      <w:pPr>
        <w:ind w:left="2880" w:hanging="360"/>
      </w:pPr>
      <w:rPr>
        <w:rFonts w:cs="Times New Roman" w:hint="default"/>
      </w:rPr>
    </w:lvl>
    <w:lvl w:ilvl="8">
      <w:start w:val="1"/>
      <w:numFmt w:val="decimal"/>
      <w:lvlText w:val="%1.%2.%3.%4.%5.%6.%7.%8.%9."/>
      <w:lvlJc w:val="left"/>
      <w:pPr>
        <w:ind w:left="3240" w:hanging="360"/>
      </w:pPr>
      <w:rPr>
        <w:rFonts w:cs="Times New Roman" w:hint="default"/>
      </w:rPr>
    </w:lvl>
  </w:abstractNum>
  <w:abstractNum w:abstractNumId="39" w15:restartNumberingAfterBreak="0">
    <w:nsid w:val="73090322"/>
    <w:multiLevelType w:val="hybridMultilevel"/>
    <w:tmpl w:val="C61CA74A"/>
    <w:lvl w:ilvl="0" w:tplc="4ECECC30">
      <w:start w:val="1"/>
      <w:numFmt w:val="decimal"/>
      <w:lvlText w:val="1.1.%1."/>
      <w:lvlJc w:val="left"/>
      <w:pPr>
        <w:ind w:left="1440" w:hanging="360"/>
      </w:pPr>
      <w:rPr>
        <w:rFonts w:cs="Times New Roman" w:hint="default"/>
        <w:b w:val="0"/>
        <w:i w:val="0"/>
        <w:color w:val="auto"/>
        <w:sz w:val="24"/>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40" w15:restartNumberingAfterBreak="0">
    <w:nsid w:val="79520D16"/>
    <w:multiLevelType w:val="multilevel"/>
    <w:tmpl w:val="0B0C1232"/>
    <w:lvl w:ilvl="0">
      <w:start w:val="5"/>
      <w:numFmt w:val="decimal"/>
      <w:lvlText w:val="%1."/>
      <w:lvlJc w:val="left"/>
      <w:pPr>
        <w:ind w:left="-360"/>
      </w:pPr>
      <w:rPr>
        <w:rFonts w:cs="Times New Roman" w:hint="default"/>
      </w:rPr>
    </w:lvl>
    <w:lvl w:ilvl="1">
      <w:start w:val="1"/>
      <w:numFmt w:val="decimal"/>
      <w:lvlText w:val="%1.%2."/>
      <w:lvlJc w:val="left"/>
      <w:rPr>
        <w:rFonts w:cs="Times New Roman" w:hint="default"/>
      </w:rPr>
    </w:lvl>
    <w:lvl w:ilvl="2">
      <w:start w:val="1"/>
      <w:numFmt w:val="decimal"/>
      <w:lvlText w:val="%1.%2.%3."/>
      <w:lvlJc w:val="left"/>
      <w:pPr>
        <w:ind w:left="360"/>
      </w:pPr>
      <w:rPr>
        <w:rFonts w:ascii="Times New Roman" w:hAnsi="Times New Roman" w:cs="Times New Roman" w:hint="default"/>
        <w:b w:val="0"/>
        <w:i w:val="0"/>
        <w:sz w:val="24"/>
      </w:rPr>
    </w:lvl>
    <w:lvl w:ilvl="3">
      <w:start w:val="5"/>
      <w:numFmt w:val="decimal"/>
      <w:lvlText w:val="9.4.%4."/>
      <w:lvlJc w:val="left"/>
      <w:pPr>
        <w:ind w:left="720"/>
      </w:pPr>
      <w:rPr>
        <w:rFonts w:cs="Times New Roman" w:hint="default"/>
      </w:rPr>
    </w:lvl>
    <w:lvl w:ilvl="4">
      <w:start w:val="1"/>
      <w:numFmt w:val="decimal"/>
      <w:lvlText w:val="9.4.3.%5."/>
      <w:lvlJc w:val="left"/>
      <w:pPr>
        <w:ind w:left="1080"/>
      </w:pPr>
      <w:rPr>
        <w:rFonts w:cs="Times New Roman" w:hint="default"/>
      </w:rPr>
    </w:lvl>
    <w:lvl w:ilvl="5">
      <w:start w:val="1"/>
      <w:numFmt w:val="decimal"/>
      <w:lvlText w:val="%1.%2.%3.%4.%5.%6."/>
      <w:lvlJc w:val="left"/>
      <w:pPr>
        <w:ind w:left="1440"/>
      </w:pPr>
      <w:rPr>
        <w:rFonts w:cs="Times New Roman" w:hint="default"/>
      </w:rPr>
    </w:lvl>
    <w:lvl w:ilvl="6">
      <w:start w:val="1"/>
      <w:numFmt w:val="decimal"/>
      <w:lvlText w:val="%1.%2.%3.%4.%5.%6.%7."/>
      <w:lvlJc w:val="left"/>
      <w:pPr>
        <w:ind w:left="1800"/>
      </w:pPr>
      <w:rPr>
        <w:rFonts w:cs="Times New Roman" w:hint="default"/>
      </w:rPr>
    </w:lvl>
    <w:lvl w:ilvl="7">
      <w:start w:val="1"/>
      <w:numFmt w:val="decimal"/>
      <w:lvlText w:val="%1.%2.%3.%4.%5.%6.%7.%8."/>
      <w:lvlJc w:val="left"/>
      <w:pPr>
        <w:ind w:left="2880" w:hanging="360"/>
      </w:pPr>
      <w:rPr>
        <w:rFonts w:cs="Times New Roman" w:hint="default"/>
      </w:rPr>
    </w:lvl>
    <w:lvl w:ilvl="8">
      <w:start w:val="1"/>
      <w:numFmt w:val="decimal"/>
      <w:lvlText w:val="%1.%2.%3.%4.%5.%6.%7.%8.%9."/>
      <w:lvlJc w:val="left"/>
      <w:pPr>
        <w:ind w:left="3240" w:hanging="360"/>
      </w:pPr>
      <w:rPr>
        <w:rFonts w:cs="Times New Roman" w:hint="default"/>
      </w:rPr>
    </w:lvl>
  </w:abstractNum>
  <w:abstractNum w:abstractNumId="41" w15:restartNumberingAfterBreak="0">
    <w:nsid w:val="7A0C03B3"/>
    <w:multiLevelType w:val="hybridMultilevel"/>
    <w:tmpl w:val="0290926E"/>
    <w:lvl w:ilvl="0" w:tplc="0B562274">
      <w:start w:val="1"/>
      <w:numFmt w:val="upperRoman"/>
      <w:lvlText w:val="%1."/>
      <w:lvlJc w:val="left"/>
      <w:pPr>
        <w:ind w:left="4320" w:hanging="720"/>
      </w:pPr>
      <w:rPr>
        <w:rFonts w:cs="Times New Roman" w:hint="default"/>
      </w:rPr>
    </w:lvl>
    <w:lvl w:ilvl="1" w:tplc="04090019" w:tentative="1">
      <w:start w:val="1"/>
      <w:numFmt w:val="lowerLetter"/>
      <w:lvlText w:val="%2."/>
      <w:lvlJc w:val="left"/>
      <w:pPr>
        <w:ind w:left="4680" w:hanging="360"/>
      </w:pPr>
      <w:rPr>
        <w:rFonts w:cs="Times New Roman"/>
      </w:rPr>
    </w:lvl>
    <w:lvl w:ilvl="2" w:tplc="0409001B" w:tentative="1">
      <w:start w:val="1"/>
      <w:numFmt w:val="lowerRoman"/>
      <w:lvlText w:val="%3."/>
      <w:lvlJc w:val="right"/>
      <w:pPr>
        <w:ind w:left="5400" w:hanging="180"/>
      </w:pPr>
      <w:rPr>
        <w:rFonts w:cs="Times New Roman"/>
      </w:rPr>
    </w:lvl>
    <w:lvl w:ilvl="3" w:tplc="0409000F" w:tentative="1">
      <w:start w:val="1"/>
      <w:numFmt w:val="decimal"/>
      <w:lvlText w:val="%4."/>
      <w:lvlJc w:val="left"/>
      <w:pPr>
        <w:ind w:left="6120" w:hanging="360"/>
      </w:pPr>
      <w:rPr>
        <w:rFonts w:cs="Times New Roman"/>
      </w:rPr>
    </w:lvl>
    <w:lvl w:ilvl="4" w:tplc="04090019" w:tentative="1">
      <w:start w:val="1"/>
      <w:numFmt w:val="lowerLetter"/>
      <w:lvlText w:val="%5."/>
      <w:lvlJc w:val="left"/>
      <w:pPr>
        <w:ind w:left="6840" w:hanging="360"/>
      </w:pPr>
      <w:rPr>
        <w:rFonts w:cs="Times New Roman"/>
      </w:rPr>
    </w:lvl>
    <w:lvl w:ilvl="5" w:tplc="0409001B" w:tentative="1">
      <w:start w:val="1"/>
      <w:numFmt w:val="lowerRoman"/>
      <w:lvlText w:val="%6."/>
      <w:lvlJc w:val="right"/>
      <w:pPr>
        <w:ind w:left="7560" w:hanging="180"/>
      </w:pPr>
      <w:rPr>
        <w:rFonts w:cs="Times New Roman"/>
      </w:rPr>
    </w:lvl>
    <w:lvl w:ilvl="6" w:tplc="0409000F" w:tentative="1">
      <w:start w:val="1"/>
      <w:numFmt w:val="decimal"/>
      <w:lvlText w:val="%7."/>
      <w:lvlJc w:val="left"/>
      <w:pPr>
        <w:ind w:left="8280" w:hanging="360"/>
      </w:pPr>
      <w:rPr>
        <w:rFonts w:cs="Times New Roman"/>
      </w:rPr>
    </w:lvl>
    <w:lvl w:ilvl="7" w:tplc="04090019" w:tentative="1">
      <w:start w:val="1"/>
      <w:numFmt w:val="lowerLetter"/>
      <w:lvlText w:val="%8."/>
      <w:lvlJc w:val="left"/>
      <w:pPr>
        <w:ind w:left="9000" w:hanging="360"/>
      </w:pPr>
      <w:rPr>
        <w:rFonts w:cs="Times New Roman"/>
      </w:rPr>
    </w:lvl>
    <w:lvl w:ilvl="8" w:tplc="0409001B" w:tentative="1">
      <w:start w:val="1"/>
      <w:numFmt w:val="lowerRoman"/>
      <w:lvlText w:val="%9."/>
      <w:lvlJc w:val="right"/>
      <w:pPr>
        <w:ind w:left="9720" w:hanging="180"/>
      </w:pPr>
      <w:rPr>
        <w:rFonts w:cs="Times New Roman"/>
      </w:rPr>
    </w:lvl>
  </w:abstractNum>
  <w:abstractNum w:abstractNumId="42" w15:restartNumberingAfterBreak="0">
    <w:nsid w:val="7F1F2A8C"/>
    <w:multiLevelType w:val="hybridMultilevel"/>
    <w:tmpl w:val="201C2AA4"/>
    <w:lvl w:ilvl="0" w:tplc="2B9A2D38">
      <w:start w:val="1"/>
      <w:numFmt w:val="upperLetter"/>
      <w:lvlText w:val="Exhibit %1:"/>
      <w:lvlJc w:val="left"/>
      <w:pPr>
        <w:ind w:left="720" w:hanging="360"/>
      </w:pPr>
      <w:rPr>
        <w:rFonts w:cs="Times New Roman" w:hint="default"/>
        <w:b w:val="0"/>
        <w:i w:val="0"/>
        <w:color w:val="404040"/>
        <w:u w:val="none"/>
      </w:rPr>
    </w:lvl>
    <w:lvl w:ilvl="1" w:tplc="04090019" w:tentative="1">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7"/>
  </w:num>
  <w:num w:numId="2">
    <w:abstractNumId w:val="1"/>
  </w:num>
  <w:num w:numId="3">
    <w:abstractNumId w:val="2"/>
  </w:num>
  <w:num w:numId="4">
    <w:abstractNumId w:val="0"/>
  </w:num>
  <w:num w:numId="5">
    <w:abstractNumId w:val="3"/>
  </w:num>
  <w:num w:numId="6">
    <w:abstractNumId w:val="4"/>
  </w:num>
  <w:num w:numId="7">
    <w:abstractNumId w:val="8"/>
  </w:num>
  <w:num w:numId="8">
    <w:abstractNumId w:val="5"/>
  </w:num>
  <w:num w:numId="9">
    <w:abstractNumId w:val="41"/>
  </w:num>
  <w:num w:numId="10">
    <w:abstractNumId w:val="36"/>
  </w:num>
  <w:num w:numId="11">
    <w:abstractNumId w:val="33"/>
  </w:num>
  <w:num w:numId="12">
    <w:abstractNumId w:val="17"/>
  </w:num>
  <w:num w:numId="13">
    <w:abstractNumId w:val="25"/>
  </w:num>
  <w:num w:numId="14">
    <w:abstractNumId w:val="27"/>
  </w:num>
  <w:num w:numId="15">
    <w:abstractNumId w:val="26"/>
  </w:num>
  <w:num w:numId="16">
    <w:abstractNumId w:val="42"/>
  </w:num>
  <w:num w:numId="17">
    <w:abstractNumId w:val="31"/>
  </w:num>
  <w:num w:numId="18">
    <w:abstractNumId w:val="15"/>
  </w:num>
  <w:num w:numId="19">
    <w:abstractNumId w:val="20"/>
  </w:num>
  <w:num w:numId="20">
    <w:abstractNumId w:val="30"/>
  </w:num>
  <w:num w:numId="21">
    <w:abstractNumId w:val="16"/>
  </w:num>
  <w:num w:numId="22">
    <w:abstractNumId w:val="29"/>
  </w:num>
  <w:num w:numId="23">
    <w:abstractNumId w:val="9"/>
  </w:num>
  <w:num w:numId="24">
    <w:abstractNumId w:val="13"/>
  </w:num>
  <w:num w:numId="25">
    <w:abstractNumId w:val="28"/>
  </w:num>
  <w:num w:numId="26">
    <w:abstractNumId w:val="37"/>
  </w:num>
  <w:num w:numId="27">
    <w:abstractNumId w:val="14"/>
  </w:num>
  <w:num w:numId="28">
    <w:abstractNumId w:val="10"/>
  </w:num>
  <w:num w:numId="29">
    <w:abstractNumId w:val="21"/>
  </w:num>
  <w:num w:numId="30">
    <w:abstractNumId w:val="38"/>
  </w:num>
  <w:num w:numId="31">
    <w:abstractNumId w:val="40"/>
  </w:num>
  <w:num w:numId="32">
    <w:abstractNumId w:val="24"/>
  </w:num>
  <w:num w:numId="33">
    <w:abstractNumId w:val="39"/>
  </w:num>
  <w:num w:numId="34">
    <w:abstractNumId w:val="11"/>
  </w:num>
  <w:num w:numId="35">
    <w:abstractNumId w:val="32"/>
  </w:num>
  <w:num w:numId="36">
    <w:abstractNumId w:val="23"/>
  </w:num>
  <w:num w:numId="37">
    <w:abstractNumId w:val="12"/>
  </w:num>
  <w:num w:numId="38">
    <w:abstractNumId w:val="18"/>
  </w:num>
  <w:num w:numId="39">
    <w:abstractNumId w:val="11"/>
    <w:lvlOverride w:ilvl="0">
      <w:lvl w:ilvl="0">
        <w:start w:val="1"/>
        <w:numFmt w:val="upperRoman"/>
        <w:lvlText w:val="%1."/>
        <w:lvlJc w:val="center"/>
        <w:pPr>
          <w:tabs>
            <w:tab w:val="num" w:pos="216"/>
          </w:tabs>
          <w:ind w:firstLine="144"/>
        </w:pPr>
        <w:rPr>
          <w:rFonts w:ascii="Times New Roman Bold" w:hAnsi="Times New Roman Bold" w:cs="Times New Roman" w:hint="default"/>
          <w:b/>
          <w:i w:val="0"/>
          <w:sz w:val="24"/>
        </w:rPr>
      </w:lvl>
    </w:lvlOverride>
    <w:lvlOverride w:ilvl="1">
      <w:lvl w:ilvl="1">
        <w:start w:val="1"/>
        <w:numFmt w:val="decimal"/>
        <w:isLgl/>
        <w:lvlText w:val="%1.%2."/>
        <w:lvlJc w:val="left"/>
        <w:pPr>
          <w:tabs>
            <w:tab w:val="num" w:pos="792"/>
          </w:tabs>
          <w:ind w:left="720" w:hanging="720"/>
        </w:pPr>
        <w:rPr>
          <w:rFonts w:ascii="Times New Roman" w:hAnsi="Times New Roman" w:cs="Times New Roman" w:hint="default"/>
          <w:b w:val="0"/>
          <w:i w:val="0"/>
          <w:sz w:val="24"/>
        </w:rPr>
      </w:lvl>
    </w:lvlOverride>
    <w:lvlOverride w:ilvl="2">
      <w:lvl w:ilvl="2">
        <w:start w:val="1"/>
        <w:numFmt w:val="decimal"/>
        <w:isLgl/>
        <w:lvlText w:val="%1.%2.%3."/>
        <w:lvlJc w:val="left"/>
        <w:pPr>
          <w:tabs>
            <w:tab w:val="num" w:pos="1800"/>
          </w:tabs>
          <w:ind w:left="1800" w:hanging="1080"/>
        </w:pPr>
        <w:rPr>
          <w:rFonts w:ascii="Times New Roman" w:hAnsi="Times New Roman" w:cs="Times New Roman" w:hint="default"/>
          <w:b w:val="0"/>
          <w:i w:val="0"/>
          <w:sz w:val="24"/>
        </w:rPr>
      </w:lvl>
    </w:lvlOverride>
    <w:lvlOverride w:ilvl="3">
      <w:lvl w:ilvl="3">
        <w:start w:val="1"/>
        <w:numFmt w:val="decimal"/>
        <w:isLgl/>
        <w:lvlText w:val="%1.%2.%3.%4."/>
        <w:lvlJc w:val="left"/>
        <w:pPr>
          <w:ind w:left="2520" w:hanging="1080"/>
        </w:pPr>
        <w:rPr>
          <w:rFonts w:ascii="Times New Roman" w:hAnsi="Times New Roman" w:cs="Times New Roman" w:hint="default"/>
          <w:b w:val="0"/>
          <w:i w:val="0"/>
          <w:sz w:val="24"/>
        </w:rPr>
      </w:lvl>
    </w:lvlOverride>
    <w:lvlOverride w:ilvl="4">
      <w:lvl w:ilvl="4">
        <w:start w:val="1"/>
        <w:numFmt w:val="decimal"/>
        <w:isLgl/>
        <w:lvlText w:val="%1.%2.%3.%4.%5."/>
        <w:lvlJc w:val="left"/>
        <w:pPr>
          <w:tabs>
            <w:tab w:val="num" w:pos="3096"/>
          </w:tabs>
          <w:ind w:left="4320" w:hanging="1440"/>
        </w:pPr>
        <w:rPr>
          <w:rFonts w:ascii="Times New Roman" w:hAnsi="Times New Roman" w:cs="Times New Roman" w:hint="default"/>
          <w:b w:val="0"/>
          <w:i w:val="0"/>
          <w:sz w:val="24"/>
        </w:rPr>
      </w:lvl>
    </w:lvlOverride>
    <w:lvlOverride w:ilvl="5">
      <w:lvl w:ilvl="5">
        <w:start w:val="1"/>
        <w:numFmt w:val="decimal"/>
        <w:isLgl/>
        <w:lvlText w:val="%1.%2.%3.%4.%5.%6."/>
        <w:lvlJc w:val="left"/>
        <w:pPr>
          <w:tabs>
            <w:tab w:val="num" w:pos="4680"/>
          </w:tabs>
          <w:ind w:left="5760" w:hanging="1440"/>
        </w:pPr>
        <w:rPr>
          <w:rFonts w:ascii="Times New Roman" w:hAnsi="Times New Roman" w:cs="Times New Roman" w:hint="default"/>
          <w:b w:val="0"/>
          <w:i w:val="0"/>
          <w:sz w:val="24"/>
        </w:rPr>
      </w:lvl>
    </w:lvlOverride>
    <w:lvlOverride w:ilvl="6">
      <w:lvl w:ilvl="6">
        <w:start w:val="1"/>
        <w:numFmt w:val="decimal"/>
        <w:isLgl/>
        <w:lvlText w:val="%1.%2.%3.%4.%5.%6.%7."/>
        <w:lvlJc w:val="left"/>
        <w:pPr>
          <w:tabs>
            <w:tab w:val="num" w:pos="6624"/>
          </w:tabs>
          <w:ind w:left="7560" w:hanging="1800"/>
        </w:pPr>
        <w:rPr>
          <w:rFonts w:ascii="Times New Roman" w:hAnsi="Times New Roman" w:cs="Times New Roman" w:hint="default"/>
          <w:b w:val="0"/>
          <w:i w:val="0"/>
          <w:sz w:val="24"/>
        </w:rPr>
      </w:lvl>
    </w:lvlOverride>
    <w:lvlOverride w:ilvl="7">
      <w:lvl w:ilvl="7">
        <w:start w:val="1"/>
        <w:numFmt w:val="decimal"/>
        <w:isLgl/>
        <w:lvlText w:val="%1.%2.%3.%4.%5.%6.%8."/>
        <w:lvlJc w:val="left"/>
        <w:pPr>
          <w:tabs>
            <w:tab w:val="num" w:pos="9072"/>
          </w:tabs>
          <w:ind w:left="10008" w:hanging="936"/>
        </w:pPr>
        <w:rPr>
          <w:rFonts w:ascii="Times New Roman" w:hAnsi="Times New Roman" w:cs="Times New Roman" w:hint="default"/>
          <w:b w:val="0"/>
          <w:i w:val="0"/>
          <w:sz w:val="24"/>
        </w:rPr>
      </w:lvl>
    </w:lvlOverride>
    <w:lvlOverride w:ilvl="8">
      <w:lvl w:ilvl="8">
        <w:start w:val="1"/>
        <w:numFmt w:val="lowerRoman"/>
        <w:lvlText w:val="(%9)"/>
        <w:lvlJc w:val="left"/>
        <w:pPr>
          <w:ind w:left="5760"/>
        </w:pPr>
        <w:rPr>
          <w:rFonts w:cs="Times New Roman" w:hint="default"/>
        </w:rPr>
      </w:lvl>
    </w:lvlOverride>
  </w:num>
  <w:num w:numId="40">
    <w:abstractNumId w:val="34"/>
  </w:num>
  <w:num w:numId="41">
    <w:abstractNumId w:val="11"/>
    <w:lvlOverride w:ilvl="0">
      <w:lvl w:ilvl="0">
        <w:start w:val="1"/>
        <w:numFmt w:val="upperRoman"/>
        <w:lvlText w:val="%1."/>
        <w:lvlJc w:val="center"/>
        <w:pPr>
          <w:tabs>
            <w:tab w:val="num" w:pos="216"/>
          </w:tabs>
          <w:ind w:firstLine="144"/>
        </w:pPr>
        <w:rPr>
          <w:rFonts w:ascii="Times New Roman Bold" w:hAnsi="Times New Roman Bold" w:cs="Times New Roman" w:hint="default"/>
          <w:b/>
          <w:i w:val="0"/>
          <w:sz w:val="24"/>
        </w:rPr>
      </w:lvl>
    </w:lvlOverride>
    <w:lvlOverride w:ilvl="1">
      <w:lvl w:ilvl="1">
        <w:start w:val="1"/>
        <w:numFmt w:val="decimal"/>
        <w:isLgl/>
        <w:lvlText w:val="%1.%2."/>
        <w:lvlJc w:val="left"/>
        <w:pPr>
          <w:tabs>
            <w:tab w:val="num" w:pos="792"/>
          </w:tabs>
          <w:ind w:left="720" w:hanging="720"/>
        </w:pPr>
        <w:rPr>
          <w:rFonts w:ascii="Times New Roman" w:hAnsi="Times New Roman" w:cs="Times New Roman" w:hint="default"/>
          <w:b w:val="0"/>
          <w:i w:val="0"/>
          <w:sz w:val="24"/>
        </w:rPr>
      </w:lvl>
    </w:lvlOverride>
    <w:lvlOverride w:ilvl="2">
      <w:lvl w:ilvl="2">
        <w:start w:val="1"/>
        <w:numFmt w:val="decimal"/>
        <w:isLgl/>
        <w:lvlText w:val="%1.%2.%3."/>
        <w:lvlJc w:val="left"/>
        <w:pPr>
          <w:ind w:left="1800" w:hanging="1080"/>
        </w:pPr>
        <w:rPr>
          <w:rFonts w:ascii="Times New Roman" w:hAnsi="Times New Roman" w:cs="Times New Roman" w:hint="default"/>
          <w:b w:val="0"/>
          <w:i w:val="0"/>
          <w:sz w:val="24"/>
        </w:rPr>
      </w:lvl>
    </w:lvlOverride>
    <w:lvlOverride w:ilvl="3">
      <w:lvl w:ilvl="3">
        <w:start w:val="1"/>
        <w:numFmt w:val="decimal"/>
        <w:isLgl/>
        <w:lvlText w:val="%1.%2.%3.%4."/>
        <w:lvlJc w:val="left"/>
        <w:pPr>
          <w:ind w:left="2520" w:hanging="1080"/>
        </w:pPr>
        <w:rPr>
          <w:rFonts w:ascii="Times New Roman" w:hAnsi="Times New Roman" w:cs="Times New Roman" w:hint="default"/>
          <w:b w:val="0"/>
          <w:i w:val="0"/>
          <w:sz w:val="24"/>
        </w:rPr>
      </w:lvl>
    </w:lvlOverride>
    <w:lvlOverride w:ilvl="4">
      <w:lvl w:ilvl="4">
        <w:start w:val="1"/>
        <w:numFmt w:val="decimal"/>
        <w:isLgl/>
        <w:lvlText w:val="%1.%2.%3.%4.%5."/>
        <w:lvlJc w:val="left"/>
        <w:pPr>
          <w:tabs>
            <w:tab w:val="num" w:pos="3096"/>
          </w:tabs>
          <w:ind w:left="4320" w:hanging="1440"/>
        </w:pPr>
        <w:rPr>
          <w:rFonts w:ascii="Times New Roman" w:hAnsi="Times New Roman" w:cs="Times New Roman" w:hint="default"/>
          <w:b w:val="0"/>
          <w:i w:val="0"/>
          <w:sz w:val="24"/>
        </w:rPr>
      </w:lvl>
    </w:lvlOverride>
    <w:lvlOverride w:ilvl="5">
      <w:lvl w:ilvl="5">
        <w:start w:val="1"/>
        <w:numFmt w:val="decimal"/>
        <w:isLgl/>
        <w:lvlText w:val="%1.%2.%3.%4.%5.%6."/>
        <w:lvlJc w:val="left"/>
        <w:pPr>
          <w:tabs>
            <w:tab w:val="num" w:pos="4680"/>
          </w:tabs>
          <w:ind w:left="5760" w:hanging="1440"/>
        </w:pPr>
        <w:rPr>
          <w:rFonts w:ascii="Times New Roman" w:hAnsi="Times New Roman" w:cs="Times New Roman" w:hint="default"/>
          <w:b w:val="0"/>
          <w:i w:val="0"/>
          <w:sz w:val="24"/>
        </w:rPr>
      </w:lvl>
    </w:lvlOverride>
    <w:lvlOverride w:ilvl="6">
      <w:lvl w:ilvl="6">
        <w:start w:val="1"/>
        <w:numFmt w:val="decimal"/>
        <w:isLgl/>
        <w:lvlText w:val="%1.%2.%3.%4.%5.%6.%7."/>
        <w:lvlJc w:val="left"/>
        <w:pPr>
          <w:tabs>
            <w:tab w:val="num" w:pos="6624"/>
          </w:tabs>
          <w:ind w:left="7560" w:hanging="1800"/>
        </w:pPr>
        <w:rPr>
          <w:rFonts w:ascii="Times New Roman" w:hAnsi="Times New Roman" w:cs="Times New Roman" w:hint="default"/>
          <w:b w:val="0"/>
          <w:i w:val="0"/>
          <w:sz w:val="24"/>
        </w:rPr>
      </w:lvl>
    </w:lvlOverride>
    <w:lvlOverride w:ilvl="7">
      <w:lvl w:ilvl="7">
        <w:start w:val="1"/>
        <w:numFmt w:val="decimal"/>
        <w:isLgl/>
        <w:lvlText w:val="%1.%2.%3.%4.%5.%6.%8."/>
        <w:lvlJc w:val="left"/>
        <w:pPr>
          <w:tabs>
            <w:tab w:val="num" w:pos="9072"/>
          </w:tabs>
          <w:ind w:left="10008" w:hanging="936"/>
        </w:pPr>
        <w:rPr>
          <w:rFonts w:ascii="Times New Roman" w:hAnsi="Times New Roman" w:cs="Times New Roman" w:hint="default"/>
          <w:b w:val="0"/>
          <w:i w:val="0"/>
          <w:sz w:val="24"/>
        </w:rPr>
      </w:lvl>
    </w:lvlOverride>
    <w:lvlOverride w:ilvl="8">
      <w:lvl w:ilvl="8">
        <w:start w:val="1"/>
        <w:numFmt w:val="lowerRoman"/>
        <w:lvlText w:val="(%9)"/>
        <w:lvlJc w:val="left"/>
        <w:pPr>
          <w:ind w:left="5760"/>
        </w:pPr>
        <w:rPr>
          <w:rFonts w:cs="Times New Roman" w:hint="default"/>
        </w:rPr>
      </w:lvl>
    </w:lvlOverride>
  </w:num>
  <w:num w:numId="42">
    <w:abstractNumId w:val="11"/>
    <w:lvlOverride w:ilvl="0">
      <w:lvl w:ilvl="0">
        <w:start w:val="1"/>
        <w:numFmt w:val="upperRoman"/>
        <w:lvlText w:val="%1."/>
        <w:lvlJc w:val="center"/>
        <w:pPr>
          <w:tabs>
            <w:tab w:val="num" w:pos="216"/>
          </w:tabs>
          <w:ind w:firstLine="144"/>
        </w:pPr>
        <w:rPr>
          <w:rFonts w:ascii="Times New Roman Bold" w:hAnsi="Times New Roman Bold" w:cs="Times New Roman" w:hint="default"/>
          <w:b/>
          <w:i w:val="0"/>
          <w:sz w:val="24"/>
        </w:rPr>
      </w:lvl>
    </w:lvlOverride>
    <w:lvlOverride w:ilvl="1">
      <w:lvl w:ilvl="1">
        <w:start w:val="1"/>
        <w:numFmt w:val="decimal"/>
        <w:isLgl/>
        <w:lvlText w:val="%1.%2."/>
        <w:lvlJc w:val="left"/>
        <w:pPr>
          <w:tabs>
            <w:tab w:val="num" w:pos="792"/>
          </w:tabs>
          <w:ind w:left="720" w:hanging="720"/>
        </w:pPr>
        <w:rPr>
          <w:rFonts w:ascii="Times New Roman" w:hAnsi="Times New Roman" w:cs="Times New Roman" w:hint="default"/>
          <w:b w:val="0"/>
          <w:i w:val="0"/>
          <w:sz w:val="24"/>
        </w:rPr>
      </w:lvl>
    </w:lvlOverride>
    <w:lvlOverride w:ilvl="2">
      <w:lvl w:ilvl="2">
        <w:start w:val="1"/>
        <w:numFmt w:val="decimal"/>
        <w:isLgl/>
        <w:lvlText w:val="%1.%2.%3."/>
        <w:lvlJc w:val="left"/>
        <w:pPr>
          <w:tabs>
            <w:tab w:val="num" w:pos="1800"/>
          </w:tabs>
          <w:ind w:left="1800" w:hanging="1080"/>
        </w:pPr>
        <w:rPr>
          <w:rFonts w:ascii="Times New Roman" w:hAnsi="Times New Roman" w:cs="Times New Roman" w:hint="default"/>
          <w:b w:val="0"/>
          <w:i w:val="0"/>
          <w:sz w:val="24"/>
        </w:rPr>
      </w:lvl>
    </w:lvlOverride>
    <w:lvlOverride w:ilvl="3">
      <w:lvl w:ilvl="3">
        <w:start w:val="1"/>
        <w:numFmt w:val="decimal"/>
        <w:isLgl/>
        <w:lvlText w:val="%1.%2.%3.%4."/>
        <w:lvlJc w:val="left"/>
        <w:pPr>
          <w:ind w:left="2520" w:hanging="1080"/>
        </w:pPr>
        <w:rPr>
          <w:rFonts w:ascii="Times New Roman" w:hAnsi="Times New Roman" w:cs="Times New Roman" w:hint="default"/>
          <w:b w:val="0"/>
          <w:i w:val="0"/>
          <w:sz w:val="24"/>
        </w:rPr>
      </w:lvl>
    </w:lvlOverride>
    <w:lvlOverride w:ilvl="4">
      <w:lvl w:ilvl="4">
        <w:start w:val="1"/>
        <w:numFmt w:val="decimal"/>
        <w:isLgl/>
        <w:lvlText w:val="%1.%2.%3.%4.%5."/>
        <w:lvlJc w:val="left"/>
        <w:pPr>
          <w:tabs>
            <w:tab w:val="num" w:pos="3096"/>
          </w:tabs>
          <w:ind w:left="4320" w:hanging="1440"/>
        </w:pPr>
        <w:rPr>
          <w:rFonts w:ascii="Times New Roman" w:hAnsi="Times New Roman" w:cs="Times New Roman" w:hint="default"/>
          <w:b w:val="0"/>
          <w:i w:val="0"/>
          <w:sz w:val="24"/>
        </w:rPr>
      </w:lvl>
    </w:lvlOverride>
    <w:lvlOverride w:ilvl="5">
      <w:lvl w:ilvl="5">
        <w:start w:val="1"/>
        <w:numFmt w:val="decimal"/>
        <w:isLgl/>
        <w:lvlText w:val="%1.%2.%3.%4.%5.%6."/>
        <w:lvlJc w:val="left"/>
        <w:pPr>
          <w:tabs>
            <w:tab w:val="num" w:pos="4680"/>
          </w:tabs>
          <w:ind w:left="5760" w:hanging="1440"/>
        </w:pPr>
        <w:rPr>
          <w:rFonts w:ascii="Times New Roman" w:hAnsi="Times New Roman" w:cs="Times New Roman" w:hint="default"/>
          <w:b w:val="0"/>
          <w:i w:val="0"/>
          <w:sz w:val="24"/>
        </w:rPr>
      </w:lvl>
    </w:lvlOverride>
    <w:lvlOverride w:ilvl="6">
      <w:lvl w:ilvl="6">
        <w:start w:val="1"/>
        <w:numFmt w:val="decimal"/>
        <w:isLgl/>
        <w:lvlText w:val="%1.%2.%3.%4.%5.%6.%7."/>
        <w:lvlJc w:val="left"/>
        <w:pPr>
          <w:tabs>
            <w:tab w:val="num" w:pos="6624"/>
          </w:tabs>
          <w:ind w:left="7560" w:hanging="1800"/>
        </w:pPr>
        <w:rPr>
          <w:rFonts w:ascii="Times New Roman" w:hAnsi="Times New Roman" w:cs="Times New Roman" w:hint="default"/>
          <w:b w:val="0"/>
          <w:i w:val="0"/>
          <w:sz w:val="24"/>
        </w:rPr>
      </w:lvl>
    </w:lvlOverride>
    <w:lvlOverride w:ilvl="7">
      <w:lvl w:ilvl="7">
        <w:start w:val="1"/>
        <w:numFmt w:val="decimal"/>
        <w:isLgl/>
        <w:lvlText w:val="%1.%2.%3.%4.%5.%6.%8."/>
        <w:lvlJc w:val="left"/>
        <w:pPr>
          <w:tabs>
            <w:tab w:val="num" w:pos="9072"/>
          </w:tabs>
          <w:ind w:left="10008" w:hanging="936"/>
        </w:pPr>
        <w:rPr>
          <w:rFonts w:ascii="Times New Roman" w:hAnsi="Times New Roman" w:cs="Times New Roman" w:hint="default"/>
          <w:b w:val="0"/>
          <w:i w:val="0"/>
          <w:sz w:val="24"/>
        </w:rPr>
      </w:lvl>
    </w:lvlOverride>
    <w:lvlOverride w:ilvl="8">
      <w:lvl w:ilvl="8">
        <w:start w:val="1"/>
        <w:numFmt w:val="lowerRoman"/>
        <w:lvlText w:val="(%9)"/>
        <w:lvlJc w:val="left"/>
        <w:pPr>
          <w:ind w:left="5760"/>
        </w:pPr>
        <w:rPr>
          <w:rFonts w:cs="Times New Roman" w:hint="default"/>
        </w:rPr>
      </w:lvl>
    </w:lvlOverride>
  </w:num>
  <w:num w:numId="43">
    <w:abstractNumId w:val="11"/>
    <w:lvlOverride w:ilvl="0">
      <w:lvl w:ilvl="0">
        <w:start w:val="1"/>
        <w:numFmt w:val="upperRoman"/>
        <w:lvlText w:val="%1."/>
        <w:lvlJc w:val="center"/>
        <w:pPr>
          <w:ind w:left="0" w:firstLine="0"/>
        </w:pPr>
        <w:rPr>
          <w:rFonts w:ascii="Times New Roman Bold" w:hAnsi="Times New Roman Bold" w:cs="Times New Roman" w:hint="default"/>
          <w:b/>
          <w:i w:val="0"/>
          <w:sz w:val="24"/>
        </w:rPr>
      </w:lvl>
    </w:lvlOverride>
    <w:lvlOverride w:ilvl="1">
      <w:lvl w:ilvl="1">
        <w:start w:val="1"/>
        <w:numFmt w:val="decimal"/>
        <w:isLgl/>
        <w:lvlText w:val="%1.%2."/>
        <w:lvlJc w:val="left"/>
        <w:pPr>
          <w:ind w:left="1170" w:hanging="720"/>
        </w:pPr>
        <w:rPr>
          <w:rFonts w:ascii="Times New Roman" w:hAnsi="Times New Roman" w:cs="Times New Roman" w:hint="default"/>
          <w:b w:val="0"/>
          <w:i w:val="0"/>
          <w:sz w:val="24"/>
        </w:rPr>
      </w:lvl>
    </w:lvlOverride>
    <w:lvlOverride w:ilvl="2">
      <w:lvl w:ilvl="2">
        <w:start w:val="1"/>
        <w:numFmt w:val="decimal"/>
        <w:isLgl/>
        <w:lvlText w:val="%1.%2.%3."/>
        <w:lvlJc w:val="left"/>
        <w:pPr>
          <w:tabs>
            <w:tab w:val="num" w:pos="2250"/>
          </w:tabs>
          <w:ind w:left="2250" w:hanging="1080"/>
        </w:pPr>
        <w:rPr>
          <w:rFonts w:ascii="Times New Roman" w:hAnsi="Times New Roman" w:cs="Times New Roman" w:hint="default"/>
          <w:b w:val="0"/>
          <w:i w:val="0"/>
          <w:sz w:val="24"/>
        </w:rPr>
      </w:lvl>
    </w:lvlOverride>
    <w:lvlOverride w:ilvl="3">
      <w:lvl w:ilvl="3">
        <w:start w:val="1"/>
        <w:numFmt w:val="decimal"/>
        <w:isLgl/>
        <w:lvlText w:val="%1.%2.%3.%4."/>
        <w:lvlJc w:val="left"/>
        <w:pPr>
          <w:tabs>
            <w:tab w:val="num" w:pos="2880"/>
          </w:tabs>
          <w:ind w:left="2880" w:hanging="1080"/>
        </w:pPr>
        <w:rPr>
          <w:rFonts w:ascii="Times New Roman" w:hAnsi="Times New Roman" w:cs="Times New Roman" w:hint="default"/>
          <w:b w:val="0"/>
          <w:i w:val="0"/>
          <w:sz w:val="24"/>
        </w:rPr>
      </w:lvl>
    </w:lvlOverride>
    <w:lvlOverride w:ilvl="4">
      <w:lvl w:ilvl="4">
        <w:start w:val="1"/>
        <w:numFmt w:val="decimal"/>
        <w:isLgl/>
        <w:lvlText w:val="%1.%2.%3.%4.%5."/>
        <w:lvlJc w:val="left"/>
        <w:pPr>
          <w:tabs>
            <w:tab w:val="num" w:pos="3096"/>
          </w:tabs>
          <w:ind w:left="4320" w:hanging="1440"/>
        </w:pPr>
        <w:rPr>
          <w:rFonts w:ascii="Times New Roman" w:hAnsi="Times New Roman" w:cs="Times New Roman" w:hint="default"/>
          <w:b w:val="0"/>
          <w:i w:val="0"/>
          <w:sz w:val="24"/>
        </w:rPr>
      </w:lvl>
    </w:lvlOverride>
    <w:lvlOverride w:ilvl="5">
      <w:lvl w:ilvl="5">
        <w:start w:val="1"/>
        <w:numFmt w:val="decimal"/>
        <w:isLgl/>
        <w:lvlText w:val="%1.%2.%3.%4.%5.%6."/>
        <w:lvlJc w:val="left"/>
        <w:pPr>
          <w:tabs>
            <w:tab w:val="num" w:pos="5760"/>
          </w:tabs>
          <w:ind w:left="5760" w:hanging="1440"/>
        </w:pPr>
        <w:rPr>
          <w:rFonts w:ascii="Times New Roman" w:hAnsi="Times New Roman" w:cs="Times New Roman" w:hint="default"/>
          <w:b w:val="0"/>
          <w:i w:val="0"/>
          <w:sz w:val="24"/>
        </w:rPr>
      </w:lvl>
    </w:lvlOverride>
    <w:lvlOverride w:ilvl="6">
      <w:lvl w:ilvl="6">
        <w:start w:val="1"/>
        <w:numFmt w:val="decimal"/>
        <w:isLgl/>
        <w:lvlText w:val="%1.%2.%3.%4.%5.%6.%7."/>
        <w:lvlJc w:val="left"/>
        <w:pPr>
          <w:tabs>
            <w:tab w:val="num" w:pos="6624"/>
          </w:tabs>
          <w:ind w:left="7560" w:hanging="1800"/>
        </w:pPr>
        <w:rPr>
          <w:rFonts w:ascii="Times New Roman" w:hAnsi="Times New Roman" w:cs="Times New Roman" w:hint="default"/>
          <w:b w:val="0"/>
          <w:i w:val="0"/>
          <w:sz w:val="24"/>
        </w:rPr>
      </w:lvl>
    </w:lvlOverride>
    <w:lvlOverride w:ilvl="7">
      <w:lvl w:ilvl="7">
        <w:start w:val="1"/>
        <w:numFmt w:val="decimal"/>
        <w:isLgl/>
        <w:lvlText w:val="%1.%2.%3.%4.%5.%6.%8."/>
        <w:lvlJc w:val="left"/>
        <w:pPr>
          <w:tabs>
            <w:tab w:val="num" w:pos="9072"/>
          </w:tabs>
          <w:ind w:left="10008" w:hanging="936"/>
        </w:pPr>
        <w:rPr>
          <w:rFonts w:ascii="Times New Roman" w:hAnsi="Times New Roman" w:cs="Times New Roman" w:hint="default"/>
          <w:b w:val="0"/>
          <w:i w:val="0"/>
          <w:sz w:val="24"/>
        </w:rPr>
      </w:lvl>
    </w:lvlOverride>
    <w:lvlOverride w:ilvl="8">
      <w:lvl w:ilvl="8">
        <w:start w:val="1"/>
        <w:numFmt w:val="lowerRoman"/>
        <w:lvlText w:val="(%9)"/>
        <w:lvlJc w:val="left"/>
        <w:pPr>
          <w:ind w:left="5760" w:firstLine="0"/>
        </w:pPr>
        <w:rPr>
          <w:rFonts w:cs="Times New Roman" w:hint="default"/>
        </w:rPr>
      </w:lvl>
    </w:lvlOverride>
  </w:num>
  <w:num w:numId="44">
    <w:abstractNumId w:val="11"/>
    <w:lvlOverride w:ilvl="0">
      <w:lvl w:ilvl="0">
        <w:start w:val="1"/>
        <w:numFmt w:val="upperRoman"/>
        <w:lvlText w:val="%1."/>
        <w:lvlJc w:val="center"/>
        <w:pPr>
          <w:ind w:left="0" w:firstLine="0"/>
        </w:pPr>
        <w:rPr>
          <w:rFonts w:ascii="Times New Roman Bold" w:hAnsi="Times New Roman Bold" w:cs="Times New Roman" w:hint="default"/>
          <w:b/>
          <w:i w:val="0"/>
          <w:sz w:val="24"/>
        </w:rPr>
      </w:lvl>
    </w:lvlOverride>
    <w:lvlOverride w:ilvl="1">
      <w:lvl w:ilvl="1">
        <w:start w:val="1"/>
        <w:numFmt w:val="decimal"/>
        <w:isLgl/>
        <w:lvlText w:val="%1.%2."/>
        <w:lvlJc w:val="left"/>
        <w:pPr>
          <w:ind w:left="720" w:hanging="720"/>
        </w:pPr>
        <w:rPr>
          <w:rFonts w:ascii="Times New Roman" w:hAnsi="Times New Roman" w:cs="Times New Roman" w:hint="default"/>
          <w:b w:val="0"/>
          <w:i w:val="0"/>
          <w:sz w:val="24"/>
        </w:rPr>
      </w:lvl>
    </w:lvlOverride>
    <w:lvlOverride w:ilvl="2">
      <w:lvl w:ilvl="2">
        <w:start w:val="1"/>
        <w:numFmt w:val="decimal"/>
        <w:isLgl/>
        <w:lvlText w:val="%1.%2.%3."/>
        <w:lvlJc w:val="left"/>
        <w:pPr>
          <w:tabs>
            <w:tab w:val="num" w:pos="1800"/>
          </w:tabs>
          <w:ind w:left="1800" w:hanging="1080"/>
        </w:pPr>
        <w:rPr>
          <w:rFonts w:ascii="Times New Roman" w:hAnsi="Times New Roman" w:cs="Times New Roman" w:hint="default"/>
          <w:b w:val="0"/>
          <w:i w:val="0"/>
          <w:sz w:val="24"/>
        </w:rPr>
      </w:lvl>
    </w:lvlOverride>
    <w:lvlOverride w:ilvl="3">
      <w:lvl w:ilvl="3">
        <w:start w:val="1"/>
        <w:numFmt w:val="decimal"/>
        <w:isLgl/>
        <w:lvlText w:val="%1.%2.%3.%4."/>
        <w:lvlJc w:val="left"/>
        <w:pPr>
          <w:tabs>
            <w:tab w:val="num" w:pos="2707"/>
          </w:tabs>
          <w:ind w:left="2707" w:hanging="907"/>
        </w:pPr>
        <w:rPr>
          <w:rFonts w:ascii="Times New Roman" w:hAnsi="Times New Roman" w:cs="Times New Roman" w:hint="default"/>
          <w:b w:val="0"/>
          <w:i w:val="0"/>
          <w:sz w:val="24"/>
        </w:rPr>
      </w:lvl>
    </w:lvlOverride>
    <w:lvlOverride w:ilvl="4">
      <w:lvl w:ilvl="4">
        <w:start w:val="1"/>
        <w:numFmt w:val="decimal"/>
        <w:isLgl/>
        <w:lvlText w:val="%1.%2.%3.%4.%5."/>
        <w:lvlJc w:val="left"/>
        <w:pPr>
          <w:tabs>
            <w:tab w:val="num" w:pos="3787"/>
          </w:tabs>
          <w:ind w:left="3787" w:hanging="1080"/>
        </w:pPr>
        <w:rPr>
          <w:rFonts w:ascii="Times New Roman" w:hAnsi="Times New Roman" w:cs="Times New Roman" w:hint="default"/>
          <w:b w:val="0"/>
          <w:i w:val="0"/>
          <w:sz w:val="24"/>
        </w:rPr>
      </w:lvl>
    </w:lvlOverride>
    <w:lvlOverride w:ilvl="5">
      <w:lvl w:ilvl="5">
        <w:start w:val="1"/>
        <w:numFmt w:val="decimal"/>
        <w:isLgl/>
        <w:lvlText w:val="%1.%2.%3.%4.%5.%6."/>
        <w:lvlJc w:val="left"/>
        <w:pPr>
          <w:tabs>
            <w:tab w:val="num" w:pos="5227"/>
          </w:tabs>
          <w:ind w:left="5227" w:hanging="1440"/>
        </w:pPr>
        <w:rPr>
          <w:rFonts w:ascii="Times New Roman" w:hAnsi="Times New Roman" w:cs="Times New Roman" w:hint="default"/>
          <w:b w:val="0"/>
          <w:i w:val="0"/>
          <w:sz w:val="24"/>
        </w:rPr>
      </w:lvl>
    </w:lvlOverride>
    <w:lvlOverride w:ilvl="6">
      <w:lvl w:ilvl="6">
        <w:start w:val="1"/>
        <w:numFmt w:val="decimal"/>
        <w:isLgl/>
        <w:lvlText w:val="%1.%2.%3.%4.%5.%6.%7."/>
        <w:lvlJc w:val="left"/>
        <w:pPr>
          <w:tabs>
            <w:tab w:val="num" w:pos="6840"/>
          </w:tabs>
          <w:ind w:left="6840" w:hanging="1613"/>
        </w:pPr>
        <w:rPr>
          <w:rFonts w:ascii="Times New Roman" w:hAnsi="Times New Roman" w:cs="Times New Roman" w:hint="default"/>
          <w:b w:val="0"/>
          <w:i w:val="0"/>
          <w:sz w:val="24"/>
        </w:rPr>
      </w:lvl>
    </w:lvlOverride>
    <w:lvlOverride w:ilvl="7">
      <w:lvl w:ilvl="7">
        <w:start w:val="1"/>
        <w:numFmt w:val="decimal"/>
        <w:isLgl/>
        <w:lvlText w:val="%1.%2.%3.%4.%5.%6.%8."/>
        <w:lvlJc w:val="left"/>
        <w:pPr>
          <w:tabs>
            <w:tab w:val="num" w:pos="8280"/>
          </w:tabs>
          <w:ind w:left="8280" w:hanging="1440"/>
        </w:pPr>
        <w:rPr>
          <w:rFonts w:ascii="Times New Roman" w:hAnsi="Times New Roman" w:cs="Times New Roman" w:hint="default"/>
          <w:b w:val="0"/>
          <w:i w:val="0"/>
          <w:sz w:val="24"/>
        </w:rPr>
      </w:lvl>
    </w:lvlOverride>
    <w:lvlOverride w:ilvl="8">
      <w:lvl w:ilvl="8">
        <w:start w:val="1"/>
        <w:numFmt w:val="lowerRoman"/>
        <w:lvlText w:val="(%9)"/>
        <w:lvlJc w:val="left"/>
        <w:pPr>
          <w:ind w:left="5760" w:firstLine="0"/>
        </w:pPr>
        <w:rPr>
          <w:rFonts w:cs="Times New Roman" w:hint="default"/>
        </w:rPr>
      </w:lvl>
    </w:lvlOverride>
  </w:num>
  <w:num w:numId="45">
    <w:abstractNumId w:val="22"/>
    <w:lvlOverride w:ilvl="0">
      <w:lvl w:ilvl="0">
        <w:start w:val="1"/>
        <w:numFmt w:val="upperRoman"/>
        <w:lvlText w:val="%1."/>
        <w:lvlJc w:val="left"/>
        <w:pPr>
          <w:ind w:left="360" w:hanging="360"/>
        </w:pPr>
        <w:rPr>
          <w:rFonts w:ascii="Times New Roman Bold" w:hAnsi="Times New Roman Bold" w:cs="Times New Roman" w:hint="default"/>
          <w:b/>
          <w:i w:val="0"/>
          <w:sz w:val="24"/>
        </w:rPr>
      </w:lvl>
    </w:lvlOverride>
    <w:lvlOverride w:ilvl="1">
      <w:lvl w:ilvl="1">
        <w:start w:val="1"/>
        <w:numFmt w:val="decimal"/>
        <w:isLgl/>
        <w:lvlText w:val="%1.%2."/>
        <w:lvlJc w:val="left"/>
        <w:pPr>
          <w:tabs>
            <w:tab w:val="num" w:pos="792"/>
          </w:tabs>
          <w:ind w:left="792" w:hanging="792"/>
        </w:pPr>
        <w:rPr>
          <w:rFonts w:ascii="Times New Roman" w:hAnsi="Times New Roman" w:cs="Times New Roman" w:hint="default"/>
          <w:b w:val="0"/>
          <w:i w:val="0"/>
          <w:sz w:val="24"/>
        </w:rPr>
      </w:lvl>
    </w:lvlOverride>
    <w:lvlOverride w:ilvl="2">
      <w:lvl w:ilvl="2">
        <w:start w:val="1"/>
        <w:numFmt w:val="decimal"/>
        <w:isLgl/>
        <w:lvlText w:val="%1.%2.%3."/>
        <w:lvlJc w:val="left"/>
        <w:pPr>
          <w:tabs>
            <w:tab w:val="num" w:pos="1800"/>
          </w:tabs>
          <w:ind w:left="1800" w:hanging="1080"/>
        </w:pPr>
        <w:rPr>
          <w:rFonts w:ascii="Times New Roman" w:hAnsi="Times New Roman" w:cs="Times New Roman" w:hint="default"/>
          <w:b w:val="0"/>
          <w:i w:val="0"/>
          <w:sz w:val="24"/>
        </w:rPr>
      </w:lvl>
    </w:lvlOverride>
    <w:lvlOverride w:ilvl="3">
      <w:lvl w:ilvl="3">
        <w:start w:val="1"/>
        <w:numFmt w:val="decimal"/>
        <w:isLgl/>
        <w:lvlText w:val="%1.%2.%3.%4."/>
        <w:lvlJc w:val="left"/>
        <w:pPr>
          <w:tabs>
            <w:tab w:val="num" w:pos="2880"/>
          </w:tabs>
          <w:ind w:left="2880" w:hanging="1080"/>
        </w:pPr>
        <w:rPr>
          <w:rFonts w:ascii="Times New Roman" w:hAnsi="Times New Roman" w:cs="Times New Roman" w:hint="default"/>
          <w:b w:val="0"/>
          <w:i w:val="0"/>
          <w:sz w:val="24"/>
        </w:rPr>
      </w:lvl>
    </w:lvlOverride>
    <w:lvlOverride w:ilvl="4">
      <w:lvl w:ilvl="4">
        <w:start w:val="1"/>
        <w:numFmt w:val="decimal"/>
        <w:isLgl/>
        <w:lvlText w:val="%1.%2.%3.%4.%5."/>
        <w:lvlJc w:val="left"/>
        <w:pPr>
          <w:tabs>
            <w:tab w:val="num" w:pos="4147"/>
          </w:tabs>
          <w:ind w:left="4140" w:hanging="1260"/>
        </w:pPr>
        <w:rPr>
          <w:rFonts w:ascii="Times New Roman" w:hAnsi="Times New Roman" w:cs="Times New Roman" w:hint="default"/>
          <w:b w:val="0"/>
          <w:i w:val="0"/>
          <w:sz w:val="24"/>
        </w:rPr>
      </w:lvl>
    </w:lvlOverride>
    <w:lvlOverride w:ilvl="5">
      <w:lvl w:ilvl="5">
        <w:start w:val="1"/>
        <w:numFmt w:val="decimal"/>
        <w:isLgl/>
        <w:lvlText w:val="%1.%2.%3.%4.%5.%6."/>
        <w:lvlJc w:val="left"/>
        <w:pPr>
          <w:tabs>
            <w:tab w:val="num" w:pos="5587"/>
          </w:tabs>
          <w:ind w:left="5587" w:hanging="1447"/>
        </w:pPr>
        <w:rPr>
          <w:rFonts w:ascii="Times New Roman" w:hAnsi="Times New Roman" w:cs="Times New Roman" w:hint="default"/>
          <w:b w:val="0"/>
          <w:i w:val="0"/>
          <w:sz w:val="24"/>
        </w:rPr>
      </w:lvl>
    </w:lvlOverride>
    <w:lvlOverride w:ilvl="6">
      <w:lvl w:ilvl="6">
        <w:start w:val="1"/>
        <w:numFmt w:val="decimal"/>
        <w:isLgl/>
        <w:lvlText w:val="%1.%2.%3.%4.%5.%6.%7."/>
        <w:lvlJc w:val="left"/>
        <w:pPr>
          <w:tabs>
            <w:tab w:val="num" w:pos="7200"/>
          </w:tabs>
          <w:ind w:left="7200" w:hanging="1613"/>
        </w:pPr>
        <w:rPr>
          <w:rFonts w:cs="Times New Roman" w:hint="default"/>
          <w:b w:val="0"/>
          <w:i w:val="0"/>
        </w:rPr>
      </w:lvl>
    </w:lvlOverride>
    <w:lvlOverride w:ilvl="7">
      <w:lvl w:ilvl="7">
        <w:start w:val="1"/>
        <w:numFmt w:val="decimal"/>
        <w:isLgl/>
        <w:lvlText w:val="%1.%2.%3.%4.%5.%6.%7.%8."/>
        <w:lvlJc w:val="left"/>
        <w:pPr>
          <w:ind w:left="3744" w:hanging="1224"/>
        </w:pPr>
        <w:rPr>
          <w:rFonts w:cs="Times New Roman" w:hint="default"/>
          <w:b w:val="0"/>
          <w:i w:val="0"/>
        </w:rPr>
      </w:lvl>
    </w:lvlOverride>
    <w:lvlOverride w:ilvl="8">
      <w:lvl w:ilvl="8">
        <w:start w:val="1"/>
        <w:numFmt w:val="decimal"/>
        <w:isLgl/>
        <w:lvlText w:val="%1.%2.%3.%4.%5.%6.%7.%8.%9."/>
        <w:lvlJc w:val="left"/>
        <w:pPr>
          <w:ind w:left="4320" w:hanging="1440"/>
        </w:pPr>
        <w:rPr>
          <w:rFonts w:cs="Times New Roman" w:hint="default"/>
        </w:rPr>
      </w:lvl>
    </w:lvlOverride>
  </w:num>
  <w:num w:numId="46">
    <w:abstractNumId w:val="35"/>
  </w:num>
  <w:num w:numId="47">
    <w:abstractNumId w:val="22"/>
    <w:lvlOverride w:ilvl="0">
      <w:lvl w:ilvl="0">
        <w:start w:val="1"/>
        <w:numFmt w:val="upperRoman"/>
        <w:lvlText w:val="%1."/>
        <w:lvlJc w:val="center"/>
        <w:pPr>
          <w:ind w:left="0" w:firstLine="288"/>
        </w:pPr>
        <w:rPr>
          <w:rFonts w:ascii="Times New Roman Bold" w:hAnsi="Times New Roman Bold" w:cs="Times New Roman" w:hint="default"/>
          <w:b/>
          <w:i w:val="0"/>
          <w:sz w:val="24"/>
        </w:rPr>
      </w:lvl>
    </w:lvlOverride>
    <w:lvlOverride w:ilvl="1">
      <w:lvl w:ilvl="1">
        <w:start w:val="1"/>
        <w:numFmt w:val="decimal"/>
        <w:isLgl/>
        <w:lvlText w:val="%1.%2."/>
        <w:lvlJc w:val="left"/>
        <w:pPr>
          <w:tabs>
            <w:tab w:val="num" w:pos="720"/>
          </w:tabs>
          <w:ind w:left="720" w:hanging="720"/>
        </w:pPr>
        <w:rPr>
          <w:rFonts w:ascii="Times New Roman" w:hAnsi="Times New Roman" w:cs="Times New Roman" w:hint="default"/>
          <w:b w:val="0"/>
          <w:i w:val="0"/>
          <w:caps w:val="0"/>
          <w:sz w:val="24"/>
        </w:rPr>
      </w:lvl>
    </w:lvlOverride>
    <w:lvlOverride w:ilvl="2">
      <w:lvl w:ilvl="2">
        <w:start w:val="1"/>
        <w:numFmt w:val="decimal"/>
        <w:isLgl/>
        <w:lvlText w:val="%1.%2.%3."/>
        <w:lvlJc w:val="left"/>
        <w:pPr>
          <w:tabs>
            <w:tab w:val="num" w:pos="1800"/>
          </w:tabs>
          <w:ind w:left="1800" w:hanging="1080"/>
        </w:pPr>
        <w:rPr>
          <w:rFonts w:ascii="Times New Roman" w:hAnsi="Times New Roman" w:cs="Times New Roman" w:hint="default"/>
          <w:b w:val="0"/>
          <w:i w:val="0"/>
          <w:sz w:val="24"/>
        </w:rPr>
      </w:lvl>
    </w:lvlOverride>
    <w:lvlOverride w:ilvl="3">
      <w:lvl w:ilvl="3">
        <w:start w:val="1"/>
        <w:numFmt w:val="decimal"/>
        <w:isLgl/>
        <w:lvlText w:val="%1.%2.%3.%4."/>
        <w:lvlJc w:val="left"/>
        <w:pPr>
          <w:tabs>
            <w:tab w:val="num" w:pos="2880"/>
          </w:tabs>
          <w:ind w:left="2880" w:hanging="1080"/>
        </w:pPr>
        <w:rPr>
          <w:rFonts w:ascii="Times New Roman" w:hAnsi="Times New Roman" w:cs="Times New Roman" w:hint="default"/>
          <w:b w:val="0"/>
          <w:i w:val="0"/>
          <w:sz w:val="24"/>
        </w:rPr>
      </w:lvl>
    </w:lvlOverride>
    <w:lvlOverride w:ilvl="4">
      <w:lvl w:ilvl="4">
        <w:start w:val="1"/>
        <w:numFmt w:val="decimal"/>
        <w:isLgl/>
        <w:lvlText w:val="%1.%2.%3.%4.%5."/>
        <w:lvlJc w:val="left"/>
        <w:pPr>
          <w:tabs>
            <w:tab w:val="num" w:pos="4147"/>
          </w:tabs>
          <w:ind w:left="4147" w:hanging="1267"/>
        </w:pPr>
        <w:rPr>
          <w:rFonts w:ascii="Times New Roman" w:hAnsi="Times New Roman" w:cs="Times New Roman" w:hint="default"/>
          <w:b w:val="0"/>
          <w:i w:val="0"/>
          <w:caps w:val="0"/>
          <w:sz w:val="24"/>
        </w:rPr>
      </w:lvl>
    </w:lvlOverride>
    <w:lvlOverride w:ilvl="5">
      <w:lvl w:ilvl="5">
        <w:start w:val="1"/>
        <w:numFmt w:val="decimal"/>
        <w:isLgl/>
        <w:lvlText w:val="%1.%2.%3.%4.%5.%6."/>
        <w:lvlJc w:val="left"/>
        <w:pPr>
          <w:tabs>
            <w:tab w:val="num" w:pos="5580"/>
          </w:tabs>
          <w:ind w:left="5580" w:hanging="1440"/>
        </w:pPr>
        <w:rPr>
          <w:rFonts w:ascii="Times New Roman" w:hAnsi="Times New Roman" w:cs="Times New Roman" w:hint="default"/>
          <w:b w:val="0"/>
          <w:i w:val="0"/>
          <w:sz w:val="24"/>
        </w:rPr>
      </w:lvl>
    </w:lvlOverride>
    <w:lvlOverride w:ilvl="6">
      <w:lvl w:ilvl="6">
        <w:start w:val="1"/>
        <w:numFmt w:val="decimal"/>
        <w:isLgl/>
        <w:lvlText w:val="%1.%2.%3.%4.%5.%6.%7."/>
        <w:lvlJc w:val="left"/>
        <w:pPr>
          <w:tabs>
            <w:tab w:val="num" w:pos="7020"/>
          </w:tabs>
          <w:ind w:left="7020" w:hanging="1440"/>
        </w:pPr>
        <w:rPr>
          <w:rFonts w:ascii="Times New Roman" w:hAnsi="Times New Roman" w:cs="Times New Roman" w:hint="default"/>
          <w:b w:val="0"/>
          <w:i w:val="0"/>
          <w:sz w:val="24"/>
        </w:rPr>
      </w:lvl>
    </w:lvlOverride>
    <w:lvlOverride w:ilvl="7">
      <w:lvl w:ilvl="7">
        <w:start w:val="1"/>
        <w:numFmt w:val="decimal"/>
        <w:isLgl/>
        <w:lvlText w:val="%1.%2.%3.%4.%5.%6.%7.%8."/>
        <w:lvlJc w:val="left"/>
        <w:pPr>
          <w:tabs>
            <w:tab w:val="num" w:pos="9072"/>
          </w:tabs>
          <w:ind w:left="9072" w:hanging="2232"/>
        </w:pPr>
        <w:rPr>
          <w:rFonts w:ascii="Times New Roman" w:hAnsi="Times New Roman" w:cs="Times New Roman" w:hint="default"/>
          <w:b w:val="0"/>
          <w:i w:val="0"/>
          <w:sz w:val="24"/>
        </w:rPr>
      </w:lvl>
    </w:lvlOverride>
    <w:lvlOverride w:ilvl="8">
      <w:lvl w:ilvl="8">
        <w:start w:val="1"/>
        <w:numFmt w:val="decimal"/>
        <w:isLgl/>
        <w:lvlText w:val="%1.%2.%3.%4.%5.%6.%7.%8.%9."/>
        <w:lvlJc w:val="left"/>
        <w:pPr>
          <w:ind w:left="4320" w:hanging="1440"/>
        </w:pPr>
        <w:rPr>
          <w:rFonts w:cs="Times New Roman" w:hint="default"/>
        </w:rPr>
      </w:lvl>
    </w:lvlOverride>
  </w:num>
  <w:num w:numId="48">
    <w:abstractNumId w:val="19"/>
  </w:num>
  <w:num w:numId="4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ocumentProtection w:edit="readOnly" w:enforcement="0"/>
  <w:defaultTabStop w:val="720"/>
  <w:drawingGridHorizontalSpacing w:val="120"/>
  <w:drawingGridVerticalSpacing w:val="120"/>
  <w:displayHorizontalDrawingGridEvery w:val="0"/>
  <w:displayVerticalDrawingGridEvery w:val="3"/>
  <w:doNotUseMarginsForDrawingGridOrigin/>
  <w:characterSpacingControl w:val="doNotCompress"/>
  <w:doNotValidateAgainstSchema/>
  <w:doNotDemarcateInvalidXml/>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ADDD5BC8-8FC3-4AD3-BE58-E429C6C19FA2}"/>
    <w:docVar w:name="dgnword-eventsink" w:val="92996512"/>
  </w:docVars>
  <w:rsids>
    <w:rsidRoot w:val="00572FCC"/>
    <w:rsid w:val="00000DA1"/>
    <w:rsid w:val="00001FE1"/>
    <w:rsid w:val="00002B43"/>
    <w:rsid w:val="00012C92"/>
    <w:rsid w:val="00012DD4"/>
    <w:rsid w:val="00013B07"/>
    <w:rsid w:val="0001472E"/>
    <w:rsid w:val="00016248"/>
    <w:rsid w:val="00024353"/>
    <w:rsid w:val="000246F9"/>
    <w:rsid w:val="00024B57"/>
    <w:rsid w:val="00025A56"/>
    <w:rsid w:val="00027C06"/>
    <w:rsid w:val="00031BA4"/>
    <w:rsid w:val="00034575"/>
    <w:rsid w:val="00034AA7"/>
    <w:rsid w:val="00035274"/>
    <w:rsid w:val="0003666E"/>
    <w:rsid w:val="000372BB"/>
    <w:rsid w:val="00040F28"/>
    <w:rsid w:val="00042749"/>
    <w:rsid w:val="00047BC8"/>
    <w:rsid w:val="00050901"/>
    <w:rsid w:val="000523FC"/>
    <w:rsid w:val="000538F5"/>
    <w:rsid w:val="00055B44"/>
    <w:rsid w:val="00055E26"/>
    <w:rsid w:val="00056839"/>
    <w:rsid w:val="000576D5"/>
    <w:rsid w:val="00057EB9"/>
    <w:rsid w:val="00060305"/>
    <w:rsid w:val="0006265C"/>
    <w:rsid w:val="00062F80"/>
    <w:rsid w:val="00066A81"/>
    <w:rsid w:val="00067232"/>
    <w:rsid w:val="000747A1"/>
    <w:rsid w:val="00074881"/>
    <w:rsid w:val="00075687"/>
    <w:rsid w:val="00077502"/>
    <w:rsid w:val="00084106"/>
    <w:rsid w:val="00085CE2"/>
    <w:rsid w:val="000860B4"/>
    <w:rsid w:val="000869DC"/>
    <w:rsid w:val="0009244F"/>
    <w:rsid w:val="00093F00"/>
    <w:rsid w:val="00096263"/>
    <w:rsid w:val="000A1004"/>
    <w:rsid w:val="000A1271"/>
    <w:rsid w:val="000A13B9"/>
    <w:rsid w:val="000A1A27"/>
    <w:rsid w:val="000A4CF7"/>
    <w:rsid w:val="000A56B2"/>
    <w:rsid w:val="000A5F3F"/>
    <w:rsid w:val="000B1258"/>
    <w:rsid w:val="000B3907"/>
    <w:rsid w:val="000B3B7B"/>
    <w:rsid w:val="000B44DB"/>
    <w:rsid w:val="000B5463"/>
    <w:rsid w:val="000B5616"/>
    <w:rsid w:val="000B5B20"/>
    <w:rsid w:val="000B7F61"/>
    <w:rsid w:val="000C03EA"/>
    <w:rsid w:val="000C1AFE"/>
    <w:rsid w:val="000C2705"/>
    <w:rsid w:val="000C3C95"/>
    <w:rsid w:val="000C4093"/>
    <w:rsid w:val="000D0649"/>
    <w:rsid w:val="000D084F"/>
    <w:rsid w:val="000D28A5"/>
    <w:rsid w:val="000D3739"/>
    <w:rsid w:val="000D3C55"/>
    <w:rsid w:val="000D405E"/>
    <w:rsid w:val="000D4915"/>
    <w:rsid w:val="000D6502"/>
    <w:rsid w:val="000E20AE"/>
    <w:rsid w:val="000E4B77"/>
    <w:rsid w:val="000E4F3C"/>
    <w:rsid w:val="000E5483"/>
    <w:rsid w:val="000E7B59"/>
    <w:rsid w:val="000F05F8"/>
    <w:rsid w:val="000F0D4C"/>
    <w:rsid w:val="000F0F40"/>
    <w:rsid w:val="000F1CB1"/>
    <w:rsid w:val="000F2C31"/>
    <w:rsid w:val="000F4D29"/>
    <w:rsid w:val="000F57D5"/>
    <w:rsid w:val="000F5A45"/>
    <w:rsid w:val="000F5B8C"/>
    <w:rsid w:val="000F6436"/>
    <w:rsid w:val="000F7A70"/>
    <w:rsid w:val="00103BF1"/>
    <w:rsid w:val="00106146"/>
    <w:rsid w:val="001072FD"/>
    <w:rsid w:val="001079A8"/>
    <w:rsid w:val="00111F5F"/>
    <w:rsid w:val="00112E2E"/>
    <w:rsid w:val="001132C6"/>
    <w:rsid w:val="00115C8E"/>
    <w:rsid w:val="001163CB"/>
    <w:rsid w:val="00117779"/>
    <w:rsid w:val="00117E21"/>
    <w:rsid w:val="00122A21"/>
    <w:rsid w:val="00122D5A"/>
    <w:rsid w:val="00124439"/>
    <w:rsid w:val="00126080"/>
    <w:rsid w:val="00130A29"/>
    <w:rsid w:val="00132389"/>
    <w:rsid w:val="001335D7"/>
    <w:rsid w:val="0013413D"/>
    <w:rsid w:val="001413CA"/>
    <w:rsid w:val="00142A95"/>
    <w:rsid w:val="001474F6"/>
    <w:rsid w:val="00150EF7"/>
    <w:rsid w:val="00151325"/>
    <w:rsid w:val="00152B93"/>
    <w:rsid w:val="00152FCC"/>
    <w:rsid w:val="00153095"/>
    <w:rsid w:val="00153C07"/>
    <w:rsid w:val="00154E4F"/>
    <w:rsid w:val="00157122"/>
    <w:rsid w:val="001600E7"/>
    <w:rsid w:val="001605CF"/>
    <w:rsid w:val="00163F0A"/>
    <w:rsid w:val="001644B7"/>
    <w:rsid w:val="00167C0C"/>
    <w:rsid w:val="001732E9"/>
    <w:rsid w:val="00173767"/>
    <w:rsid w:val="001739D6"/>
    <w:rsid w:val="00174267"/>
    <w:rsid w:val="001757A2"/>
    <w:rsid w:val="00181535"/>
    <w:rsid w:val="001815F3"/>
    <w:rsid w:val="001826C9"/>
    <w:rsid w:val="00184E21"/>
    <w:rsid w:val="00187690"/>
    <w:rsid w:val="00190126"/>
    <w:rsid w:val="0019104F"/>
    <w:rsid w:val="00191581"/>
    <w:rsid w:val="001937A3"/>
    <w:rsid w:val="00194078"/>
    <w:rsid w:val="00194D81"/>
    <w:rsid w:val="001954D7"/>
    <w:rsid w:val="00196220"/>
    <w:rsid w:val="001968B8"/>
    <w:rsid w:val="00196EFB"/>
    <w:rsid w:val="001A0EBD"/>
    <w:rsid w:val="001A35F0"/>
    <w:rsid w:val="001A40EA"/>
    <w:rsid w:val="001A56B1"/>
    <w:rsid w:val="001A6825"/>
    <w:rsid w:val="001A6B38"/>
    <w:rsid w:val="001A7D84"/>
    <w:rsid w:val="001B0EFB"/>
    <w:rsid w:val="001B124C"/>
    <w:rsid w:val="001B2969"/>
    <w:rsid w:val="001B5BFB"/>
    <w:rsid w:val="001B6871"/>
    <w:rsid w:val="001C6D04"/>
    <w:rsid w:val="001D1404"/>
    <w:rsid w:val="001D17C0"/>
    <w:rsid w:val="001D3C10"/>
    <w:rsid w:val="001D4CCE"/>
    <w:rsid w:val="001D5D60"/>
    <w:rsid w:val="001D5F52"/>
    <w:rsid w:val="001D77A7"/>
    <w:rsid w:val="001D7BE2"/>
    <w:rsid w:val="001E0365"/>
    <w:rsid w:val="001E0887"/>
    <w:rsid w:val="001E1184"/>
    <w:rsid w:val="001E243C"/>
    <w:rsid w:val="001E6248"/>
    <w:rsid w:val="001E67D6"/>
    <w:rsid w:val="001E6989"/>
    <w:rsid w:val="001E7F97"/>
    <w:rsid w:val="001F0CCA"/>
    <w:rsid w:val="001F1B96"/>
    <w:rsid w:val="001F4080"/>
    <w:rsid w:val="001F49E0"/>
    <w:rsid w:val="001F6547"/>
    <w:rsid w:val="001F66F8"/>
    <w:rsid w:val="001F769E"/>
    <w:rsid w:val="001F7C64"/>
    <w:rsid w:val="0020227A"/>
    <w:rsid w:val="00202E17"/>
    <w:rsid w:val="002073C5"/>
    <w:rsid w:val="0021046A"/>
    <w:rsid w:val="00212026"/>
    <w:rsid w:val="00213E56"/>
    <w:rsid w:val="00215155"/>
    <w:rsid w:val="00215B2F"/>
    <w:rsid w:val="00216463"/>
    <w:rsid w:val="002175C6"/>
    <w:rsid w:val="002201AC"/>
    <w:rsid w:val="00225A73"/>
    <w:rsid w:val="0022696A"/>
    <w:rsid w:val="0023240B"/>
    <w:rsid w:val="00233ED4"/>
    <w:rsid w:val="00236196"/>
    <w:rsid w:val="00240950"/>
    <w:rsid w:val="00240A0F"/>
    <w:rsid w:val="00242623"/>
    <w:rsid w:val="002440F5"/>
    <w:rsid w:val="00245A79"/>
    <w:rsid w:val="00250A4D"/>
    <w:rsid w:val="0025298C"/>
    <w:rsid w:val="00252E36"/>
    <w:rsid w:val="00253189"/>
    <w:rsid w:val="00253DDF"/>
    <w:rsid w:val="002542C9"/>
    <w:rsid w:val="00254474"/>
    <w:rsid w:val="00254FFF"/>
    <w:rsid w:val="00265AF2"/>
    <w:rsid w:val="00265E4B"/>
    <w:rsid w:val="0026641F"/>
    <w:rsid w:val="0027115D"/>
    <w:rsid w:val="0027128B"/>
    <w:rsid w:val="002716A7"/>
    <w:rsid w:val="00271FEE"/>
    <w:rsid w:val="00272981"/>
    <w:rsid w:val="002732F0"/>
    <w:rsid w:val="00281B13"/>
    <w:rsid w:val="00283DEA"/>
    <w:rsid w:val="002865AE"/>
    <w:rsid w:val="002866FF"/>
    <w:rsid w:val="002877D0"/>
    <w:rsid w:val="0029176B"/>
    <w:rsid w:val="00292CBD"/>
    <w:rsid w:val="00294027"/>
    <w:rsid w:val="002959D1"/>
    <w:rsid w:val="00295E47"/>
    <w:rsid w:val="0029642D"/>
    <w:rsid w:val="00297028"/>
    <w:rsid w:val="002A28C1"/>
    <w:rsid w:val="002A516C"/>
    <w:rsid w:val="002A5319"/>
    <w:rsid w:val="002A6C0E"/>
    <w:rsid w:val="002A7B05"/>
    <w:rsid w:val="002B07A3"/>
    <w:rsid w:val="002B0896"/>
    <w:rsid w:val="002B147E"/>
    <w:rsid w:val="002B18D0"/>
    <w:rsid w:val="002B1AAE"/>
    <w:rsid w:val="002B216C"/>
    <w:rsid w:val="002B2A3B"/>
    <w:rsid w:val="002B37BB"/>
    <w:rsid w:val="002B412F"/>
    <w:rsid w:val="002B58DA"/>
    <w:rsid w:val="002B6A77"/>
    <w:rsid w:val="002B7CF3"/>
    <w:rsid w:val="002C379D"/>
    <w:rsid w:val="002C63D0"/>
    <w:rsid w:val="002D0F73"/>
    <w:rsid w:val="002D128F"/>
    <w:rsid w:val="002D3B27"/>
    <w:rsid w:val="002E1114"/>
    <w:rsid w:val="002E59E6"/>
    <w:rsid w:val="002F0076"/>
    <w:rsid w:val="002F26E3"/>
    <w:rsid w:val="00300A11"/>
    <w:rsid w:val="0030262F"/>
    <w:rsid w:val="00302728"/>
    <w:rsid w:val="003051ED"/>
    <w:rsid w:val="0030560B"/>
    <w:rsid w:val="003056A9"/>
    <w:rsid w:val="00305D43"/>
    <w:rsid w:val="00310552"/>
    <w:rsid w:val="003117A6"/>
    <w:rsid w:val="00311F81"/>
    <w:rsid w:val="00312075"/>
    <w:rsid w:val="00314DCA"/>
    <w:rsid w:val="0031639B"/>
    <w:rsid w:val="0031656E"/>
    <w:rsid w:val="00317C62"/>
    <w:rsid w:val="00317DAD"/>
    <w:rsid w:val="00320D6D"/>
    <w:rsid w:val="003219F1"/>
    <w:rsid w:val="00325D88"/>
    <w:rsid w:val="00327BFA"/>
    <w:rsid w:val="00333611"/>
    <w:rsid w:val="00333934"/>
    <w:rsid w:val="00334189"/>
    <w:rsid w:val="0033613A"/>
    <w:rsid w:val="00336D00"/>
    <w:rsid w:val="0034167D"/>
    <w:rsid w:val="00341882"/>
    <w:rsid w:val="00341DD8"/>
    <w:rsid w:val="0034222A"/>
    <w:rsid w:val="00342F0E"/>
    <w:rsid w:val="003442BF"/>
    <w:rsid w:val="00344FF0"/>
    <w:rsid w:val="00345E88"/>
    <w:rsid w:val="00346174"/>
    <w:rsid w:val="0034782B"/>
    <w:rsid w:val="00347B6C"/>
    <w:rsid w:val="00347F60"/>
    <w:rsid w:val="003516CB"/>
    <w:rsid w:val="00352CD7"/>
    <w:rsid w:val="00353C05"/>
    <w:rsid w:val="00357566"/>
    <w:rsid w:val="0036280C"/>
    <w:rsid w:val="003656C1"/>
    <w:rsid w:val="0036663A"/>
    <w:rsid w:val="00367943"/>
    <w:rsid w:val="003710EE"/>
    <w:rsid w:val="00372101"/>
    <w:rsid w:val="003732E6"/>
    <w:rsid w:val="00373FE7"/>
    <w:rsid w:val="003767B2"/>
    <w:rsid w:val="0038651B"/>
    <w:rsid w:val="003869E9"/>
    <w:rsid w:val="0038770C"/>
    <w:rsid w:val="003912CB"/>
    <w:rsid w:val="00391912"/>
    <w:rsid w:val="00392D36"/>
    <w:rsid w:val="0039352F"/>
    <w:rsid w:val="0039450E"/>
    <w:rsid w:val="00394588"/>
    <w:rsid w:val="0039683B"/>
    <w:rsid w:val="00396E68"/>
    <w:rsid w:val="003A01C0"/>
    <w:rsid w:val="003A20D7"/>
    <w:rsid w:val="003A2A0C"/>
    <w:rsid w:val="003A3BCD"/>
    <w:rsid w:val="003A3CD3"/>
    <w:rsid w:val="003A47FE"/>
    <w:rsid w:val="003A4A11"/>
    <w:rsid w:val="003A60B3"/>
    <w:rsid w:val="003B41B6"/>
    <w:rsid w:val="003B4FEE"/>
    <w:rsid w:val="003B5DDE"/>
    <w:rsid w:val="003B688F"/>
    <w:rsid w:val="003C2A59"/>
    <w:rsid w:val="003C684B"/>
    <w:rsid w:val="003D004D"/>
    <w:rsid w:val="003D15FC"/>
    <w:rsid w:val="003D5D29"/>
    <w:rsid w:val="003D733F"/>
    <w:rsid w:val="003D7374"/>
    <w:rsid w:val="003E0C79"/>
    <w:rsid w:val="003E1674"/>
    <w:rsid w:val="003E1DDA"/>
    <w:rsid w:val="003E3DCF"/>
    <w:rsid w:val="003E6977"/>
    <w:rsid w:val="003F1AF5"/>
    <w:rsid w:val="003F25B5"/>
    <w:rsid w:val="003F25F1"/>
    <w:rsid w:val="003F59F6"/>
    <w:rsid w:val="003F6C34"/>
    <w:rsid w:val="003F6DED"/>
    <w:rsid w:val="003F79F6"/>
    <w:rsid w:val="0040010D"/>
    <w:rsid w:val="004006D4"/>
    <w:rsid w:val="004010DE"/>
    <w:rsid w:val="00403232"/>
    <w:rsid w:val="00403B74"/>
    <w:rsid w:val="0040422F"/>
    <w:rsid w:val="00404A38"/>
    <w:rsid w:val="00407503"/>
    <w:rsid w:val="00407BBC"/>
    <w:rsid w:val="00412196"/>
    <w:rsid w:val="004134E5"/>
    <w:rsid w:val="00414FB4"/>
    <w:rsid w:val="00416DF9"/>
    <w:rsid w:val="00416E9A"/>
    <w:rsid w:val="00417318"/>
    <w:rsid w:val="00417817"/>
    <w:rsid w:val="004178DA"/>
    <w:rsid w:val="004203A5"/>
    <w:rsid w:val="00421439"/>
    <w:rsid w:val="00421A02"/>
    <w:rsid w:val="004223FB"/>
    <w:rsid w:val="00424E94"/>
    <w:rsid w:val="00424F75"/>
    <w:rsid w:val="00426935"/>
    <w:rsid w:val="004344DA"/>
    <w:rsid w:val="004402B8"/>
    <w:rsid w:val="00440BAB"/>
    <w:rsid w:val="004413BE"/>
    <w:rsid w:val="00442059"/>
    <w:rsid w:val="0044231A"/>
    <w:rsid w:val="00442927"/>
    <w:rsid w:val="00442E35"/>
    <w:rsid w:val="004449BF"/>
    <w:rsid w:val="00445811"/>
    <w:rsid w:val="00447959"/>
    <w:rsid w:val="00450D4B"/>
    <w:rsid w:val="00451B27"/>
    <w:rsid w:val="004546FA"/>
    <w:rsid w:val="00454894"/>
    <w:rsid w:val="004630D6"/>
    <w:rsid w:val="004644A3"/>
    <w:rsid w:val="00464F4C"/>
    <w:rsid w:val="0046619E"/>
    <w:rsid w:val="0047086F"/>
    <w:rsid w:val="0048076B"/>
    <w:rsid w:val="004810A0"/>
    <w:rsid w:val="00484B52"/>
    <w:rsid w:val="00490738"/>
    <w:rsid w:val="00490B18"/>
    <w:rsid w:val="004921D5"/>
    <w:rsid w:val="00492E53"/>
    <w:rsid w:val="00495AB3"/>
    <w:rsid w:val="00495CE4"/>
    <w:rsid w:val="00496F1A"/>
    <w:rsid w:val="00497C9B"/>
    <w:rsid w:val="004A06FD"/>
    <w:rsid w:val="004A30DD"/>
    <w:rsid w:val="004A36C6"/>
    <w:rsid w:val="004A3782"/>
    <w:rsid w:val="004A3BE9"/>
    <w:rsid w:val="004A5DE3"/>
    <w:rsid w:val="004A71AA"/>
    <w:rsid w:val="004B2280"/>
    <w:rsid w:val="004B2CB5"/>
    <w:rsid w:val="004B39C1"/>
    <w:rsid w:val="004B66F3"/>
    <w:rsid w:val="004B7498"/>
    <w:rsid w:val="004C22FE"/>
    <w:rsid w:val="004C2EBD"/>
    <w:rsid w:val="004C3A22"/>
    <w:rsid w:val="004C41C5"/>
    <w:rsid w:val="004D32AF"/>
    <w:rsid w:val="004D7DC0"/>
    <w:rsid w:val="004E13C4"/>
    <w:rsid w:val="004E2D81"/>
    <w:rsid w:val="004E6273"/>
    <w:rsid w:val="004F146F"/>
    <w:rsid w:val="004F366D"/>
    <w:rsid w:val="004F66BD"/>
    <w:rsid w:val="004F6A67"/>
    <w:rsid w:val="00501CC4"/>
    <w:rsid w:val="00501EF5"/>
    <w:rsid w:val="0050275D"/>
    <w:rsid w:val="00506FFB"/>
    <w:rsid w:val="005078B1"/>
    <w:rsid w:val="005105E5"/>
    <w:rsid w:val="00510655"/>
    <w:rsid w:val="00510B3C"/>
    <w:rsid w:val="00511A76"/>
    <w:rsid w:val="00513BC2"/>
    <w:rsid w:val="00514B3E"/>
    <w:rsid w:val="005160FD"/>
    <w:rsid w:val="00521F7F"/>
    <w:rsid w:val="005239BD"/>
    <w:rsid w:val="005270CC"/>
    <w:rsid w:val="00527708"/>
    <w:rsid w:val="00530159"/>
    <w:rsid w:val="00531BCB"/>
    <w:rsid w:val="00533676"/>
    <w:rsid w:val="00533731"/>
    <w:rsid w:val="00535312"/>
    <w:rsid w:val="005357A2"/>
    <w:rsid w:val="00537872"/>
    <w:rsid w:val="0054158E"/>
    <w:rsid w:val="005421FF"/>
    <w:rsid w:val="00544BE8"/>
    <w:rsid w:val="005457EE"/>
    <w:rsid w:val="005463D7"/>
    <w:rsid w:val="0054790D"/>
    <w:rsid w:val="005513DE"/>
    <w:rsid w:val="005535B7"/>
    <w:rsid w:val="00554CB1"/>
    <w:rsid w:val="00557039"/>
    <w:rsid w:val="00562F69"/>
    <w:rsid w:val="005632B3"/>
    <w:rsid w:val="0056458F"/>
    <w:rsid w:val="005645C3"/>
    <w:rsid w:val="00566B79"/>
    <w:rsid w:val="00570C7B"/>
    <w:rsid w:val="00570F0E"/>
    <w:rsid w:val="00571284"/>
    <w:rsid w:val="00571637"/>
    <w:rsid w:val="00572FCC"/>
    <w:rsid w:val="00573DF6"/>
    <w:rsid w:val="00582F43"/>
    <w:rsid w:val="00584B26"/>
    <w:rsid w:val="00584FA7"/>
    <w:rsid w:val="00585402"/>
    <w:rsid w:val="00587657"/>
    <w:rsid w:val="005877B2"/>
    <w:rsid w:val="00587B0F"/>
    <w:rsid w:val="0059272C"/>
    <w:rsid w:val="005955D6"/>
    <w:rsid w:val="00597A5D"/>
    <w:rsid w:val="005A2A4A"/>
    <w:rsid w:val="005A3B2B"/>
    <w:rsid w:val="005A3D27"/>
    <w:rsid w:val="005A3D5A"/>
    <w:rsid w:val="005A5E60"/>
    <w:rsid w:val="005B18BC"/>
    <w:rsid w:val="005B23D2"/>
    <w:rsid w:val="005B3E93"/>
    <w:rsid w:val="005B5B35"/>
    <w:rsid w:val="005B5EDF"/>
    <w:rsid w:val="005B70AB"/>
    <w:rsid w:val="005C21F1"/>
    <w:rsid w:val="005C3042"/>
    <w:rsid w:val="005C329F"/>
    <w:rsid w:val="005C3B02"/>
    <w:rsid w:val="005C5135"/>
    <w:rsid w:val="005D034A"/>
    <w:rsid w:val="005D1B73"/>
    <w:rsid w:val="005D2657"/>
    <w:rsid w:val="005D3C91"/>
    <w:rsid w:val="005D72FB"/>
    <w:rsid w:val="005D7A20"/>
    <w:rsid w:val="005D7EBB"/>
    <w:rsid w:val="005E1B71"/>
    <w:rsid w:val="005E25EC"/>
    <w:rsid w:val="005E34E0"/>
    <w:rsid w:val="005F1ABB"/>
    <w:rsid w:val="005F3935"/>
    <w:rsid w:val="005F41D5"/>
    <w:rsid w:val="005F6DC9"/>
    <w:rsid w:val="006027A2"/>
    <w:rsid w:val="006029E3"/>
    <w:rsid w:val="0060328F"/>
    <w:rsid w:val="0060573D"/>
    <w:rsid w:val="0060618A"/>
    <w:rsid w:val="00610FF6"/>
    <w:rsid w:val="006125D6"/>
    <w:rsid w:val="0061269D"/>
    <w:rsid w:val="0061396C"/>
    <w:rsid w:val="006158B8"/>
    <w:rsid w:val="0061612F"/>
    <w:rsid w:val="006163FF"/>
    <w:rsid w:val="00616B7F"/>
    <w:rsid w:val="0061718A"/>
    <w:rsid w:val="00620FFB"/>
    <w:rsid w:val="0062235E"/>
    <w:rsid w:val="00622385"/>
    <w:rsid w:val="006227FC"/>
    <w:rsid w:val="00622DF6"/>
    <w:rsid w:val="00624E07"/>
    <w:rsid w:val="0062767E"/>
    <w:rsid w:val="006311B9"/>
    <w:rsid w:val="00631FEB"/>
    <w:rsid w:val="00633984"/>
    <w:rsid w:val="00636399"/>
    <w:rsid w:val="006365EC"/>
    <w:rsid w:val="0063714D"/>
    <w:rsid w:val="00641FA5"/>
    <w:rsid w:val="00646E29"/>
    <w:rsid w:val="0064704C"/>
    <w:rsid w:val="00650236"/>
    <w:rsid w:val="00651547"/>
    <w:rsid w:val="00651AE9"/>
    <w:rsid w:val="00652769"/>
    <w:rsid w:val="006537E4"/>
    <w:rsid w:val="00653FFF"/>
    <w:rsid w:val="00656228"/>
    <w:rsid w:val="00657A6E"/>
    <w:rsid w:val="00663B84"/>
    <w:rsid w:val="00670A8E"/>
    <w:rsid w:val="00671A2C"/>
    <w:rsid w:val="00671E06"/>
    <w:rsid w:val="00674FEA"/>
    <w:rsid w:val="00677D7E"/>
    <w:rsid w:val="00680F12"/>
    <w:rsid w:val="0068284D"/>
    <w:rsid w:val="00683253"/>
    <w:rsid w:val="006835ED"/>
    <w:rsid w:val="006855AB"/>
    <w:rsid w:val="00687A51"/>
    <w:rsid w:val="00687CE2"/>
    <w:rsid w:val="00687EBD"/>
    <w:rsid w:val="00692EFC"/>
    <w:rsid w:val="00694047"/>
    <w:rsid w:val="00694BE6"/>
    <w:rsid w:val="00696BD7"/>
    <w:rsid w:val="006A0C91"/>
    <w:rsid w:val="006A156E"/>
    <w:rsid w:val="006A2114"/>
    <w:rsid w:val="006A6AFE"/>
    <w:rsid w:val="006A7299"/>
    <w:rsid w:val="006A73FB"/>
    <w:rsid w:val="006B1521"/>
    <w:rsid w:val="006B2017"/>
    <w:rsid w:val="006B211F"/>
    <w:rsid w:val="006B3B4C"/>
    <w:rsid w:val="006B41D0"/>
    <w:rsid w:val="006B4401"/>
    <w:rsid w:val="006C0082"/>
    <w:rsid w:val="006C21E5"/>
    <w:rsid w:val="006C3C44"/>
    <w:rsid w:val="006C3C93"/>
    <w:rsid w:val="006C5F9F"/>
    <w:rsid w:val="006C70AB"/>
    <w:rsid w:val="006C7332"/>
    <w:rsid w:val="006C7648"/>
    <w:rsid w:val="006D0675"/>
    <w:rsid w:val="006D2B30"/>
    <w:rsid w:val="006D302F"/>
    <w:rsid w:val="006D487E"/>
    <w:rsid w:val="006D5D1C"/>
    <w:rsid w:val="006D6064"/>
    <w:rsid w:val="006E5269"/>
    <w:rsid w:val="006E56C4"/>
    <w:rsid w:val="006E729A"/>
    <w:rsid w:val="006E7444"/>
    <w:rsid w:val="006F029D"/>
    <w:rsid w:val="006F0ED0"/>
    <w:rsid w:val="006F6440"/>
    <w:rsid w:val="006F76BB"/>
    <w:rsid w:val="00704E00"/>
    <w:rsid w:val="0070574B"/>
    <w:rsid w:val="007058AF"/>
    <w:rsid w:val="00707B49"/>
    <w:rsid w:val="00710EB9"/>
    <w:rsid w:val="00711355"/>
    <w:rsid w:val="00713505"/>
    <w:rsid w:val="00715EFC"/>
    <w:rsid w:val="007208BD"/>
    <w:rsid w:val="00722362"/>
    <w:rsid w:val="00722961"/>
    <w:rsid w:val="00722D79"/>
    <w:rsid w:val="0072408B"/>
    <w:rsid w:val="00724112"/>
    <w:rsid w:val="00731F48"/>
    <w:rsid w:val="00733BA8"/>
    <w:rsid w:val="0073566F"/>
    <w:rsid w:val="00735BF5"/>
    <w:rsid w:val="00737E83"/>
    <w:rsid w:val="00743BEE"/>
    <w:rsid w:val="0074635C"/>
    <w:rsid w:val="00750F71"/>
    <w:rsid w:val="00753507"/>
    <w:rsid w:val="007538E8"/>
    <w:rsid w:val="00755630"/>
    <w:rsid w:val="00756204"/>
    <w:rsid w:val="00756E5C"/>
    <w:rsid w:val="00757787"/>
    <w:rsid w:val="00761AC7"/>
    <w:rsid w:val="0076256B"/>
    <w:rsid w:val="007638B6"/>
    <w:rsid w:val="0076412C"/>
    <w:rsid w:val="007643F2"/>
    <w:rsid w:val="007657D3"/>
    <w:rsid w:val="007667DD"/>
    <w:rsid w:val="00770506"/>
    <w:rsid w:val="00773980"/>
    <w:rsid w:val="007777A2"/>
    <w:rsid w:val="0078183C"/>
    <w:rsid w:val="0078189C"/>
    <w:rsid w:val="00782506"/>
    <w:rsid w:val="00782BD2"/>
    <w:rsid w:val="00786EA7"/>
    <w:rsid w:val="007903BF"/>
    <w:rsid w:val="00790F99"/>
    <w:rsid w:val="007915CD"/>
    <w:rsid w:val="00792264"/>
    <w:rsid w:val="0079568A"/>
    <w:rsid w:val="007A00EE"/>
    <w:rsid w:val="007A1491"/>
    <w:rsid w:val="007A1E87"/>
    <w:rsid w:val="007B0C48"/>
    <w:rsid w:val="007B24A9"/>
    <w:rsid w:val="007B50D8"/>
    <w:rsid w:val="007B5E27"/>
    <w:rsid w:val="007C292F"/>
    <w:rsid w:val="007C6802"/>
    <w:rsid w:val="007C6835"/>
    <w:rsid w:val="007D706D"/>
    <w:rsid w:val="007D7940"/>
    <w:rsid w:val="007E0705"/>
    <w:rsid w:val="007E0B16"/>
    <w:rsid w:val="007E163F"/>
    <w:rsid w:val="007E1DC7"/>
    <w:rsid w:val="007E2229"/>
    <w:rsid w:val="007E5FC9"/>
    <w:rsid w:val="007F0BA7"/>
    <w:rsid w:val="007F248E"/>
    <w:rsid w:val="007F63A4"/>
    <w:rsid w:val="007F6EB4"/>
    <w:rsid w:val="007F701A"/>
    <w:rsid w:val="00803834"/>
    <w:rsid w:val="00807802"/>
    <w:rsid w:val="008079C4"/>
    <w:rsid w:val="008111C9"/>
    <w:rsid w:val="00814AF8"/>
    <w:rsid w:val="00815352"/>
    <w:rsid w:val="00815CF8"/>
    <w:rsid w:val="00820625"/>
    <w:rsid w:val="00822281"/>
    <w:rsid w:val="00822B05"/>
    <w:rsid w:val="00823EA5"/>
    <w:rsid w:val="00825C4A"/>
    <w:rsid w:val="00827425"/>
    <w:rsid w:val="00827E98"/>
    <w:rsid w:val="00830E1A"/>
    <w:rsid w:val="00833BF3"/>
    <w:rsid w:val="008347B6"/>
    <w:rsid w:val="00835CA1"/>
    <w:rsid w:val="008416F4"/>
    <w:rsid w:val="008429C1"/>
    <w:rsid w:val="008430FC"/>
    <w:rsid w:val="0084619B"/>
    <w:rsid w:val="0085181F"/>
    <w:rsid w:val="00851FF8"/>
    <w:rsid w:val="008556C8"/>
    <w:rsid w:val="008570C5"/>
    <w:rsid w:val="00860994"/>
    <w:rsid w:val="00860DA3"/>
    <w:rsid w:val="008620C3"/>
    <w:rsid w:val="00866476"/>
    <w:rsid w:val="00866A5B"/>
    <w:rsid w:val="008715E6"/>
    <w:rsid w:val="0087192D"/>
    <w:rsid w:val="0087228B"/>
    <w:rsid w:val="00874C4F"/>
    <w:rsid w:val="00883353"/>
    <w:rsid w:val="0088461A"/>
    <w:rsid w:val="00885318"/>
    <w:rsid w:val="0088572B"/>
    <w:rsid w:val="008905DC"/>
    <w:rsid w:val="00891276"/>
    <w:rsid w:val="00891460"/>
    <w:rsid w:val="00891DE2"/>
    <w:rsid w:val="00892BFA"/>
    <w:rsid w:val="00894BDA"/>
    <w:rsid w:val="008A61BC"/>
    <w:rsid w:val="008A738A"/>
    <w:rsid w:val="008A7C79"/>
    <w:rsid w:val="008B0BDF"/>
    <w:rsid w:val="008B13D6"/>
    <w:rsid w:val="008B2FFD"/>
    <w:rsid w:val="008B640F"/>
    <w:rsid w:val="008C09D3"/>
    <w:rsid w:val="008C729A"/>
    <w:rsid w:val="008C7DDE"/>
    <w:rsid w:val="008D0DF3"/>
    <w:rsid w:val="008D1B36"/>
    <w:rsid w:val="008D1FD9"/>
    <w:rsid w:val="008D20E7"/>
    <w:rsid w:val="008D4677"/>
    <w:rsid w:val="008D5259"/>
    <w:rsid w:val="008D7DB0"/>
    <w:rsid w:val="008E11FA"/>
    <w:rsid w:val="008E1A52"/>
    <w:rsid w:val="008E44FC"/>
    <w:rsid w:val="008E4A23"/>
    <w:rsid w:val="008E4F6D"/>
    <w:rsid w:val="008E5173"/>
    <w:rsid w:val="008E7AFD"/>
    <w:rsid w:val="008E7EA3"/>
    <w:rsid w:val="008F00FB"/>
    <w:rsid w:val="008F10D8"/>
    <w:rsid w:val="008F15E1"/>
    <w:rsid w:val="008F17CD"/>
    <w:rsid w:val="008F18D7"/>
    <w:rsid w:val="008F241B"/>
    <w:rsid w:val="008F2775"/>
    <w:rsid w:val="008F2A03"/>
    <w:rsid w:val="008F376C"/>
    <w:rsid w:val="008F4342"/>
    <w:rsid w:val="008F44F1"/>
    <w:rsid w:val="008F5251"/>
    <w:rsid w:val="008F530F"/>
    <w:rsid w:val="008F55C1"/>
    <w:rsid w:val="008F5F73"/>
    <w:rsid w:val="008F6870"/>
    <w:rsid w:val="008F6FB1"/>
    <w:rsid w:val="00900DD3"/>
    <w:rsid w:val="00901AD3"/>
    <w:rsid w:val="0090429E"/>
    <w:rsid w:val="00905127"/>
    <w:rsid w:val="00910FC4"/>
    <w:rsid w:val="009121CA"/>
    <w:rsid w:val="00913D25"/>
    <w:rsid w:val="009217D5"/>
    <w:rsid w:val="00921D9F"/>
    <w:rsid w:val="00924AFB"/>
    <w:rsid w:val="00927DA4"/>
    <w:rsid w:val="0093089A"/>
    <w:rsid w:val="0093116E"/>
    <w:rsid w:val="00931F58"/>
    <w:rsid w:val="00932E89"/>
    <w:rsid w:val="00933790"/>
    <w:rsid w:val="00935391"/>
    <w:rsid w:val="0093646A"/>
    <w:rsid w:val="00936D16"/>
    <w:rsid w:val="009409F9"/>
    <w:rsid w:val="009446B0"/>
    <w:rsid w:val="00945EAB"/>
    <w:rsid w:val="0095224B"/>
    <w:rsid w:val="009544A4"/>
    <w:rsid w:val="00954E3F"/>
    <w:rsid w:val="00961047"/>
    <w:rsid w:val="00962736"/>
    <w:rsid w:val="00962939"/>
    <w:rsid w:val="0096354A"/>
    <w:rsid w:val="00967299"/>
    <w:rsid w:val="00970AD9"/>
    <w:rsid w:val="009716F6"/>
    <w:rsid w:val="00972333"/>
    <w:rsid w:val="009740ED"/>
    <w:rsid w:val="0097418C"/>
    <w:rsid w:val="00974304"/>
    <w:rsid w:val="00975FAA"/>
    <w:rsid w:val="00977729"/>
    <w:rsid w:val="00977B0C"/>
    <w:rsid w:val="00977B52"/>
    <w:rsid w:val="00980208"/>
    <w:rsid w:val="009835C1"/>
    <w:rsid w:val="00984C05"/>
    <w:rsid w:val="009856AB"/>
    <w:rsid w:val="00991A89"/>
    <w:rsid w:val="009920DA"/>
    <w:rsid w:val="00996B9C"/>
    <w:rsid w:val="009972FA"/>
    <w:rsid w:val="009A38FC"/>
    <w:rsid w:val="009A39BD"/>
    <w:rsid w:val="009A3B30"/>
    <w:rsid w:val="009B0081"/>
    <w:rsid w:val="009B5070"/>
    <w:rsid w:val="009B5491"/>
    <w:rsid w:val="009B7984"/>
    <w:rsid w:val="009C269A"/>
    <w:rsid w:val="009C2B5D"/>
    <w:rsid w:val="009C54E7"/>
    <w:rsid w:val="009C60C8"/>
    <w:rsid w:val="009C7CC4"/>
    <w:rsid w:val="009D0131"/>
    <w:rsid w:val="009D2B23"/>
    <w:rsid w:val="009D6EEC"/>
    <w:rsid w:val="009D7EF6"/>
    <w:rsid w:val="009E240C"/>
    <w:rsid w:val="009E2D1F"/>
    <w:rsid w:val="009E53DD"/>
    <w:rsid w:val="009E5D47"/>
    <w:rsid w:val="009F2530"/>
    <w:rsid w:val="009F3F9A"/>
    <w:rsid w:val="009F5701"/>
    <w:rsid w:val="009F6AC6"/>
    <w:rsid w:val="009F7F10"/>
    <w:rsid w:val="00A01555"/>
    <w:rsid w:val="00A040D8"/>
    <w:rsid w:val="00A043CA"/>
    <w:rsid w:val="00A04A1E"/>
    <w:rsid w:val="00A06F5E"/>
    <w:rsid w:val="00A1187D"/>
    <w:rsid w:val="00A13220"/>
    <w:rsid w:val="00A137C6"/>
    <w:rsid w:val="00A1509A"/>
    <w:rsid w:val="00A160AF"/>
    <w:rsid w:val="00A21B14"/>
    <w:rsid w:val="00A22099"/>
    <w:rsid w:val="00A23638"/>
    <w:rsid w:val="00A239DE"/>
    <w:rsid w:val="00A23BEE"/>
    <w:rsid w:val="00A23C91"/>
    <w:rsid w:val="00A248B5"/>
    <w:rsid w:val="00A270B2"/>
    <w:rsid w:val="00A30D79"/>
    <w:rsid w:val="00A314AC"/>
    <w:rsid w:val="00A365CE"/>
    <w:rsid w:val="00A36D06"/>
    <w:rsid w:val="00A37C3A"/>
    <w:rsid w:val="00A40FB4"/>
    <w:rsid w:val="00A412DF"/>
    <w:rsid w:val="00A42AF7"/>
    <w:rsid w:val="00A42C29"/>
    <w:rsid w:val="00A42F79"/>
    <w:rsid w:val="00A4333C"/>
    <w:rsid w:val="00A445C1"/>
    <w:rsid w:val="00A45FB1"/>
    <w:rsid w:val="00A5054A"/>
    <w:rsid w:val="00A53658"/>
    <w:rsid w:val="00A53E82"/>
    <w:rsid w:val="00A56E09"/>
    <w:rsid w:val="00A60CF6"/>
    <w:rsid w:val="00A612F8"/>
    <w:rsid w:val="00A663F3"/>
    <w:rsid w:val="00A713A3"/>
    <w:rsid w:val="00A71F6C"/>
    <w:rsid w:val="00A748F3"/>
    <w:rsid w:val="00A76916"/>
    <w:rsid w:val="00A76BEB"/>
    <w:rsid w:val="00A822E2"/>
    <w:rsid w:val="00A8313C"/>
    <w:rsid w:val="00A8344A"/>
    <w:rsid w:val="00A8355A"/>
    <w:rsid w:val="00A841FE"/>
    <w:rsid w:val="00A8483F"/>
    <w:rsid w:val="00A85CF8"/>
    <w:rsid w:val="00A876D2"/>
    <w:rsid w:val="00A9010B"/>
    <w:rsid w:val="00A916F2"/>
    <w:rsid w:val="00A93F30"/>
    <w:rsid w:val="00A954CC"/>
    <w:rsid w:val="00A9607B"/>
    <w:rsid w:val="00A96863"/>
    <w:rsid w:val="00A97A44"/>
    <w:rsid w:val="00AA0E44"/>
    <w:rsid w:val="00AA0FA4"/>
    <w:rsid w:val="00AA36F1"/>
    <w:rsid w:val="00AA392E"/>
    <w:rsid w:val="00AA3F2D"/>
    <w:rsid w:val="00AA703D"/>
    <w:rsid w:val="00AA70CB"/>
    <w:rsid w:val="00AA79F3"/>
    <w:rsid w:val="00AB02D8"/>
    <w:rsid w:val="00AB4D16"/>
    <w:rsid w:val="00AB5CB2"/>
    <w:rsid w:val="00AC0482"/>
    <w:rsid w:val="00AC1FC3"/>
    <w:rsid w:val="00AD0585"/>
    <w:rsid w:val="00AD09FE"/>
    <w:rsid w:val="00AD0BD4"/>
    <w:rsid w:val="00AD101B"/>
    <w:rsid w:val="00AD4BBA"/>
    <w:rsid w:val="00AD4E84"/>
    <w:rsid w:val="00AD55D5"/>
    <w:rsid w:val="00AE1A0F"/>
    <w:rsid w:val="00AE1FE9"/>
    <w:rsid w:val="00AE3A17"/>
    <w:rsid w:val="00AE4F34"/>
    <w:rsid w:val="00AF1774"/>
    <w:rsid w:val="00AF1EBA"/>
    <w:rsid w:val="00AF68D7"/>
    <w:rsid w:val="00AF7B22"/>
    <w:rsid w:val="00B007F1"/>
    <w:rsid w:val="00B02894"/>
    <w:rsid w:val="00B03399"/>
    <w:rsid w:val="00B0524C"/>
    <w:rsid w:val="00B07734"/>
    <w:rsid w:val="00B11069"/>
    <w:rsid w:val="00B11445"/>
    <w:rsid w:val="00B11B67"/>
    <w:rsid w:val="00B14037"/>
    <w:rsid w:val="00B1714F"/>
    <w:rsid w:val="00B21B36"/>
    <w:rsid w:val="00B21BA1"/>
    <w:rsid w:val="00B26978"/>
    <w:rsid w:val="00B313DE"/>
    <w:rsid w:val="00B32C32"/>
    <w:rsid w:val="00B34F6C"/>
    <w:rsid w:val="00B3502F"/>
    <w:rsid w:val="00B355A0"/>
    <w:rsid w:val="00B378F8"/>
    <w:rsid w:val="00B43A47"/>
    <w:rsid w:val="00B4401C"/>
    <w:rsid w:val="00B469A9"/>
    <w:rsid w:val="00B54364"/>
    <w:rsid w:val="00B55536"/>
    <w:rsid w:val="00B60940"/>
    <w:rsid w:val="00B615F0"/>
    <w:rsid w:val="00B61B73"/>
    <w:rsid w:val="00B6330C"/>
    <w:rsid w:val="00B64A56"/>
    <w:rsid w:val="00B6737F"/>
    <w:rsid w:val="00B67E74"/>
    <w:rsid w:val="00B70EEF"/>
    <w:rsid w:val="00B7201C"/>
    <w:rsid w:val="00B72F44"/>
    <w:rsid w:val="00B74919"/>
    <w:rsid w:val="00B75515"/>
    <w:rsid w:val="00B77ED4"/>
    <w:rsid w:val="00B831E3"/>
    <w:rsid w:val="00B8342A"/>
    <w:rsid w:val="00B844E0"/>
    <w:rsid w:val="00B86739"/>
    <w:rsid w:val="00B9054F"/>
    <w:rsid w:val="00B90643"/>
    <w:rsid w:val="00B9174D"/>
    <w:rsid w:val="00B91918"/>
    <w:rsid w:val="00B95B06"/>
    <w:rsid w:val="00B96746"/>
    <w:rsid w:val="00BA07E0"/>
    <w:rsid w:val="00BA1697"/>
    <w:rsid w:val="00BA1ECF"/>
    <w:rsid w:val="00BA4C35"/>
    <w:rsid w:val="00BA6EB2"/>
    <w:rsid w:val="00BA7E02"/>
    <w:rsid w:val="00BB66B9"/>
    <w:rsid w:val="00BB6B9E"/>
    <w:rsid w:val="00BB7475"/>
    <w:rsid w:val="00BC0C4A"/>
    <w:rsid w:val="00BC1F36"/>
    <w:rsid w:val="00BC2EEC"/>
    <w:rsid w:val="00BC54F3"/>
    <w:rsid w:val="00BC5865"/>
    <w:rsid w:val="00BC79E9"/>
    <w:rsid w:val="00BD035B"/>
    <w:rsid w:val="00BD51FC"/>
    <w:rsid w:val="00BD5352"/>
    <w:rsid w:val="00BE1345"/>
    <w:rsid w:val="00BE1E07"/>
    <w:rsid w:val="00BE40C7"/>
    <w:rsid w:val="00BE447D"/>
    <w:rsid w:val="00BE46BB"/>
    <w:rsid w:val="00BE4956"/>
    <w:rsid w:val="00BF15B5"/>
    <w:rsid w:val="00BF3B40"/>
    <w:rsid w:val="00C04234"/>
    <w:rsid w:val="00C043DE"/>
    <w:rsid w:val="00C04880"/>
    <w:rsid w:val="00C073B8"/>
    <w:rsid w:val="00C079D2"/>
    <w:rsid w:val="00C07AB7"/>
    <w:rsid w:val="00C16ED6"/>
    <w:rsid w:val="00C17F20"/>
    <w:rsid w:val="00C201C3"/>
    <w:rsid w:val="00C21810"/>
    <w:rsid w:val="00C2253F"/>
    <w:rsid w:val="00C22CCF"/>
    <w:rsid w:val="00C2320C"/>
    <w:rsid w:val="00C25734"/>
    <w:rsid w:val="00C263C9"/>
    <w:rsid w:val="00C306EE"/>
    <w:rsid w:val="00C30A3D"/>
    <w:rsid w:val="00C35AFB"/>
    <w:rsid w:val="00C3766C"/>
    <w:rsid w:val="00C412CD"/>
    <w:rsid w:val="00C41D6A"/>
    <w:rsid w:val="00C43B2D"/>
    <w:rsid w:val="00C43E68"/>
    <w:rsid w:val="00C479E6"/>
    <w:rsid w:val="00C47A5C"/>
    <w:rsid w:val="00C47E20"/>
    <w:rsid w:val="00C47E39"/>
    <w:rsid w:val="00C47EF3"/>
    <w:rsid w:val="00C54E7B"/>
    <w:rsid w:val="00C5745C"/>
    <w:rsid w:val="00C63659"/>
    <w:rsid w:val="00C63A4F"/>
    <w:rsid w:val="00C640DC"/>
    <w:rsid w:val="00C64530"/>
    <w:rsid w:val="00C677F1"/>
    <w:rsid w:val="00C72738"/>
    <w:rsid w:val="00C729A8"/>
    <w:rsid w:val="00C7497E"/>
    <w:rsid w:val="00C7636E"/>
    <w:rsid w:val="00C76EF8"/>
    <w:rsid w:val="00C82C11"/>
    <w:rsid w:val="00C83A5E"/>
    <w:rsid w:val="00C85129"/>
    <w:rsid w:val="00C9068D"/>
    <w:rsid w:val="00C909F2"/>
    <w:rsid w:val="00C90ED1"/>
    <w:rsid w:val="00C923D4"/>
    <w:rsid w:val="00C933A6"/>
    <w:rsid w:val="00C940C1"/>
    <w:rsid w:val="00C94776"/>
    <w:rsid w:val="00C966DB"/>
    <w:rsid w:val="00C97C27"/>
    <w:rsid w:val="00CA4642"/>
    <w:rsid w:val="00CA525A"/>
    <w:rsid w:val="00CA6197"/>
    <w:rsid w:val="00CB428A"/>
    <w:rsid w:val="00CB441C"/>
    <w:rsid w:val="00CB55DA"/>
    <w:rsid w:val="00CC0A32"/>
    <w:rsid w:val="00CC0E55"/>
    <w:rsid w:val="00CC141E"/>
    <w:rsid w:val="00CC2F4F"/>
    <w:rsid w:val="00CC43A8"/>
    <w:rsid w:val="00CC45DF"/>
    <w:rsid w:val="00CC48EA"/>
    <w:rsid w:val="00CC5CB9"/>
    <w:rsid w:val="00CC5EA0"/>
    <w:rsid w:val="00CC5EFA"/>
    <w:rsid w:val="00CC66B3"/>
    <w:rsid w:val="00CD1698"/>
    <w:rsid w:val="00CD3C01"/>
    <w:rsid w:val="00CD431D"/>
    <w:rsid w:val="00CD5906"/>
    <w:rsid w:val="00CD62D7"/>
    <w:rsid w:val="00CD6591"/>
    <w:rsid w:val="00CD65A7"/>
    <w:rsid w:val="00CD6623"/>
    <w:rsid w:val="00CD671A"/>
    <w:rsid w:val="00CD7D05"/>
    <w:rsid w:val="00CE1124"/>
    <w:rsid w:val="00CE2C7B"/>
    <w:rsid w:val="00CE390F"/>
    <w:rsid w:val="00CE595F"/>
    <w:rsid w:val="00CE7261"/>
    <w:rsid w:val="00CF3D44"/>
    <w:rsid w:val="00CF5916"/>
    <w:rsid w:val="00D020A9"/>
    <w:rsid w:val="00D02DF8"/>
    <w:rsid w:val="00D05DE8"/>
    <w:rsid w:val="00D075BF"/>
    <w:rsid w:val="00D07AFF"/>
    <w:rsid w:val="00D1287C"/>
    <w:rsid w:val="00D1471D"/>
    <w:rsid w:val="00D1594E"/>
    <w:rsid w:val="00D16118"/>
    <w:rsid w:val="00D1614C"/>
    <w:rsid w:val="00D17CD1"/>
    <w:rsid w:val="00D20A82"/>
    <w:rsid w:val="00D23710"/>
    <w:rsid w:val="00D259E7"/>
    <w:rsid w:val="00D277B5"/>
    <w:rsid w:val="00D304AF"/>
    <w:rsid w:val="00D32F3D"/>
    <w:rsid w:val="00D34943"/>
    <w:rsid w:val="00D35335"/>
    <w:rsid w:val="00D434F3"/>
    <w:rsid w:val="00D45893"/>
    <w:rsid w:val="00D459E0"/>
    <w:rsid w:val="00D46658"/>
    <w:rsid w:val="00D46967"/>
    <w:rsid w:val="00D46BFB"/>
    <w:rsid w:val="00D47611"/>
    <w:rsid w:val="00D476F5"/>
    <w:rsid w:val="00D479D1"/>
    <w:rsid w:val="00D50F02"/>
    <w:rsid w:val="00D51F04"/>
    <w:rsid w:val="00D535E1"/>
    <w:rsid w:val="00D5398A"/>
    <w:rsid w:val="00D562B2"/>
    <w:rsid w:val="00D5777B"/>
    <w:rsid w:val="00D64A1A"/>
    <w:rsid w:val="00D65125"/>
    <w:rsid w:val="00D65882"/>
    <w:rsid w:val="00D660D5"/>
    <w:rsid w:val="00D661C4"/>
    <w:rsid w:val="00D6684F"/>
    <w:rsid w:val="00D67DDE"/>
    <w:rsid w:val="00D70554"/>
    <w:rsid w:val="00D7279E"/>
    <w:rsid w:val="00D75BBB"/>
    <w:rsid w:val="00D77448"/>
    <w:rsid w:val="00D81B86"/>
    <w:rsid w:val="00D81EAC"/>
    <w:rsid w:val="00D829B8"/>
    <w:rsid w:val="00D839EC"/>
    <w:rsid w:val="00D846FB"/>
    <w:rsid w:val="00D84BC3"/>
    <w:rsid w:val="00D8594B"/>
    <w:rsid w:val="00D86D5A"/>
    <w:rsid w:val="00D944CA"/>
    <w:rsid w:val="00D95609"/>
    <w:rsid w:val="00D96C10"/>
    <w:rsid w:val="00D9746C"/>
    <w:rsid w:val="00DA00E8"/>
    <w:rsid w:val="00DA11ED"/>
    <w:rsid w:val="00DA1D18"/>
    <w:rsid w:val="00DA2C06"/>
    <w:rsid w:val="00DA5228"/>
    <w:rsid w:val="00DB25EC"/>
    <w:rsid w:val="00DB2B35"/>
    <w:rsid w:val="00DB2B49"/>
    <w:rsid w:val="00DB41A8"/>
    <w:rsid w:val="00DB6169"/>
    <w:rsid w:val="00DB6F08"/>
    <w:rsid w:val="00DB7D3D"/>
    <w:rsid w:val="00DC0B8D"/>
    <w:rsid w:val="00DC1971"/>
    <w:rsid w:val="00DC2A82"/>
    <w:rsid w:val="00DC3287"/>
    <w:rsid w:val="00DC3DAD"/>
    <w:rsid w:val="00DC55FD"/>
    <w:rsid w:val="00DD4262"/>
    <w:rsid w:val="00DD4F8C"/>
    <w:rsid w:val="00DD6661"/>
    <w:rsid w:val="00DD7548"/>
    <w:rsid w:val="00DE045B"/>
    <w:rsid w:val="00DE1F30"/>
    <w:rsid w:val="00DE2133"/>
    <w:rsid w:val="00DE23DA"/>
    <w:rsid w:val="00DE2669"/>
    <w:rsid w:val="00DE54FF"/>
    <w:rsid w:val="00DE7CE8"/>
    <w:rsid w:val="00DF39CF"/>
    <w:rsid w:val="00E000E4"/>
    <w:rsid w:val="00E02AF8"/>
    <w:rsid w:val="00E03F95"/>
    <w:rsid w:val="00E06737"/>
    <w:rsid w:val="00E06CEF"/>
    <w:rsid w:val="00E06F86"/>
    <w:rsid w:val="00E07CCB"/>
    <w:rsid w:val="00E10465"/>
    <w:rsid w:val="00E1213B"/>
    <w:rsid w:val="00E12756"/>
    <w:rsid w:val="00E13F74"/>
    <w:rsid w:val="00E1518C"/>
    <w:rsid w:val="00E15744"/>
    <w:rsid w:val="00E160FC"/>
    <w:rsid w:val="00E17DF9"/>
    <w:rsid w:val="00E21077"/>
    <w:rsid w:val="00E21637"/>
    <w:rsid w:val="00E23936"/>
    <w:rsid w:val="00E2480D"/>
    <w:rsid w:val="00E25973"/>
    <w:rsid w:val="00E26CF5"/>
    <w:rsid w:val="00E27365"/>
    <w:rsid w:val="00E30054"/>
    <w:rsid w:val="00E30812"/>
    <w:rsid w:val="00E30DB7"/>
    <w:rsid w:val="00E336FB"/>
    <w:rsid w:val="00E37067"/>
    <w:rsid w:val="00E41374"/>
    <w:rsid w:val="00E44EFE"/>
    <w:rsid w:val="00E45302"/>
    <w:rsid w:val="00E536D6"/>
    <w:rsid w:val="00E55924"/>
    <w:rsid w:val="00E60510"/>
    <w:rsid w:val="00E62197"/>
    <w:rsid w:val="00E63B03"/>
    <w:rsid w:val="00E664C0"/>
    <w:rsid w:val="00E668D5"/>
    <w:rsid w:val="00E676CA"/>
    <w:rsid w:val="00E70B1F"/>
    <w:rsid w:val="00E7266C"/>
    <w:rsid w:val="00E72857"/>
    <w:rsid w:val="00E72A2E"/>
    <w:rsid w:val="00E74622"/>
    <w:rsid w:val="00E75A2C"/>
    <w:rsid w:val="00E76492"/>
    <w:rsid w:val="00E76CDC"/>
    <w:rsid w:val="00E805A7"/>
    <w:rsid w:val="00E80915"/>
    <w:rsid w:val="00E838AA"/>
    <w:rsid w:val="00E84640"/>
    <w:rsid w:val="00E901F7"/>
    <w:rsid w:val="00E92DAE"/>
    <w:rsid w:val="00E93703"/>
    <w:rsid w:val="00E95484"/>
    <w:rsid w:val="00E96D63"/>
    <w:rsid w:val="00E97C3B"/>
    <w:rsid w:val="00EA07D5"/>
    <w:rsid w:val="00EA114E"/>
    <w:rsid w:val="00EA176E"/>
    <w:rsid w:val="00EA1E81"/>
    <w:rsid w:val="00EA2D0C"/>
    <w:rsid w:val="00EB0419"/>
    <w:rsid w:val="00EB2A15"/>
    <w:rsid w:val="00EB511D"/>
    <w:rsid w:val="00EB6CB3"/>
    <w:rsid w:val="00EC1DDD"/>
    <w:rsid w:val="00EC367C"/>
    <w:rsid w:val="00EC5911"/>
    <w:rsid w:val="00EC6754"/>
    <w:rsid w:val="00EC741F"/>
    <w:rsid w:val="00ED1A78"/>
    <w:rsid w:val="00ED1FC7"/>
    <w:rsid w:val="00ED3F9A"/>
    <w:rsid w:val="00ED4EDD"/>
    <w:rsid w:val="00ED7C1F"/>
    <w:rsid w:val="00EE3424"/>
    <w:rsid w:val="00EE417A"/>
    <w:rsid w:val="00EE4B0C"/>
    <w:rsid w:val="00EE64FF"/>
    <w:rsid w:val="00EE784B"/>
    <w:rsid w:val="00EE7DDE"/>
    <w:rsid w:val="00EF1FE3"/>
    <w:rsid w:val="00EF2181"/>
    <w:rsid w:val="00EF3137"/>
    <w:rsid w:val="00EF33CA"/>
    <w:rsid w:val="00EF3BA1"/>
    <w:rsid w:val="00EF3F49"/>
    <w:rsid w:val="00EF4FBB"/>
    <w:rsid w:val="00EF5D93"/>
    <w:rsid w:val="00F01804"/>
    <w:rsid w:val="00F01C9F"/>
    <w:rsid w:val="00F023B0"/>
    <w:rsid w:val="00F02821"/>
    <w:rsid w:val="00F0520C"/>
    <w:rsid w:val="00F07524"/>
    <w:rsid w:val="00F07E3D"/>
    <w:rsid w:val="00F1006D"/>
    <w:rsid w:val="00F11FD1"/>
    <w:rsid w:val="00F12BD3"/>
    <w:rsid w:val="00F12E37"/>
    <w:rsid w:val="00F13EFB"/>
    <w:rsid w:val="00F14ED8"/>
    <w:rsid w:val="00F17A74"/>
    <w:rsid w:val="00F20984"/>
    <w:rsid w:val="00F21A9D"/>
    <w:rsid w:val="00F24AA3"/>
    <w:rsid w:val="00F331C1"/>
    <w:rsid w:val="00F33A22"/>
    <w:rsid w:val="00F34506"/>
    <w:rsid w:val="00F346F8"/>
    <w:rsid w:val="00F356B0"/>
    <w:rsid w:val="00F44264"/>
    <w:rsid w:val="00F478BC"/>
    <w:rsid w:val="00F50A2C"/>
    <w:rsid w:val="00F534F7"/>
    <w:rsid w:val="00F54A90"/>
    <w:rsid w:val="00F55D40"/>
    <w:rsid w:val="00F572D6"/>
    <w:rsid w:val="00F61D08"/>
    <w:rsid w:val="00F63C3F"/>
    <w:rsid w:val="00F6583A"/>
    <w:rsid w:val="00F701A2"/>
    <w:rsid w:val="00F701F5"/>
    <w:rsid w:val="00F70D56"/>
    <w:rsid w:val="00F72BE3"/>
    <w:rsid w:val="00F745A2"/>
    <w:rsid w:val="00F76345"/>
    <w:rsid w:val="00F80925"/>
    <w:rsid w:val="00F84FD2"/>
    <w:rsid w:val="00F8661D"/>
    <w:rsid w:val="00F91995"/>
    <w:rsid w:val="00F93936"/>
    <w:rsid w:val="00F94A11"/>
    <w:rsid w:val="00FA0246"/>
    <w:rsid w:val="00FA2CB3"/>
    <w:rsid w:val="00FA2CED"/>
    <w:rsid w:val="00FB2F80"/>
    <w:rsid w:val="00FB4BBA"/>
    <w:rsid w:val="00FB5AC0"/>
    <w:rsid w:val="00FC49A2"/>
    <w:rsid w:val="00FC5D97"/>
    <w:rsid w:val="00FC613B"/>
    <w:rsid w:val="00FC6525"/>
    <w:rsid w:val="00FC772E"/>
    <w:rsid w:val="00FD143E"/>
    <w:rsid w:val="00FD1D42"/>
    <w:rsid w:val="00FD4B61"/>
    <w:rsid w:val="00FD74B4"/>
    <w:rsid w:val="00FD77F1"/>
    <w:rsid w:val="00FE19E1"/>
    <w:rsid w:val="00FE32A0"/>
    <w:rsid w:val="00FF10DF"/>
    <w:rsid w:val="00FF1FDC"/>
    <w:rsid w:val="00FF2C71"/>
    <w:rsid w:val="00FF5974"/>
    <w:rsid w:val="00FF7136"/>
    <w:rsid w:val="00FF7AE7"/>
    <w:rsid w:val="00FF7E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326FA2EF"/>
  <w15:docId w15:val="{627D2715-2EEF-41D4-87F5-BF56C7501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2E37"/>
    <w:pPr>
      <w:widowControl w:val="0"/>
      <w:kinsoku w:val="0"/>
    </w:pPr>
    <w:rPr>
      <w:rFonts w:ascii="Times New Roman" w:hAnsi="Times New Roman"/>
      <w:sz w:val="24"/>
      <w:szCs w:val="24"/>
    </w:rPr>
  </w:style>
  <w:style w:type="paragraph" w:styleId="Heading1">
    <w:name w:val="heading 1"/>
    <w:basedOn w:val="Normal"/>
    <w:next w:val="Normal"/>
    <w:link w:val="Heading1Char"/>
    <w:uiPriority w:val="99"/>
    <w:qFormat/>
    <w:rsid w:val="005B5EDF"/>
    <w:pPr>
      <w:keepNext/>
      <w:keepLines/>
      <w:widowControl/>
      <w:kinsoku/>
      <w:spacing w:before="480"/>
      <w:outlineLvl w:val="0"/>
    </w:pPr>
    <w:rPr>
      <w:rFonts w:ascii="Cambria" w:hAnsi="Cambria"/>
      <w:b/>
      <w:bCs/>
      <w:color w:val="365F91"/>
      <w:sz w:val="28"/>
      <w:szCs w:val="28"/>
    </w:rPr>
  </w:style>
  <w:style w:type="paragraph" w:styleId="Heading2">
    <w:name w:val="heading 2"/>
    <w:basedOn w:val="Normal"/>
    <w:next w:val="BodyText"/>
    <w:link w:val="Heading2Char"/>
    <w:uiPriority w:val="99"/>
    <w:qFormat/>
    <w:rsid w:val="005B5EDF"/>
    <w:pPr>
      <w:widowControl/>
      <w:numPr>
        <w:ilvl w:val="1"/>
        <w:numId w:val="11"/>
      </w:numPr>
      <w:kinsoku/>
      <w:autoSpaceDE w:val="0"/>
      <w:autoSpaceDN w:val="0"/>
      <w:adjustRightInd w:val="0"/>
      <w:spacing w:after="240"/>
      <w:outlineLvl w:val="1"/>
    </w:pPr>
  </w:style>
  <w:style w:type="paragraph" w:styleId="Heading3">
    <w:name w:val="heading 3"/>
    <w:basedOn w:val="Normal"/>
    <w:next w:val="Normal"/>
    <w:link w:val="Heading3Char"/>
    <w:uiPriority w:val="99"/>
    <w:qFormat/>
    <w:rsid w:val="005B5EDF"/>
    <w:pPr>
      <w:keepNext/>
      <w:keepLines/>
      <w:widowControl/>
      <w:kinsoku/>
      <w:spacing w:before="200"/>
      <w:outlineLvl w:val="2"/>
    </w:pPr>
    <w:rPr>
      <w:rFonts w:ascii="Cambria" w:hAnsi="Cambria"/>
      <w:b/>
      <w:bCs/>
      <w:color w:val="4F81BD"/>
      <w:sz w:val="22"/>
      <w:szCs w:val="22"/>
    </w:rPr>
  </w:style>
  <w:style w:type="paragraph" w:styleId="Heading4">
    <w:name w:val="heading 4"/>
    <w:basedOn w:val="Normal"/>
    <w:next w:val="Normal"/>
    <w:link w:val="Heading4Char"/>
    <w:uiPriority w:val="99"/>
    <w:qFormat/>
    <w:rsid w:val="005B5EDF"/>
    <w:pPr>
      <w:keepNext/>
      <w:keepLines/>
      <w:widowControl/>
      <w:kinsoku/>
      <w:spacing w:before="200"/>
      <w:outlineLvl w:val="3"/>
    </w:pPr>
    <w:rPr>
      <w:rFonts w:ascii="Cambria" w:hAnsi="Cambria"/>
      <w:b/>
      <w:bCs/>
      <w:i/>
      <w:iCs/>
      <w:color w:val="4F81BD"/>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B5EDF"/>
    <w:rPr>
      <w:rFonts w:ascii="Cambria" w:hAnsi="Cambria" w:cs="Times New Roman"/>
      <w:b/>
      <w:bCs/>
      <w:color w:val="365F91"/>
      <w:sz w:val="28"/>
      <w:szCs w:val="28"/>
    </w:rPr>
  </w:style>
  <w:style w:type="character" w:customStyle="1" w:styleId="Heading2Char">
    <w:name w:val="Heading 2 Char"/>
    <w:basedOn w:val="DefaultParagraphFont"/>
    <w:link w:val="Heading2"/>
    <w:uiPriority w:val="9"/>
    <w:locked/>
    <w:rsid w:val="005B5EDF"/>
    <w:rPr>
      <w:rFonts w:ascii="Times New Roman" w:hAnsi="Times New Roman" w:cs="Times New Roman"/>
      <w:sz w:val="24"/>
      <w:szCs w:val="24"/>
    </w:rPr>
  </w:style>
  <w:style w:type="character" w:customStyle="1" w:styleId="Heading3Char">
    <w:name w:val="Heading 3 Char"/>
    <w:basedOn w:val="DefaultParagraphFont"/>
    <w:link w:val="Heading3"/>
    <w:uiPriority w:val="99"/>
    <w:locked/>
    <w:rsid w:val="005B5EDF"/>
    <w:rPr>
      <w:rFonts w:ascii="Cambria" w:hAnsi="Cambria" w:cs="Times New Roman"/>
      <w:b/>
      <w:bCs/>
      <w:color w:val="4F81BD"/>
    </w:rPr>
  </w:style>
  <w:style w:type="character" w:customStyle="1" w:styleId="Heading4Char">
    <w:name w:val="Heading 4 Char"/>
    <w:basedOn w:val="DefaultParagraphFont"/>
    <w:link w:val="Heading4"/>
    <w:uiPriority w:val="99"/>
    <w:locked/>
    <w:rsid w:val="005B5EDF"/>
    <w:rPr>
      <w:rFonts w:ascii="Cambria" w:hAnsi="Cambria" w:cs="Times New Roman"/>
      <w:b/>
      <w:bCs/>
      <w:i/>
      <w:iCs/>
      <w:color w:val="4F81BD"/>
    </w:rPr>
  </w:style>
  <w:style w:type="paragraph" w:styleId="Header">
    <w:name w:val="header"/>
    <w:basedOn w:val="Normal"/>
    <w:link w:val="HeaderChar"/>
    <w:uiPriority w:val="99"/>
    <w:unhideWhenUsed/>
    <w:rsid w:val="004F146F"/>
    <w:pPr>
      <w:tabs>
        <w:tab w:val="center" w:pos="4680"/>
        <w:tab w:val="right" w:pos="9360"/>
      </w:tabs>
    </w:pPr>
  </w:style>
  <w:style w:type="character" w:customStyle="1" w:styleId="HeaderChar">
    <w:name w:val="Header Char"/>
    <w:basedOn w:val="DefaultParagraphFont"/>
    <w:link w:val="Header"/>
    <w:uiPriority w:val="99"/>
    <w:locked/>
    <w:rsid w:val="004F146F"/>
    <w:rPr>
      <w:rFonts w:ascii="Times New Roman" w:hAnsi="Times New Roman" w:cs="Times New Roman"/>
      <w:sz w:val="24"/>
      <w:szCs w:val="24"/>
    </w:rPr>
  </w:style>
  <w:style w:type="paragraph" w:styleId="Footer">
    <w:name w:val="footer"/>
    <w:basedOn w:val="Normal"/>
    <w:link w:val="FooterChar"/>
    <w:uiPriority w:val="99"/>
    <w:unhideWhenUsed/>
    <w:rsid w:val="004F146F"/>
    <w:pPr>
      <w:tabs>
        <w:tab w:val="center" w:pos="4680"/>
        <w:tab w:val="right" w:pos="9360"/>
      </w:tabs>
    </w:pPr>
  </w:style>
  <w:style w:type="character" w:customStyle="1" w:styleId="FooterChar">
    <w:name w:val="Footer Char"/>
    <w:basedOn w:val="DefaultParagraphFont"/>
    <w:link w:val="Footer"/>
    <w:uiPriority w:val="99"/>
    <w:locked/>
    <w:rsid w:val="004F146F"/>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5B5ED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B5EDF"/>
    <w:rPr>
      <w:rFonts w:ascii="Tahoma" w:hAnsi="Tahoma" w:cs="Tahoma"/>
      <w:sz w:val="16"/>
      <w:szCs w:val="16"/>
    </w:rPr>
  </w:style>
  <w:style w:type="paragraph" w:customStyle="1" w:styleId="Default">
    <w:name w:val="Default"/>
    <w:uiPriority w:val="99"/>
    <w:rsid w:val="005B5EDF"/>
    <w:pPr>
      <w:widowControl w:val="0"/>
      <w:autoSpaceDE w:val="0"/>
      <w:autoSpaceDN w:val="0"/>
      <w:adjustRightInd w:val="0"/>
    </w:pPr>
    <w:rPr>
      <w:rFonts w:ascii="Times New Roman" w:hAnsi="Times New Roman"/>
      <w:color w:val="000000"/>
      <w:sz w:val="24"/>
      <w:szCs w:val="24"/>
    </w:rPr>
  </w:style>
  <w:style w:type="table" w:styleId="TableGrid">
    <w:name w:val="Table Grid"/>
    <w:basedOn w:val="TableNormal"/>
    <w:uiPriority w:val="99"/>
    <w:rsid w:val="005B5E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5B5EDF"/>
    <w:rPr>
      <w:rFonts w:cs="Times New Roman"/>
      <w:sz w:val="16"/>
    </w:rPr>
  </w:style>
  <w:style w:type="paragraph" w:styleId="CommentText">
    <w:name w:val="annotation text"/>
    <w:basedOn w:val="Normal"/>
    <w:link w:val="CommentTextChar"/>
    <w:uiPriority w:val="99"/>
    <w:semiHidden/>
    <w:rsid w:val="005B5EDF"/>
    <w:pPr>
      <w:widowControl/>
      <w:kinsoku/>
    </w:pPr>
    <w:rPr>
      <w:rFonts w:ascii="Calibri" w:hAnsi="Calibri"/>
      <w:sz w:val="20"/>
      <w:szCs w:val="20"/>
    </w:rPr>
  </w:style>
  <w:style w:type="character" w:customStyle="1" w:styleId="CommentTextChar">
    <w:name w:val="Comment Text Char"/>
    <w:basedOn w:val="DefaultParagraphFont"/>
    <w:link w:val="CommentText"/>
    <w:uiPriority w:val="99"/>
    <w:semiHidden/>
    <w:locked/>
    <w:rsid w:val="005B5EDF"/>
    <w:rPr>
      <w:rFonts w:ascii="Calibri" w:hAnsi="Calibri" w:cs="Times New Roman"/>
      <w:sz w:val="20"/>
      <w:szCs w:val="20"/>
    </w:rPr>
  </w:style>
  <w:style w:type="paragraph" w:styleId="CommentSubject">
    <w:name w:val="annotation subject"/>
    <w:basedOn w:val="CommentText"/>
    <w:next w:val="CommentText"/>
    <w:link w:val="CommentSubjectChar"/>
    <w:uiPriority w:val="99"/>
    <w:semiHidden/>
    <w:rsid w:val="005B5EDF"/>
    <w:rPr>
      <w:b/>
      <w:bCs/>
    </w:rPr>
  </w:style>
  <w:style w:type="character" w:customStyle="1" w:styleId="CommentSubjectChar">
    <w:name w:val="Comment Subject Char"/>
    <w:basedOn w:val="CommentTextChar"/>
    <w:link w:val="CommentSubject"/>
    <w:uiPriority w:val="99"/>
    <w:semiHidden/>
    <w:locked/>
    <w:rsid w:val="005B5EDF"/>
    <w:rPr>
      <w:rFonts w:ascii="Calibri" w:hAnsi="Calibri" w:cs="Times New Roman"/>
      <w:b/>
      <w:bCs/>
      <w:sz w:val="20"/>
      <w:szCs w:val="20"/>
    </w:rPr>
  </w:style>
  <w:style w:type="paragraph" w:styleId="ListParagraph">
    <w:name w:val="List Paragraph"/>
    <w:aliases w:val="Indent Normal"/>
    <w:basedOn w:val="Normal"/>
    <w:link w:val="ListParagraphChar"/>
    <w:uiPriority w:val="34"/>
    <w:qFormat/>
    <w:rsid w:val="005B5EDF"/>
    <w:pPr>
      <w:widowControl/>
      <w:kinsoku/>
      <w:ind w:left="720"/>
      <w:contextualSpacing/>
    </w:pPr>
    <w:rPr>
      <w:rFonts w:ascii="Calibri" w:hAnsi="Calibri"/>
      <w:sz w:val="22"/>
      <w:szCs w:val="22"/>
    </w:rPr>
  </w:style>
  <w:style w:type="character" w:styleId="Hyperlink">
    <w:name w:val="Hyperlink"/>
    <w:basedOn w:val="DefaultParagraphFont"/>
    <w:uiPriority w:val="99"/>
    <w:rsid w:val="005B5EDF"/>
    <w:rPr>
      <w:rFonts w:cs="Times New Roman"/>
      <w:color w:val="0000FF"/>
      <w:u w:val="single"/>
    </w:rPr>
  </w:style>
  <w:style w:type="paragraph" w:customStyle="1" w:styleId="BodyTextNoIndent">
    <w:name w:val="Body Text No Indent"/>
    <w:basedOn w:val="Normal"/>
    <w:uiPriority w:val="99"/>
    <w:rsid w:val="005B5EDF"/>
    <w:pPr>
      <w:widowControl/>
      <w:kinsoku/>
      <w:autoSpaceDE w:val="0"/>
      <w:autoSpaceDN w:val="0"/>
      <w:adjustRightInd w:val="0"/>
      <w:spacing w:after="240"/>
    </w:pPr>
  </w:style>
  <w:style w:type="paragraph" w:styleId="BodyText">
    <w:name w:val="Body Text"/>
    <w:basedOn w:val="Normal"/>
    <w:link w:val="BodyTextChar"/>
    <w:uiPriority w:val="99"/>
    <w:semiHidden/>
    <w:rsid w:val="005B5EDF"/>
    <w:pPr>
      <w:widowControl/>
      <w:kinsoku/>
      <w:spacing w:after="120"/>
    </w:pPr>
    <w:rPr>
      <w:rFonts w:ascii="Calibri" w:hAnsi="Calibri"/>
      <w:sz w:val="22"/>
      <w:szCs w:val="22"/>
    </w:rPr>
  </w:style>
  <w:style w:type="character" w:customStyle="1" w:styleId="BodyTextChar">
    <w:name w:val="Body Text Char"/>
    <w:basedOn w:val="DefaultParagraphFont"/>
    <w:link w:val="BodyText"/>
    <w:uiPriority w:val="99"/>
    <w:semiHidden/>
    <w:locked/>
    <w:rsid w:val="005B5EDF"/>
    <w:rPr>
      <w:rFonts w:ascii="Calibri" w:hAnsi="Calibri" w:cs="Times New Roman"/>
    </w:rPr>
  </w:style>
  <w:style w:type="character" w:styleId="BookTitle">
    <w:name w:val="Book Title"/>
    <w:basedOn w:val="DefaultParagraphFont"/>
    <w:uiPriority w:val="99"/>
    <w:qFormat/>
    <w:rsid w:val="005B5EDF"/>
    <w:rPr>
      <w:rFonts w:cs="Times New Roman"/>
      <w:b/>
      <w:smallCaps/>
      <w:spacing w:val="5"/>
    </w:rPr>
  </w:style>
  <w:style w:type="paragraph" w:styleId="Revision">
    <w:name w:val="Revision"/>
    <w:hidden/>
    <w:uiPriority w:val="99"/>
    <w:semiHidden/>
    <w:rsid w:val="005B5EDF"/>
    <w:rPr>
      <w:rFonts w:ascii="Times New Roman" w:hAnsi="Times New Roman"/>
      <w:sz w:val="22"/>
      <w:szCs w:val="22"/>
    </w:rPr>
  </w:style>
  <w:style w:type="paragraph" w:styleId="TOC1">
    <w:name w:val="toc 1"/>
    <w:basedOn w:val="Heading1"/>
    <w:next w:val="Heading4"/>
    <w:autoRedefine/>
    <w:uiPriority w:val="39"/>
    <w:qFormat/>
    <w:rsid w:val="005B5EDF"/>
    <w:pPr>
      <w:keepNext w:val="0"/>
      <w:keepLines w:val="0"/>
      <w:tabs>
        <w:tab w:val="right" w:leader="dot" w:pos="9350"/>
      </w:tabs>
      <w:spacing w:before="120" w:after="120" w:line="276" w:lineRule="auto"/>
      <w:jc w:val="center"/>
      <w:outlineLvl w:val="9"/>
    </w:pPr>
    <w:rPr>
      <w:rFonts w:ascii="Times New Roman Bold" w:hAnsi="Times New Roman Bold"/>
      <w:smallCaps/>
      <w:color w:val="auto"/>
      <w:sz w:val="24"/>
      <w:szCs w:val="24"/>
    </w:rPr>
  </w:style>
  <w:style w:type="paragraph" w:styleId="TOCHeading">
    <w:name w:val="TOC Heading"/>
    <w:basedOn w:val="Heading1"/>
    <w:next w:val="Normal"/>
    <w:uiPriority w:val="39"/>
    <w:qFormat/>
    <w:rsid w:val="005B5EDF"/>
    <w:pPr>
      <w:spacing w:line="276" w:lineRule="auto"/>
      <w:outlineLvl w:val="9"/>
    </w:pPr>
  </w:style>
  <w:style w:type="paragraph" w:styleId="TOC2">
    <w:name w:val="toc 2"/>
    <w:basedOn w:val="Normal"/>
    <w:next w:val="Normal"/>
    <w:autoRedefine/>
    <w:uiPriority w:val="39"/>
    <w:qFormat/>
    <w:rsid w:val="005B5EDF"/>
    <w:pPr>
      <w:widowControl/>
      <w:tabs>
        <w:tab w:val="left" w:pos="960"/>
        <w:tab w:val="right" w:leader="dot" w:pos="9350"/>
      </w:tabs>
      <w:kinsoku/>
      <w:spacing w:line="276" w:lineRule="auto"/>
      <w:ind w:left="240"/>
    </w:pPr>
    <w:rPr>
      <w:noProof/>
      <w:sz w:val="22"/>
      <w:szCs w:val="22"/>
    </w:rPr>
  </w:style>
  <w:style w:type="paragraph" w:styleId="TOC3">
    <w:name w:val="toc 3"/>
    <w:basedOn w:val="Normal"/>
    <w:next w:val="Normal"/>
    <w:autoRedefine/>
    <w:uiPriority w:val="39"/>
    <w:qFormat/>
    <w:rsid w:val="005C21F1"/>
    <w:pPr>
      <w:widowControl/>
      <w:tabs>
        <w:tab w:val="left" w:pos="900"/>
        <w:tab w:val="left" w:pos="1440"/>
        <w:tab w:val="right" w:leader="dot" w:pos="9350"/>
      </w:tabs>
      <w:kinsoku/>
      <w:spacing w:line="276" w:lineRule="auto"/>
      <w:ind w:left="480"/>
    </w:pPr>
    <w:rPr>
      <w:iCs/>
      <w:sz w:val="22"/>
      <w:szCs w:val="22"/>
    </w:rPr>
  </w:style>
  <w:style w:type="paragraph" w:styleId="TOC4">
    <w:name w:val="toc 4"/>
    <w:basedOn w:val="Normal"/>
    <w:next w:val="Normal"/>
    <w:autoRedefine/>
    <w:uiPriority w:val="39"/>
    <w:rsid w:val="005B5EDF"/>
    <w:pPr>
      <w:widowControl/>
      <w:kinsoku/>
      <w:spacing w:line="276" w:lineRule="auto"/>
      <w:ind w:left="720"/>
    </w:pPr>
    <w:rPr>
      <w:rFonts w:ascii="Calibri" w:hAnsi="Calibri"/>
      <w:sz w:val="18"/>
      <w:szCs w:val="18"/>
    </w:rPr>
  </w:style>
  <w:style w:type="paragraph" w:styleId="TOC5">
    <w:name w:val="toc 5"/>
    <w:basedOn w:val="Normal"/>
    <w:next w:val="Normal"/>
    <w:autoRedefine/>
    <w:uiPriority w:val="39"/>
    <w:rsid w:val="005B5EDF"/>
    <w:pPr>
      <w:widowControl/>
      <w:kinsoku/>
      <w:spacing w:line="276" w:lineRule="auto"/>
      <w:ind w:left="960"/>
    </w:pPr>
    <w:rPr>
      <w:rFonts w:ascii="Calibri" w:hAnsi="Calibri"/>
      <w:sz w:val="18"/>
      <w:szCs w:val="18"/>
    </w:rPr>
  </w:style>
  <w:style w:type="paragraph" w:styleId="TOC6">
    <w:name w:val="toc 6"/>
    <w:basedOn w:val="Normal"/>
    <w:next w:val="Normal"/>
    <w:autoRedefine/>
    <w:uiPriority w:val="39"/>
    <w:rsid w:val="005B5EDF"/>
    <w:pPr>
      <w:widowControl/>
      <w:kinsoku/>
      <w:spacing w:line="276" w:lineRule="auto"/>
      <w:ind w:left="1200"/>
    </w:pPr>
    <w:rPr>
      <w:rFonts w:ascii="Calibri" w:hAnsi="Calibri"/>
      <w:sz w:val="18"/>
      <w:szCs w:val="18"/>
    </w:rPr>
  </w:style>
  <w:style w:type="paragraph" w:styleId="TOC7">
    <w:name w:val="toc 7"/>
    <w:basedOn w:val="Normal"/>
    <w:next w:val="Normal"/>
    <w:autoRedefine/>
    <w:uiPriority w:val="39"/>
    <w:rsid w:val="005B5EDF"/>
    <w:pPr>
      <w:widowControl/>
      <w:kinsoku/>
      <w:spacing w:line="276" w:lineRule="auto"/>
      <w:ind w:left="1440"/>
    </w:pPr>
    <w:rPr>
      <w:rFonts w:ascii="Calibri" w:hAnsi="Calibri"/>
      <w:sz w:val="18"/>
      <w:szCs w:val="18"/>
    </w:rPr>
  </w:style>
  <w:style w:type="paragraph" w:styleId="TOC8">
    <w:name w:val="toc 8"/>
    <w:basedOn w:val="Normal"/>
    <w:next w:val="Normal"/>
    <w:autoRedefine/>
    <w:uiPriority w:val="39"/>
    <w:rsid w:val="005B5EDF"/>
    <w:pPr>
      <w:widowControl/>
      <w:kinsoku/>
      <w:spacing w:line="276" w:lineRule="auto"/>
      <w:ind w:left="1680"/>
    </w:pPr>
    <w:rPr>
      <w:rFonts w:ascii="Calibri" w:hAnsi="Calibri"/>
      <w:sz w:val="18"/>
      <w:szCs w:val="18"/>
    </w:rPr>
  </w:style>
  <w:style w:type="paragraph" w:styleId="TOC9">
    <w:name w:val="toc 9"/>
    <w:basedOn w:val="Normal"/>
    <w:next w:val="Normal"/>
    <w:autoRedefine/>
    <w:uiPriority w:val="39"/>
    <w:rsid w:val="005B5EDF"/>
    <w:pPr>
      <w:widowControl/>
      <w:kinsoku/>
      <w:spacing w:line="276" w:lineRule="auto"/>
      <w:ind w:left="1920"/>
    </w:pPr>
    <w:rPr>
      <w:rFonts w:ascii="Calibri" w:hAnsi="Calibri"/>
      <w:sz w:val="18"/>
      <w:szCs w:val="18"/>
    </w:rPr>
  </w:style>
  <w:style w:type="paragraph" w:styleId="BodyText2">
    <w:name w:val="Body Text 2"/>
    <w:basedOn w:val="Normal"/>
    <w:link w:val="BodyText2Char"/>
    <w:uiPriority w:val="99"/>
    <w:semiHidden/>
    <w:rsid w:val="005B5EDF"/>
    <w:pPr>
      <w:widowControl/>
      <w:kinsoku/>
      <w:spacing w:after="120" w:line="480" w:lineRule="auto"/>
    </w:pPr>
    <w:rPr>
      <w:rFonts w:ascii="Calibri" w:hAnsi="Calibri"/>
      <w:sz w:val="22"/>
      <w:szCs w:val="22"/>
    </w:rPr>
  </w:style>
  <w:style w:type="character" w:customStyle="1" w:styleId="BodyText2Char">
    <w:name w:val="Body Text 2 Char"/>
    <w:basedOn w:val="DefaultParagraphFont"/>
    <w:link w:val="BodyText2"/>
    <w:uiPriority w:val="99"/>
    <w:semiHidden/>
    <w:locked/>
    <w:rsid w:val="005B5EDF"/>
    <w:rPr>
      <w:rFonts w:ascii="Calibri" w:hAnsi="Calibri" w:cs="Times New Roman"/>
    </w:rPr>
  </w:style>
  <w:style w:type="paragraph" w:styleId="NormalWeb">
    <w:name w:val="Normal (Web)"/>
    <w:basedOn w:val="Normal"/>
    <w:uiPriority w:val="99"/>
    <w:semiHidden/>
    <w:rsid w:val="005B5EDF"/>
    <w:pPr>
      <w:widowControl/>
      <w:kinsoku/>
    </w:pPr>
  </w:style>
  <w:style w:type="character" w:styleId="Emphasis">
    <w:name w:val="Emphasis"/>
    <w:basedOn w:val="DefaultParagraphFont"/>
    <w:uiPriority w:val="99"/>
    <w:qFormat/>
    <w:rsid w:val="005B5EDF"/>
    <w:rPr>
      <w:rFonts w:cs="Times New Roman"/>
      <w:i/>
    </w:rPr>
  </w:style>
  <w:style w:type="character" w:styleId="FollowedHyperlink">
    <w:name w:val="FollowedHyperlink"/>
    <w:basedOn w:val="DefaultParagraphFont"/>
    <w:uiPriority w:val="99"/>
    <w:semiHidden/>
    <w:unhideWhenUsed/>
    <w:rsid w:val="005B5EDF"/>
    <w:rPr>
      <w:rFonts w:cs="Times New Roman"/>
      <w:color w:val="800080"/>
      <w:u w:val="single"/>
    </w:rPr>
  </w:style>
  <w:style w:type="numbering" w:customStyle="1" w:styleId="Style7">
    <w:name w:val="Style7"/>
    <w:rsid w:val="00F12E37"/>
    <w:pPr>
      <w:numPr>
        <w:numId w:val="37"/>
      </w:numPr>
    </w:pPr>
  </w:style>
  <w:style w:type="numbering" w:customStyle="1" w:styleId="Style1">
    <w:name w:val="Style1"/>
    <w:rsid w:val="00F12E37"/>
    <w:pPr>
      <w:numPr>
        <w:numId w:val="12"/>
      </w:numPr>
    </w:pPr>
  </w:style>
  <w:style w:type="numbering" w:customStyle="1" w:styleId="Style6">
    <w:name w:val="Style6"/>
    <w:rsid w:val="00F12E37"/>
    <w:pPr>
      <w:numPr>
        <w:numId w:val="19"/>
      </w:numPr>
    </w:pPr>
  </w:style>
  <w:style w:type="numbering" w:customStyle="1" w:styleId="Style2">
    <w:name w:val="Style2"/>
    <w:rsid w:val="00F12E37"/>
    <w:pPr>
      <w:numPr>
        <w:numId w:val="13"/>
      </w:numPr>
    </w:pPr>
  </w:style>
  <w:style w:type="numbering" w:customStyle="1" w:styleId="Style4">
    <w:name w:val="Style4"/>
    <w:rsid w:val="00F12E37"/>
    <w:pPr>
      <w:numPr>
        <w:numId w:val="15"/>
      </w:numPr>
    </w:pPr>
  </w:style>
  <w:style w:type="numbering" w:customStyle="1" w:styleId="Style3">
    <w:name w:val="Style3"/>
    <w:rsid w:val="00F12E37"/>
    <w:pPr>
      <w:numPr>
        <w:numId w:val="14"/>
      </w:numPr>
    </w:pPr>
  </w:style>
  <w:style w:type="numbering" w:customStyle="1" w:styleId="Style5">
    <w:name w:val="Style5"/>
    <w:rsid w:val="00F12E37"/>
    <w:pPr>
      <w:numPr>
        <w:numId w:val="17"/>
      </w:numPr>
    </w:pPr>
  </w:style>
  <w:style w:type="paragraph" w:styleId="TableofFigures">
    <w:name w:val="table of figures"/>
    <w:basedOn w:val="Normal"/>
    <w:next w:val="Normal"/>
    <w:uiPriority w:val="99"/>
    <w:unhideWhenUsed/>
    <w:rsid w:val="005C21F1"/>
  </w:style>
  <w:style w:type="paragraph" w:styleId="DocumentMap">
    <w:name w:val="Document Map"/>
    <w:basedOn w:val="Normal"/>
    <w:link w:val="DocumentMapChar"/>
    <w:uiPriority w:val="99"/>
    <w:semiHidden/>
    <w:unhideWhenUsed/>
    <w:rsid w:val="005C21F1"/>
    <w:rPr>
      <w:rFonts w:ascii="Tahoma" w:hAnsi="Tahoma" w:cs="Tahoma"/>
      <w:sz w:val="16"/>
      <w:szCs w:val="16"/>
    </w:rPr>
  </w:style>
  <w:style w:type="character" w:customStyle="1" w:styleId="DocumentMapChar">
    <w:name w:val="Document Map Char"/>
    <w:basedOn w:val="DefaultParagraphFont"/>
    <w:link w:val="DocumentMap"/>
    <w:uiPriority w:val="99"/>
    <w:semiHidden/>
    <w:rsid w:val="005C21F1"/>
    <w:rPr>
      <w:rFonts w:ascii="Tahoma" w:hAnsi="Tahoma" w:cs="Tahoma"/>
      <w:sz w:val="16"/>
      <w:szCs w:val="16"/>
    </w:rPr>
  </w:style>
  <w:style w:type="paragraph" w:styleId="PlainText">
    <w:name w:val="Plain Text"/>
    <w:basedOn w:val="Normal"/>
    <w:link w:val="PlainTextChar"/>
    <w:uiPriority w:val="99"/>
    <w:unhideWhenUsed/>
    <w:rsid w:val="00EE417A"/>
    <w:pPr>
      <w:widowControl/>
      <w:kinsoku/>
    </w:pPr>
    <w:rPr>
      <w:rFonts w:ascii="Calibri" w:eastAsiaTheme="minorHAnsi" w:hAnsi="Calibri" w:cstheme="minorBidi"/>
      <w:szCs w:val="21"/>
    </w:rPr>
  </w:style>
  <w:style w:type="character" w:customStyle="1" w:styleId="PlainTextChar">
    <w:name w:val="Plain Text Char"/>
    <w:basedOn w:val="DefaultParagraphFont"/>
    <w:link w:val="PlainText"/>
    <w:uiPriority w:val="99"/>
    <w:rsid w:val="00EE417A"/>
    <w:rPr>
      <w:rFonts w:eastAsiaTheme="minorHAnsi" w:cstheme="minorBidi"/>
      <w:sz w:val="24"/>
      <w:szCs w:val="21"/>
    </w:rPr>
  </w:style>
  <w:style w:type="character" w:styleId="UnresolvedMention">
    <w:name w:val="Unresolved Mention"/>
    <w:basedOn w:val="DefaultParagraphFont"/>
    <w:uiPriority w:val="99"/>
    <w:semiHidden/>
    <w:unhideWhenUsed/>
    <w:rsid w:val="009C7CC4"/>
    <w:rPr>
      <w:color w:val="605E5C"/>
      <w:shd w:val="clear" w:color="auto" w:fill="E1DFDD"/>
    </w:rPr>
  </w:style>
  <w:style w:type="character" w:customStyle="1" w:styleId="ListParagraphChar">
    <w:name w:val="List Paragraph Char"/>
    <w:aliases w:val="Indent Normal Char"/>
    <w:basedOn w:val="DefaultParagraphFont"/>
    <w:link w:val="ListParagraph"/>
    <w:uiPriority w:val="34"/>
    <w:rsid w:val="001E0365"/>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0705008">
      <w:bodyDiv w:val="1"/>
      <w:marLeft w:val="0"/>
      <w:marRight w:val="0"/>
      <w:marTop w:val="0"/>
      <w:marBottom w:val="0"/>
      <w:divBdr>
        <w:top w:val="none" w:sz="0" w:space="0" w:color="auto"/>
        <w:left w:val="none" w:sz="0" w:space="0" w:color="auto"/>
        <w:bottom w:val="none" w:sz="0" w:space="0" w:color="auto"/>
        <w:right w:val="none" w:sz="0" w:space="0" w:color="auto"/>
      </w:divBdr>
    </w:div>
    <w:div w:id="1076168420">
      <w:bodyDiv w:val="1"/>
      <w:marLeft w:val="0"/>
      <w:marRight w:val="0"/>
      <w:marTop w:val="0"/>
      <w:marBottom w:val="0"/>
      <w:divBdr>
        <w:top w:val="none" w:sz="0" w:space="0" w:color="auto"/>
        <w:left w:val="none" w:sz="0" w:space="0" w:color="auto"/>
        <w:bottom w:val="none" w:sz="0" w:space="0" w:color="auto"/>
        <w:right w:val="none" w:sz="0" w:space="0" w:color="auto"/>
      </w:divBdr>
    </w:div>
    <w:div w:id="1495687498">
      <w:bodyDiv w:val="1"/>
      <w:marLeft w:val="0"/>
      <w:marRight w:val="0"/>
      <w:marTop w:val="0"/>
      <w:marBottom w:val="0"/>
      <w:divBdr>
        <w:top w:val="none" w:sz="0" w:space="0" w:color="auto"/>
        <w:left w:val="none" w:sz="0" w:space="0" w:color="auto"/>
        <w:bottom w:val="none" w:sz="0" w:space="0" w:color="auto"/>
        <w:right w:val="none" w:sz="0" w:space="0" w:color="auto"/>
      </w:divBdr>
    </w:div>
    <w:div w:id="2072195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fc.state.tx.us/divisions/facilities/prog/construct/formsindex/01%20-%202018%20A-E%20GUIDELINES.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fc.state.tx.us/divisions/facilities/prog/construct/formsindex/2015%20UGC%2003.07.2017.Final.pdf" TargetMode="External"/><Relationship Id="rId17" Type="http://schemas.openxmlformats.org/officeDocument/2006/relationships/hyperlink" Target="http://www.section508.gov/" TargetMode="External"/><Relationship Id="rId2" Type="http://schemas.openxmlformats.org/officeDocument/2006/relationships/numbering" Target="numbering.xml"/><Relationship Id="rId16" Type="http://schemas.openxmlformats.org/officeDocument/2006/relationships/hyperlink" Target="https://app.buyaccessible.gov/baw/Main.js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fmx.cpa.state.tx.us/fmx/travel/textravel/index.php"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tfc.gob2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8AE24B-BD40-4A02-BAFE-22052B7AD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42</Pages>
  <Words>18157</Words>
  <Characters>106794</Characters>
  <Application>Microsoft Office Word</Application>
  <DocSecurity>0</DocSecurity>
  <Lines>889</Lines>
  <Paragraphs>249</Paragraphs>
  <ScaleCrop>false</ScaleCrop>
  <HeadingPairs>
    <vt:vector size="2" baseType="variant">
      <vt:variant>
        <vt:lpstr>Title</vt:lpstr>
      </vt:variant>
      <vt:variant>
        <vt:i4>1</vt:i4>
      </vt:variant>
    </vt:vector>
  </HeadingPairs>
  <TitlesOfParts>
    <vt:vector size="1" baseType="lpstr">
      <vt:lpstr/>
    </vt:vector>
  </TitlesOfParts>
  <Company>TFC</Company>
  <LinksUpToDate>false</LinksUpToDate>
  <CharactersWithSpaces>124702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Whittenton_J</dc:creator>
  <cp:keywords/>
  <dc:description/>
  <cp:lastModifiedBy>Martin Blair</cp:lastModifiedBy>
  <cp:revision>3</cp:revision>
  <cp:lastPrinted>2020-11-17T21:10:00Z</cp:lastPrinted>
  <dcterms:created xsi:type="dcterms:W3CDTF">2021-09-06T12:01:00Z</dcterms:created>
  <dcterms:modified xsi:type="dcterms:W3CDTF">2021-09-06T12:21:00Z</dcterms:modified>
</cp:coreProperties>
</file>